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CE6204" w:rsidP="00CE6204" w:rsidRDefault="003B2A1B" w14:paraId="374AB776" w14:textId="05B5522B">
      <w:bookmarkStart w:name="_Hlk43301664" w:id="0"/>
      <w:r>
        <w:rPr>
          <w:noProof/>
        </w:rPr>
        <mc:AlternateContent>
          <mc:Choice Requires="wpg">
            <w:drawing>
              <wp:anchor distT="0" distB="0" distL="0" distR="0" simplePos="0" relativeHeight="251658240" behindDoc="0" locked="0" layoutInCell="1" hidden="0" allowOverlap="1" wp14:anchorId="451DAB11" wp14:editId="59DFDB2D">
                <wp:simplePos x="0" y="0"/>
                <wp:positionH relativeFrom="page">
                  <wp:align>right</wp:align>
                </wp:positionH>
                <wp:positionV relativeFrom="paragraph">
                  <wp:posOffset>0</wp:posOffset>
                </wp:positionV>
                <wp:extent cx="6630670" cy="7265670"/>
                <wp:effectExtent l="0" t="0" r="0" b="0"/>
                <wp:wrapSquare wrapText="bothSides" distT="0" distB="0" distL="0" distR="0"/>
                <wp:docPr id="8" name="Group 8"/>
                <wp:cNvGraphicFramePr/>
                <a:graphic xmlns:a="http://schemas.openxmlformats.org/drawingml/2006/main">
                  <a:graphicData uri="http://schemas.microsoft.com/office/word/2010/wordprocessingGroup">
                    <wpg:wgp>
                      <wpg:cNvGrpSpPr/>
                      <wpg:grpSpPr>
                        <a:xfrm>
                          <a:off x="0" y="0"/>
                          <a:ext cx="6630670" cy="7265670"/>
                          <a:chOff x="2030665" y="0"/>
                          <a:chExt cx="6630670" cy="7560000"/>
                        </a:xfrm>
                      </wpg:grpSpPr>
                      <wpg:grpSp>
                        <wpg:cNvPr id="1" name="Group 1"/>
                        <wpg:cNvGrpSpPr/>
                        <wpg:grpSpPr>
                          <a:xfrm>
                            <a:off x="2030665" y="0"/>
                            <a:ext cx="6630670" cy="7560000"/>
                            <a:chOff x="7329" y="244"/>
                            <a:chExt cx="10475" cy="15995"/>
                          </a:xfrm>
                        </wpg:grpSpPr>
                        <wps:wsp>
                          <wps:cNvPr id="2" name="Rectangle 2"/>
                          <wps:cNvSpPr/>
                          <wps:spPr>
                            <a:xfrm>
                              <a:off x="7329" y="244"/>
                              <a:ext cx="10475" cy="15975"/>
                            </a:xfrm>
                            <a:prstGeom prst="rect">
                              <a:avLst/>
                            </a:prstGeom>
                            <a:noFill/>
                            <a:ln>
                              <a:noFill/>
                            </a:ln>
                          </wps:spPr>
                          <wps:txbx>
                            <w:txbxContent>
                              <w:p w:rsidR="007A3278" w:rsidRDefault="007A3278" w14:paraId="44FFCE83" w14:textId="77777777">
                                <w:pPr>
                                  <w:spacing w:after="0" w:line="240" w:lineRule="auto"/>
                                  <w:textDirection w:val="btLr"/>
                                </w:pPr>
                              </w:p>
                            </w:txbxContent>
                          </wps:txbx>
                          <wps:bodyPr spcFirstLastPara="1" wrap="square" lIns="91425" tIns="91425" rIns="91425" bIns="91425" anchor="ctr" anchorCtr="0"/>
                        </wps:wsp>
                        <wps:wsp>
                          <wps:cNvPr id="3" name="Rectangle 3"/>
                          <wps:cNvSpPr/>
                          <wps:spPr>
                            <a:xfrm>
                              <a:off x="11728" y="244"/>
                              <a:ext cx="4801" cy="15995"/>
                            </a:xfrm>
                            <a:prstGeom prst="rect">
                              <a:avLst/>
                            </a:prstGeom>
                            <a:solidFill>
                              <a:srgbClr val="1E4E79"/>
                            </a:solidFill>
                            <a:ln>
                              <a:noFill/>
                            </a:ln>
                          </wps:spPr>
                          <wps:txbx>
                            <w:txbxContent>
                              <w:p w:rsidR="007A3278" w:rsidRDefault="007A3278" w14:paraId="036B0B81" w14:textId="77777777">
                                <w:pPr>
                                  <w:spacing w:after="0" w:line="240" w:lineRule="auto"/>
                                  <w:textDirection w:val="btLr"/>
                                </w:pPr>
                              </w:p>
                            </w:txbxContent>
                          </wps:txbx>
                          <wps:bodyPr spcFirstLastPara="1" wrap="square" lIns="91425" tIns="91425" rIns="91425" bIns="91425" anchor="ctr" anchorCtr="0"/>
                        </wps:wsp>
                        <wps:wsp>
                          <wps:cNvPr id="4" name="Rectangle 4"/>
                          <wps:cNvSpPr/>
                          <wps:spPr>
                            <a:xfrm>
                              <a:off x="11925" y="613"/>
                              <a:ext cx="4896" cy="3061"/>
                            </a:xfrm>
                            <a:prstGeom prst="rect">
                              <a:avLst/>
                            </a:prstGeom>
                            <a:noFill/>
                            <a:ln>
                              <a:noFill/>
                            </a:ln>
                          </wps:spPr>
                          <wps:txbx>
                            <w:txbxContent>
                              <w:p w:rsidR="007A3278" w:rsidRDefault="007A3278" w14:paraId="24816A79" w14:textId="2635B5C2">
                                <w:pPr>
                                  <w:spacing w:after="0" w:line="240" w:lineRule="auto"/>
                                  <w:textDirection w:val="btLr"/>
                                </w:pPr>
                                <w:r>
                                  <w:rPr>
                                    <w:rFonts w:ascii="Times New Roman" w:hAnsi="Times New Roman" w:eastAsia="Times New Roman" w:cs="Times New Roman"/>
                                    <w:b/>
                                    <w:color w:val="FFFFFF"/>
                                    <w:sz w:val="72"/>
                                  </w:rPr>
                                  <w:t xml:space="preserve">2021-22 </w:t>
                                </w:r>
                              </w:p>
                            </w:txbxContent>
                          </wps:txbx>
                          <wps:bodyPr spcFirstLastPara="1" wrap="square" lIns="365750" tIns="182875" rIns="182875" bIns="182875" anchor="b" anchorCtr="0"/>
                        </wps:wsp>
                        <wps:wsp>
                          <wps:cNvPr id="5" name="Rectangle 5"/>
                          <wps:cNvSpPr/>
                          <wps:spPr>
                            <a:xfrm>
                              <a:off x="7329" y="10658"/>
                              <a:ext cx="4889" cy="4462"/>
                            </a:xfrm>
                            <a:prstGeom prst="rect">
                              <a:avLst/>
                            </a:prstGeom>
                            <a:noFill/>
                            <a:ln>
                              <a:noFill/>
                            </a:ln>
                          </wps:spPr>
                          <wps:txbx>
                            <w:txbxContent>
                              <w:p w:rsidR="007A3278" w:rsidRDefault="007A3278" w14:paraId="58EEB3E5" w14:textId="77777777">
                                <w:pPr>
                                  <w:spacing w:after="0" w:line="360" w:lineRule="auto"/>
                                  <w:textDirection w:val="btLr"/>
                                </w:pPr>
                              </w:p>
                            </w:txbxContent>
                          </wps:txbx>
                          <wps:bodyPr spcFirstLastPara="1" wrap="square" lIns="365750" tIns="182875" rIns="182875" bIns="182875" anchor="b" anchorCtr="0"/>
                        </wps:wsp>
                      </wpg:grpSp>
                    </wpg:wgp>
                  </a:graphicData>
                </a:graphic>
              </wp:anchor>
            </w:drawing>
          </mc:Choice>
          <mc:Fallback>
            <w:pict w14:anchorId="019E0256">
              <v:group id="Group 8" style="position:absolute;margin-left:470.9pt;margin-top:0;width:522.1pt;height:572.1pt;z-index:251658240;mso-wrap-distance-left:0;mso-wrap-distance-right:0;mso-position-horizontal:right;mso-position-horizontal-relative:page" coordsize="66306,75600" coordorigin="20306" o:spid="_x0000_s1026" w14:anchorId="451DA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">
                <v:group id="Group 1" style="position:absolute;left:20306;width:66307;height:75600" coordsize="10475,15995" coordorigin="7329,2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style="position:absolute;left:7329;top:244;width:10475;height:15975;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7A3278" w:rsidRDefault="007A3278" w14:paraId="672A6659" w14:textId="77777777">
                          <w:pPr>
                            <w:spacing w:after="0" w:line="240" w:lineRule="auto"/>
                            <w:textDirection w:val="btLr"/>
                          </w:pPr>
                        </w:p>
                      </w:txbxContent>
                    </v:textbox>
                  </v:rect>
                  <v:rect id="Rectangle 3" style="position:absolute;left:11728;top:244;width:4801;height:15995;visibility:visible;mso-wrap-style:square;v-text-anchor:middle" o:spid="_x0000_s1029" fillcolor="#1e4e7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">
                    <v:textbox inset="2.53958mm,2.53958mm,2.53958mm,2.53958mm">
                      <w:txbxContent>
                        <w:p w:rsidR="007A3278" w:rsidRDefault="007A3278" w14:paraId="0A37501D" w14:textId="77777777">
                          <w:pPr>
                            <w:spacing w:after="0" w:line="240" w:lineRule="auto"/>
                            <w:textDirection w:val="btLr"/>
                          </w:pPr>
                        </w:p>
                      </w:txbxContent>
                    </v:textbox>
                  </v:rect>
                  <v:rect id="Rectangle 4" style="position:absolute;left:11925;top:613;width:4896;height:3061;visibility:visible;mso-wrap-style:square;v-text-anchor:bottom"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">
                    <v:textbox inset="10.1597mm,5.07986mm,5.07986mm,5.07986mm">
                      <w:txbxContent>
                        <w:p w:rsidR="007A3278" w:rsidRDefault="007A3278" w14:paraId="495E55F2" w14:textId="2635B5C2">
                          <w:pPr>
                            <w:spacing w:after="0" w:line="240" w:lineRule="auto"/>
                            <w:textDirection w:val="btLr"/>
                          </w:pPr>
                          <w:r>
                            <w:rPr>
                              <w:rFonts w:ascii="Times New Roman" w:hAnsi="Times New Roman" w:eastAsia="Times New Roman" w:cs="Times New Roman"/>
                              <w:b/>
                              <w:color w:val="FFFFFF"/>
                              <w:sz w:val="72"/>
                            </w:rPr>
                            <w:t xml:space="preserve">2021-22 </w:t>
                          </w:r>
                        </w:p>
                      </w:txbxContent>
                    </v:textbox>
                  </v:rect>
                  <v:rect id="Rectangle 5" style="position:absolute;left:7329;top:10658;width:4889;height:4462;visibility:visible;mso-wrap-style:square;v-text-anchor:bottom"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">
                    <v:textbox inset="10.1597mm,5.07986mm,5.07986mm,5.07986mm">
                      <w:txbxContent>
                        <w:p w:rsidR="007A3278" w:rsidRDefault="007A3278" w14:paraId="5DAB6C7B" w14:textId="77777777">
                          <w:pPr>
                            <w:spacing w:after="0" w:line="360" w:lineRule="auto"/>
                            <w:textDirection w:val="btLr"/>
                          </w:pPr>
                        </w:p>
                      </w:txbxContent>
                    </v:textbox>
                  </v:rect>
                </v:group>
                <w10:wrap type="square" anchorx="page"/>
              </v:group>
            </w:pict>
          </mc:Fallback>
        </mc:AlternateContent>
      </w:r>
      <w:r w:rsidR="00CE6204">
        <w:rPr>
          <w:noProof/>
        </w:rPr>
        <w:drawing>
          <wp:anchor distT="0" distB="0" distL="114300" distR="114300" simplePos="0" relativeHeight="251658247" behindDoc="0" locked="0" layoutInCell="1" hidden="0" allowOverlap="1" wp14:anchorId="3E13C3A0" wp14:editId="1744B1DC">
            <wp:simplePos x="0" y="0"/>
            <wp:positionH relativeFrom="column">
              <wp:posOffset>1251857</wp:posOffset>
            </wp:positionH>
            <wp:positionV relativeFrom="paragraph">
              <wp:posOffset>3341460</wp:posOffset>
            </wp:positionV>
            <wp:extent cx="1818167" cy="1289247"/>
            <wp:effectExtent l="0" t="0" r="0" b="0"/>
            <wp:wrapNone/>
            <wp:docPr id="18" name="image9.png" descr="C:\Users\wdavis9354\Desktop\SLPS LOGO Feb 2014.jpg"/>
            <wp:cNvGraphicFramePr/>
            <a:graphic xmlns:a="http://schemas.openxmlformats.org/drawingml/2006/main">
              <a:graphicData uri="http://schemas.openxmlformats.org/drawingml/2006/picture">
                <pic:pic xmlns:pic="http://schemas.openxmlformats.org/drawingml/2006/picture">
                  <pic:nvPicPr>
                    <pic:cNvPr id="0" name="image9.png" descr="C:\Users\wdavis9354\Desktop\SLPS LOGO Feb 2014.jpg"/>
                    <pic:cNvPicPr preferRelativeResize="0"/>
                  </pic:nvPicPr>
                  <pic:blipFill>
                    <a:blip r:embed="rId11"/>
                    <a:srcRect/>
                    <a:stretch>
                      <a:fillRect/>
                    </a:stretch>
                  </pic:blipFill>
                  <pic:spPr>
                    <a:xfrm>
                      <a:off x="0" y="0"/>
                      <a:ext cx="1818167" cy="1289247"/>
                    </a:xfrm>
                    <a:prstGeom prst="rect">
                      <a:avLst/>
                    </a:prstGeom>
                    <a:ln/>
                  </pic:spPr>
                </pic:pic>
              </a:graphicData>
            </a:graphic>
          </wp:anchor>
        </w:drawing>
      </w:r>
      <w:r w:rsidR="00CE6204">
        <w:rPr>
          <w:noProof/>
        </w:rPr>
        <w:drawing>
          <wp:anchor distT="0" distB="0" distL="114300" distR="114300" simplePos="0" relativeHeight="251658246" behindDoc="0" locked="0" layoutInCell="1" hidden="0" allowOverlap="1" wp14:anchorId="41680B81" wp14:editId="4F8E31BF">
            <wp:simplePos x="0" y="0"/>
            <wp:positionH relativeFrom="margin">
              <wp:align>left</wp:align>
            </wp:positionH>
            <wp:positionV relativeFrom="paragraph">
              <wp:posOffset>1959429</wp:posOffset>
            </wp:positionV>
            <wp:extent cx="4333264" cy="4150126"/>
            <wp:effectExtent l="0" t="0" r="0" b="0"/>
            <wp:wrapNone/>
            <wp:docPr id="15" name="image4.gif" descr="Image result for school improvement team images"/>
            <wp:cNvGraphicFramePr/>
            <a:graphic xmlns:a="http://schemas.openxmlformats.org/drawingml/2006/main">
              <a:graphicData uri="http://schemas.openxmlformats.org/drawingml/2006/picture">
                <pic:pic xmlns:pic="http://schemas.openxmlformats.org/drawingml/2006/picture">
                  <pic:nvPicPr>
                    <pic:cNvPr id="0" name="image4.gif" descr="Image result for school improvement team images"/>
                    <pic:cNvPicPr preferRelativeResize="0"/>
                  </pic:nvPicPr>
                  <pic:blipFill>
                    <a:blip r:embed="rId12"/>
                    <a:srcRect/>
                    <a:stretch>
                      <a:fillRect/>
                    </a:stretch>
                  </pic:blipFill>
                  <pic:spPr>
                    <a:xfrm>
                      <a:off x="0" y="0"/>
                      <a:ext cx="4333264" cy="4150126"/>
                    </a:xfrm>
                    <a:prstGeom prst="rect">
                      <a:avLst/>
                    </a:prstGeom>
                    <a:ln/>
                  </pic:spPr>
                </pic:pic>
              </a:graphicData>
            </a:graphic>
          </wp:anchor>
        </w:drawing>
      </w:r>
      <w:r w:rsidR="00AE1689">
        <w:rPr>
          <w:noProof/>
        </w:rPr>
        <mc:AlternateContent>
          <mc:Choice Requires="wps">
            <w:drawing>
              <wp:anchor distT="0" distB="0" distL="114300" distR="114300" simplePos="0" relativeHeight="251658241" behindDoc="0" locked="0" layoutInCell="1" hidden="0" allowOverlap="1" wp14:anchorId="77769197" wp14:editId="1ABC472B">
                <wp:simplePos x="0" y="0"/>
                <wp:positionH relativeFrom="column">
                  <wp:posOffset>-965199</wp:posOffset>
                </wp:positionH>
                <wp:positionV relativeFrom="paragraph">
                  <wp:posOffset>-342899</wp:posOffset>
                </wp:positionV>
                <wp:extent cx="10123805" cy="649605"/>
                <wp:effectExtent l="0" t="0" r="0" b="0"/>
                <wp:wrapNone/>
                <wp:docPr id="6" name="Rectangle 6"/>
                <wp:cNvGraphicFramePr/>
                <a:graphic xmlns:a="http://schemas.openxmlformats.org/drawingml/2006/main">
                  <a:graphicData uri="http://schemas.microsoft.com/office/word/2010/wordprocessingShape">
                    <wps:wsp>
                      <wps:cNvSpPr/>
                      <wps:spPr>
                        <a:xfrm>
                          <a:off x="288860" y="3459960"/>
                          <a:ext cx="10114280" cy="640080"/>
                        </a:xfrm>
                        <a:prstGeom prst="rect">
                          <a:avLst/>
                        </a:prstGeom>
                        <a:solidFill>
                          <a:srgbClr val="1E4E79"/>
                        </a:solidFill>
                        <a:ln>
                          <a:noFill/>
                        </a:ln>
                      </wps:spPr>
                      <wps:txbx>
                        <w:txbxContent>
                          <w:p w:rsidR="007A3278" w:rsidRDefault="007A3278" w14:paraId="158BD56F" w14:textId="77777777">
                            <w:pPr>
                              <w:spacing w:after="0" w:line="240" w:lineRule="auto"/>
                              <w:jc w:val="center"/>
                              <w:textDirection w:val="btLr"/>
                            </w:pPr>
                            <w:r>
                              <w:rPr>
                                <w:rFonts w:ascii="Times New Roman" w:hAnsi="Times New Roman" w:eastAsia="Times New Roman" w:cs="Times New Roman"/>
                                <w:b/>
                                <w:color w:val="FFFFFF"/>
                                <w:sz w:val="72"/>
                              </w:rPr>
                              <w:t>SLPS Accountability Plan Template</w:t>
                            </w:r>
                          </w:p>
                        </w:txbxContent>
                      </wps:txbx>
                      <wps:bodyPr spcFirstLastPara="1" wrap="square" lIns="182875" tIns="45700" rIns="182875" bIns="45700" anchor="ctr" anchorCtr="0"/>
                    </wps:wsp>
                  </a:graphicData>
                </a:graphic>
              </wp:anchor>
            </w:drawing>
          </mc:Choice>
          <mc:Fallback>
            <w:pict w14:anchorId="5967000E">
              <v:rect id="Rectangle 6" style="position:absolute;margin-left:-76pt;margin-top:-27pt;width:797.15pt;height:51.1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32" fillcolor="#1e4e79" stroked="f" w14:anchorId="77769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">
                <v:textbox inset="5.07986mm,1.2694mm,5.07986mm,1.2694mm">
                  <w:txbxContent>
                    <w:p w:rsidR="007A3278" w:rsidRDefault="007A3278" w14:paraId="1B1588D1" w14:textId="77777777">
                      <w:pPr>
                        <w:spacing w:after="0" w:line="240" w:lineRule="auto"/>
                        <w:jc w:val="center"/>
                        <w:textDirection w:val="btLr"/>
                      </w:pPr>
                      <w:r>
                        <w:rPr>
                          <w:rFonts w:ascii="Times New Roman" w:hAnsi="Times New Roman" w:eastAsia="Times New Roman" w:cs="Times New Roman"/>
                          <w:b/>
                          <w:color w:val="FFFFFF"/>
                          <w:sz w:val="72"/>
                        </w:rPr>
                        <w:t>SLPS Accountability Plan Template</w:t>
                      </w:r>
                    </w:p>
                  </w:txbxContent>
                </v:textbox>
              </v:rect>
            </w:pict>
          </mc:Fallback>
        </mc:AlternateContent>
      </w:r>
      <w:bookmarkStart w:name="_gjdgxs" w:colFirst="0" w:colLast="0" w:id="1"/>
      <w:bookmarkEnd w:id="1"/>
    </w:p>
    <w:p w:rsidRPr="00CE6204" w:rsidR="009924A6" w:rsidP="00CE6204" w:rsidRDefault="00AE1689" w14:paraId="486CF65E" w14:textId="58B9F2CC">
      <w:r w:rsidRPr="3445E3E9">
        <w:rPr>
          <w:rFonts w:ascii="Times New Roman" w:hAnsi="Times New Roman" w:eastAsia="Times New Roman" w:cs="Times New Roman"/>
          <w:b/>
          <w:bCs/>
          <w:sz w:val="52"/>
          <w:szCs w:val="52"/>
        </w:rPr>
        <w:lastRenderedPageBreak/>
        <w:t>20</w:t>
      </w:r>
      <w:r w:rsidRPr="3445E3E9" w:rsidR="00441ED5">
        <w:rPr>
          <w:rFonts w:ascii="Times New Roman" w:hAnsi="Times New Roman" w:eastAsia="Times New Roman" w:cs="Times New Roman"/>
          <w:b/>
          <w:bCs/>
          <w:sz w:val="52"/>
          <w:szCs w:val="52"/>
        </w:rPr>
        <w:t>2</w:t>
      </w:r>
      <w:r w:rsidRPr="3445E3E9" w:rsidR="25611C50">
        <w:rPr>
          <w:rFonts w:ascii="Times New Roman" w:hAnsi="Times New Roman" w:eastAsia="Times New Roman" w:cs="Times New Roman"/>
          <w:b/>
          <w:bCs/>
          <w:sz w:val="52"/>
          <w:szCs w:val="52"/>
        </w:rPr>
        <w:t>1-22</w:t>
      </w:r>
      <w:r w:rsidRPr="3445E3E9" w:rsidR="00441ED5">
        <w:rPr>
          <w:rFonts w:ascii="Times New Roman" w:hAnsi="Times New Roman" w:eastAsia="Times New Roman" w:cs="Times New Roman"/>
          <w:b/>
          <w:bCs/>
          <w:sz w:val="52"/>
          <w:szCs w:val="52"/>
        </w:rPr>
        <w:t xml:space="preserve"> </w:t>
      </w:r>
      <w:r w:rsidRPr="3445E3E9">
        <w:rPr>
          <w:rFonts w:ascii="Times New Roman" w:hAnsi="Times New Roman" w:eastAsia="Times New Roman" w:cs="Times New Roman"/>
          <w:b/>
          <w:bCs/>
          <w:sz w:val="52"/>
          <w:szCs w:val="52"/>
        </w:rPr>
        <w:t xml:space="preserve">ACCOUNTABILITY PLAN TEMPLATE                                                   </w:t>
      </w:r>
      <w:r w:rsidRPr="3445E3E9">
        <w:rPr>
          <w:rFonts w:ascii="Times New Roman" w:hAnsi="Times New Roman" w:eastAsia="Times New Roman" w:cs="Times New Roman"/>
          <w:b/>
          <w:bCs/>
          <w:sz w:val="44"/>
          <w:szCs w:val="44"/>
        </w:rPr>
        <w:t>Table of Contents</w:t>
      </w:r>
    </w:p>
    <w:p w:rsidR="009924A6" w:rsidRDefault="009924A6" w14:paraId="17345F73" w14:textId="77777777">
      <w:pPr>
        <w:tabs>
          <w:tab w:val="left" w:pos="7980"/>
        </w:tabs>
        <w:spacing w:after="0"/>
        <w:jc w:val="center"/>
        <w:rPr>
          <w:rFonts w:ascii="Times New Roman" w:hAnsi="Times New Roman" w:eastAsia="Times New Roman" w:cs="Times New Roman"/>
          <w:b/>
          <w:sz w:val="44"/>
          <w:szCs w:val="44"/>
        </w:rPr>
      </w:pPr>
    </w:p>
    <w:tbl>
      <w:tblPr>
        <w:tblW w:w="129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43"/>
        <w:gridCol w:w="8118"/>
        <w:gridCol w:w="3289"/>
      </w:tblGrid>
      <w:tr w:rsidR="009924A6" w14:paraId="1BECCA3A" w14:textId="77777777">
        <w:tc>
          <w:tcPr>
            <w:tcW w:w="1543" w:type="dxa"/>
            <w:shd w:val="clear" w:color="auto" w:fill="D5DCE4"/>
          </w:tcPr>
          <w:p w:rsidR="009924A6" w:rsidRDefault="00AE1689" w14:paraId="4F3E7673" w14:textId="77777777">
            <w:pPr>
              <w:tabs>
                <w:tab w:val="left" w:pos="7980"/>
              </w:tabs>
              <w:jc w:val="center"/>
              <w:rPr>
                <w:rFonts w:ascii="Times New Roman" w:hAnsi="Times New Roman" w:eastAsia="Times New Roman" w:cs="Times New Roman"/>
                <w:b/>
                <w:sz w:val="36"/>
                <w:szCs w:val="36"/>
              </w:rPr>
            </w:pPr>
            <w:r>
              <w:rPr>
                <w:rFonts w:ascii="Times New Roman" w:hAnsi="Times New Roman" w:eastAsia="Times New Roman" w:cs="Times New Roman"/>
                <w:b/>
                <w:sz w:val="36"/>
                <w:szCs w:val="36"/>
              </w:rPr>
              <w:t>Section</w:t>
            </w:r>
          </w:p>
        </w:tc>
        <w:tc>
          <w:tcPr>
            <w:tcW w:w="8118" w:type="dxa"/>
            <w:shd w:val="clear" w:color="auto" w:fill="D5DCE4"/>
          </w:tcPr>
          <w:p w:rsidR="009924A6" w:rsidRDefault="00AE1689" w14:paraId="2A52F20B" w14:textId="77777777">
            <w:pPr>
              <w:tabs>
                <w:tab w:val="left" w:pos="7980"/>
              </w:tabs>
              <w:jc w:val="center"/>
              <w:rPr>
                <w:rFonts w:ascii="Times New Roman" w:hAnsi="Times New Roman" w:eastAsia="Times New Roman" w:cs="Times New Roman"/>
                <w:b/>
                <w:sz w:val="36"/>
                <w:szCs w:val="36"/>
              </w:rPr>
            </w:pPr>
            <w:r>
              <w:rPr>
                <w:rFonts w:ascii="Times New Roman" w:hAnsi="Times New Roman" w:eastAsia="Times New Roman" w:cs="Times New Roman"/>
                <w:b/>
                <w:sz w:val="36"/>
                <w:szCs w:val="36"/>
              </w:rPr>
              <w:t>Contents</w:t>
            </w:r>
          </w:p>
        </w:tc>
        <w:tc>
          <w:tcPr>
            <w:tcW w:w="3289" w:type="dxa"/>
            <w:shd w:val="clear" w:color="auto" w:fill="D5DCE4"/>
          </w:tcPr>
          <w:p w:rsidR="009924A6" w:rsidRDefault="00AE1689" w14:paraId="4B1C68C9" w14:textId="77777777">
            <w:pPr>
              <w:tabs>
                <w:tab w:val="left" w:pos="7980"/>
              </w:tabs>
              <w:jc w:val="center"/>
              <w:rPr>
                <w:rFonts w:ascii="Times New Roman" w:hAnsi="Times New Roman" w:eastAsia="Times New Roman" w:cs="Times New Roman"/>
                <w:b/>
                <w:sz w:val="36"/>
                <w:szCs w:val="36"/>
                <w:highlight w:val="yellow"/>
              </w:rPr>
            </w:pPr>
            <w:r>
              <w:rPr>
                <w:rFonts w:ascii="Times New Roman" w:hAnsi="Times New Roman" w:eastAsia="Times New Roman" w:cs="Times New Roman"/>
                <w:b/>
                <w:sz w:val="36"/>
                <w:szCs w:val="36"/>
              </w:rPr>
              <w:t>Due Dates</w:t>
            </w:r>
          </w:p>
        </w:tc>
      </w:tr>
      <w:tr w:rsidR="009924A6" w14:paraId="143F6F6F" w14:textId="77777777">
        <w:tc>
          <w:tcPr>
            <w:tcW w:w="1543" w:type="dxa"/>
            <w:vAlign w:val="center"/>
          </w:tcPr>
          <w:p w:rsidR="009924A6" w:rsidRDefault="00AE1689" w14:paraId="6616D96D" w14:textId="77777777">
            <w:pPr>
              <w:tabs>
                <w:tab w:val="left" w:pos="7980"/>
              </w:tabs>
              <w:jc w:val="center"/>
              <w:rPr>
                <w:rFonts w:ascii="Times New Roman" w:hAnsi="Times New Roman" w:eastAsia="Times New Roman" w:cs="Times New Roman"/>
                <w:b/>
                <w:sz w:val="36"/>
                <w:szCs w:val="36"/>
              </w:rPr>
            </w:pPr>
            <w:r>
              <w:rPr>
                <w:rFonts w:ascii="Times New Roman" w:hAnsi="Times New Roman" w:eastAsia="Times New Roman" w:cs="Times New Roman"/>
                <w:b/>
                <w:sz w:val="36"/>
                <w:szCs w:val="36"/>
              </w:rPr>
              <w:t>1</w:t>
            </w:r>
          </w:p>
        </w:tc>
        <w:tc>
          <w:tcPr>
            <w:tcW w:w="8118" w:type="dxa"/>
          </w:tcPr>
          <w:p w:rsidR="009924A6" w:rsidRDefault="00AE1689" w14:paraId="15A019F2" w14:textId="77777777">
            <w:pPr>
              <w:tabs>
                <w:tab w:val="left" w:pos="7980"/>
              </w:tabs>
              <w:rPr>
                <w:rFonts w:ascii="Times New Roman" w:hAnsi="Times New Roman" w:eastAsia="Times New Roman" w:cs="Times New Roman"/>
                <w:b/>
                <w:sz w:val="36"/>
                <w:szCs w:val="36"/>
                <w:highlight w:val="yellow"/>
              </w:rPr>
            </w:pPr>
            <w:r>
              <w:rPr>
                <w:rFonts w:ascii="Times New Roman" w:hAnsi="Times New Roman" w:eastAsia="Times New Roman" w:cs="Times New Roman"/>
                <w:sz w:val="28"/>
                <w:szCs w:val="28"/>
              </w:rPr>
              <w:t>School Profile, Mission, Vision, School Improvement Planning Committee</w:t>
            </w:r>
          </w:p>
        </w:tc>
        <w:tc>
          <w:tcPr>
            <w:tcW w:w="3289" w:type="dxa"/>
          </w:tcPr>
          <w:p w:rsidR="009924A6" w:rsidRDefault="009924A6" w14:paraId="3A10093E" w14:textId="77777777">
            <w:pPr>
              <w:tabs>
                <w:tab w:val="left" w:pos="7980"/>
              </w:tabs>
              <w:jc w:val="center"/>
              <w:rPr>
                <w:rFonts w:ascii="Times New Roman" w:hAnsi="Times New Roman" w:eastAsia="Times New Roman" w:cs="Times New Roman"/>
                <w:b/>
                <w:sz w:val="36"/>
                <w:szCs w:val="36"/>
                <w:highlight w:val="yellow"/>
              </w:rPr>
            </w:pPr>
          </w:p>
        </w:tc>
      </w:tr>
      <w:tr w:rsidR="009924A6" w14:paraId="5681E383" w14:textId="77777777">
        <w:tc>
          <w:tcPr>
            <w:tcW w:w="1543" w:type="dxa"/>
            <w:vAlign w:val="center"/>
          </w:tcPr>
          <w:p w:rsidR="009924A6" w:rsidRDefault="00AE1689" w14:paraId="60A2BBFB" w14:textId="77777777">
            <w:pPr>
              <w:tabs>
                <w:tab w:val="left" w:pos="7980"/>
              </w:tabs>
              <w:jc w:val="center"/>
              <w:rPr>
                <w:rFonts w:ascii="Times New Roman" w:hAnsi="Times New Roman" w:eastAsia="Times New Roman" w:cs="Times New Roman"/>
                <w:b/>
                <w:sz w:val="36"/>
                <w:szCs w:val="36"/>
              </w:rPr>
            </w:pPr>
            <w:r>
              <w:rPr>
                <w:rFonts w:ascii="Times New Roman" w:hAnsi="Times New Roman" w:eastAsia="Times New Roman" w:cs="Times New Roman"/>
                <w:b/>
                <w:sz w:val="36"/>
                <w:szCs w:val="36"/>
              </w:rPr>
              <w:t>2</w:t>
            </w:r>
          </w:p>
        </w:tc>
        <w:tc>
          <w:tcPr>
            <w:tcW w:w="8118" w:type="dxa"/>
          </w:tcPr>
          <w:p w:rsidR="009924A6" w:rsidRDefault="00AE1689" w14:paraId="5E127109" w14:textId="0EAB16BD">
            <w:pPr>
              <w:tabs>
                <w:tab w:val="left" w:pos="7980"/>
              </w:tabs>
              <w:rPr>
                <w:rFonts w:ascii="Times New Roman" w:hAnsi="Times New Roman" w:eastAsia="Times New Roman" w:cs="Times New Roman"/>
                <w:sz w:val="28"/>
                <w:szCs w:val="28"/>
              </w:rPr>
            </w:pPr>
            <w:r>
              <w:rPr>
                <w:rFonts w:ascii="Times New Roman" w:hAnsi="Times New Roman" w:eastAsia="Times New Roman" w:cs="Times New Roman"/>
                <w:sz w:val="28"/>
                <w:szCs w:val="28"/>
              </w:rPr>
              <w:t>Comprehensive Needs Assessment: Student Demographics; Student Achievement; Curriculum and Instruction; High Quality Professional Development; 202</w:t>
            </w:r>
            <w:r w:rsidR="00441ED5">
              <w:rPr>
                <w:rFonts w:ascii="Times New Roman" w:hAnsi="Times New Roman" w:eastAsia="Times New Roman" w:cs="Times New Roman"/>
                <w:sz w:val="28"/>
                <w:szCs w:val="28"/>
              </w:rPr>
              <w:t>1</w:t>
            </w:r>
            <w:r w:rsidRPr="23713CA5">
              <w:rPr>
                <w:rFonts w:ascii="Times New Roman" w:hAnsi="Times New Roman" w:eastAsia="Times New Roman" w:cs="Times New Roman"/>
                <w:sz w:val="28"/>
                <w:szCs w:val="28"/>
              </w:rPr>
              <w:t>-202</w:t>
            </w:r>
            <w:r w:rsidRPr="23713CA5" w:rsidR="1B656C2B">
              <w:rPr>
                <w:rFonts w:ascii="Times New Roman" w:hAnsi="Times New Roman" w:eastAsia="Times New Roman" w:cs="Times New Roman"/>
                <w:sz w:val="28"/>
                <w:szCs w:val="28"/>
              </w:rPr>
              <w:t>2</w:t>
            </w:r>
            <w:r>
              <w:rPr>
                <w:rFonts w:ascii="Times New Roman" w:hAnsi="Times New Roman" w:eastAsia="Times New Roman" w:cs="Times New Roman"/>
                <w:sz w:val="28"/>
                <w:szCs w:val="28"/>
              </w:rPr>
              <w:t xml:space="preserve"> Priorities; Root Cause Analysis; School Parent and Family Engagement: Program Evaluation Results; Policy Involvement; Shared Responsibilities for Student Achievement (School Parent Compact); School Capacity for Involvement</w:t>
            </w:r>
            <w:r>
              <w:rPr>
                <w:rFonts w:ascii="Times New Roman" w:hAnsi="Times New Roman" w:eastAsia="Times New Roman" w:cs="Times New Roman"/>
                <w:sz w:val="32"/>
                <w:szCs w:val="32"/>
              </w:rPr>
              <w:t xml:space="preserve">; </w:t>
            </w:r>
            <w:r>
              <w:rPr>
                <w:rFonts w:ascii="Times New Roman" w:hAnsi="Times New Roman" w:eastAsia="Times New Roman" w:cs="Times New Roman"/>
                <w:sz w:val="28"/>
                <w:szCs w:val="28"/>
              </w:rPr>
              <w:t>Summary Statements</w:t>
            </w:r>
          </w:p>
        </w:tc>
        <w:tc>
          <w:tcPr>
            <w:tcW w:w="3289" w:type="dxa"/>
          </w:tcPr>
          <w:p w:rsidR="009924A6" w:rsidRDefault="009924A6" w14:paraId="048752D8" w14:textId="77777777">
            <w:pPr>
              <w:tabs>
                <w:tab w:val="left" w:pos="7980"/>
              </w:tabs>
              <w:jc w:val="center"/>
              <w:rPr>
                <w:rFonts w:ascii="Times New Roman" w:hAnsi="Times New Roman" w:eastAsia="Times New Roman" w:cs="Times New Roman"/>
                <w:b/>
                <w:sz w:val="36"/>
                <w:szCs w:val="36"/>
                <w:highlight w:val="yellow"/>
              </w:rPr>
            </w:pPr>
          </w:p>
        </w:tc>
      </w:tr>
      <w:tr w:rsidR="009924A6" w14:paraId="448C359D" w14:textId="77777777">
        <w:tc>
          <w:tcPr>
            <w:tcW w:w="1543" w:type="dxa"/>
            <w:vAlign w:val="center"/>
          </w:tcPr>
          <w:p w:rsidR="009924A6" w:rsidRDefault="00AE1689" w14:paraId="5001F786" w14:textId="77777777">
            <w:pPr>
              <w:tabs>
                <w:tab w:val="left" w:pos="7980"/>
              </w:tabs>
              <w:jc w:val="center"/>
              <w:rPr>
                <w:rFonts w:ascii="Times New Roman" w:hAnsi="Times New Roman" w:eastAsia="Times New Roman" w:cs="Times New Roman"/>
                <w:b/>
                <w:sz w:val="36"/>
                <w:szCs w:val="36"/>
              </w:rPr>
            </w:pPr>
            <w:r>
              <w:rPr>
                <w:rFonts w:ascii="Times New Roman" w:hAnsi="Times New Roman" w:eastAsia="Times New Roman" w:cs="Times New Roman"/>
                <w:b/>
                <w:sz w:val="36"/>
                <w:szCs w:val="36"/>
              </w:rPr>
              <w:t>3</w:t>
            </w:r>
          </w:p>
        </w:tc>
        <w:tc>
          <w:tcPr>
            <w:tcW w:w="8118" w:type="dxa"/>
          </w:tcPr>
          <w:p w:rsidR="009924A6" w:rsidRDefault="00AE1689" w14:paraId="7681AED6" w14:textId="77777777">
            <w:pPr>
              <w:tabs>
                <w:tab w:val="left" w:pos="7980"/>
              </w:tabs>
              <w:rPr>
                <w:rFonts w:ascii="Times New Roman" w:hAnsi="Times New Roman" w:eastAsia="Times New Roman" w:cs="Times New Roman"/>
                <w:sz w:val="28"/>
                <w:szCs w:val="28"/>
              </w:rPr>
            </w:pPr>
            <w:r>
              <w:rPr>
                <w:rFonts w:ascii="Times New Roman" w:hAnsi="Times New Roman" w:eastAsia="Times New Roman" w:cs="Times New Roman"/>
                <w:sz w:val="28"/>
                <w:szCs w:val="28"/>
              </w:rPr>
              <w:t>The Goals and the Plan: Goal 1-Leadership Development Plan;        Goal 2-Reading Plan; Goal 3-Mathematics Plan</w:t>
            </w:r>
          </w:p>
        </w:tc>
        <w:tc>
          <w:tcPr>
            <w:tcW w:w="3289" w:type="dxa"/>
          </w:tcPr>
          <w:p w:rsidR="009924A6" w:rsidRDefault="009924A6" w14:paraId="681D3BCE" w14:textId="77777777">
            <w:pPr>
              <w:tabs>
                <w:tab w:val="left" w:pos="7980"/>
              </w:tabs>
              <w:jc w:val="center"/>
              <w:rPr>
                <w:rFonts w:ascii="Times New Roman" w:hAnsi="Times New Roman" w:eastAsia="Times New Roman" w:cs="Times New Roman"/>
                <w:b/>
                <w:sz w:val="36"/>
                <w:szCs w:val="36"/>
                <w:highlight w:val="yellow"/>
              </w:rPr>
            </w:pPr>
          </w:p>
        </w:tc>
      </w:tr>
    </w:tbl>
    <w:p w:rsidR="009924A6" w:rsidRDefault="009924A6" w14:paraId="51F19177" w14:textId="77777777">
      <w:pPr>
        <w:tabs>
          <w:tab w:val="left" w:pos="7980"/>
        </w:tabs>
        <w:spacing w:after="0"/>
        <w:jc w:val="center"/>
        <w:rPr>
          <w:rFonts w:ascii="Times New Roman" w:hAnsi="Times New Roman" w:eastAsia="Times New Roman" w:cs="Times New Roman"/>
          <w:b/>
          <w:sz w:val="44"/>
          <w:szCs w:val="44"/>
        </w:rPr>
      </w:pPr>
    </w:p>
    <w:p w:rsidR="009924A6" w:rsidRDefault="009924A6" w14:paraId="3B665C5F" w14:textId="77777777">
      <w:pPr>
        <w:tabs>
          <w:tab w:val="left" w:pos="7980"/>
        </w:tabs>
        <w:spacing w:after="0"/>
        <w:rPr>
          <w:rFonts w:ascii="Times New Roman" w:hAnsi="Times New Roman" w:eastAsia="Times New Roman" w:cs="Times New Roman"/>
          <w:b/>
          <w:sz w:val="44"/>
          <w:szCs w:val="44"/>
        </w:rPr>
      </w:pPr>
    </w:p>
    <w:p w:rsidR="009924A6" w:rsidRDefault="009924A6" w14:paraId="60F26FB1" w14:textId="77777777">
      <w:pPr>
        <w:tabs>
          <w:tab w:val="left" w:pos="7980"/>
        </w:tabs>
        <w:spacing w:after="0"/>
        <w:rPr>
          <w:rFonts w:ascii="Times New Roman" w:hAnsi="Times New Roman" w:eastAsia="Times New Roman" w:cs="Times New Roman"/>
          <w:b/>
          <w:sz w:val="44"/>
          <w:szCs w:val="44"/>
        </w:rPr>
      </w:pPr>
    </w:p>
    <w:p w:rsidR="009924A6" w:rsidRDefault="009924A6" w14:paraId="4FB3C892" w14:textId="77777777">
      <w:pPr>
        <w:rPr>
          <w:rFonts w:ascii="Times New Roman" w:hAnsi="Times New Roman" w:eastAsia="Times New Roman" w:cs="Times New Roman"/>
          <w:b/>
          <w:sz w:val="36"/>
          <w:szCs w:val="36"/>
          <w:highlight w:val="yellow"/>
        </w:rPr>
      </w:pPr>
    </w:p>
    <w:p w:rsidR="009924A6" w:rsidRDefault="009924A6" w14:paraId="3F2258C3"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9924A6" w14:paraId="23B414DF"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9924A6" w14:paraId="4E91754B"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9924A6" w14:paraId="3D4DA69F"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9924A6" w14:paraId="66FDFC93"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9924A6" w14:paraId="38CF72F0"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9924A6" w14:paraId="09792B5F"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9924A6" w14:paraId="0881883F"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9924A6" w14:paraId="6C549D38"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AE1689" w14:paraId="0520605D" w14:textId="77777777">
      <w:pPr>
        <w:tabs>
          <w:tab w:val="left" w:pos="7980"/>
        </w:tabs>
        <w:spacing w:after="0"/>
        <w:jc w:val="center"/>
        <w:rPr>
          <w:rFonts w:ascii="Times New Roman" w:hAnsi="Times New Roman" w:eastAsia="Times New Roman" w:cs="Times New Roman"/>
          <w:b/>
          <w:sz w:val="36"/>
          <w:szCs w:val="36"/>
          <w:highlight w:val="yellow"/>
        </w:rPr>
      </w:pPr>
      <w:r>
        <w:rPr>
          <w:noProof/>
        </w:rPr>
        <mc:AlternateContent>
          <mc:Choice Requires="wps">
            <w:drawing>
              <wp:anchor distT="0" distB="0" distL="114300" distR="114300" simplePos="0" relativeHeight="251658242" behindDoc="0" locked="0" layoutInCell="1" hidden="0" allowOverlap="1" wp14:anchorId="4402F318" wp14:editId="4034BB95">
                <wp:simplePos x="0" y="0"/>
                <wp:positionH relativeFrom="column">
                  <wp:posOffset>-25399</wp:posOffset>
                </wp:positionH>
                <wp:positionV relativeFrom="paragraph">
                  <wp:posOffset>38100</wp:posOffset>
                </wp:positionV>
                <wp:extent cx="8239125" cy="1952625"/>
                <wp:effectExtent l="0" t="0" r="0" b="0"/>
                <wp:wrapNone/>
                <wp:docPr id="7" name="Rectangle 7"/>
                <wp:cNvGraphicFramePr/>
                <a:graphic xmlns:a="http://schemas.openxmlformats.org/drawingml/2006/main">
                  <a:graphicData uri="http://schemas.microsoft.com/office/word/2010/wordprocessingShape">
                    <wps:wsp>
                      <wps:cNvSpPr/>
                      <wps:spPr>
                        <a:xfrm>
                          <a:off x="1231200" y="2808450"/>
                          <a:ext cx="8229600" cy="1943100"/>
                        </a:xfrm>
                        <a:prstGeom prst="rect">
                          <a:avLst/>
                        </a:prstGeom>
                        <a:noFill/>
                        <a:ln>
                          <a:noFill/>
                        </a:ln>
                      </wps:spPr>
                      <wps:txbx>
                        <w:txbxContent>
                          <w:p w:rsidR="007A3278" w:rsidRDefault="007A3278" w14:paraId="6567DB02" w14:textId="77777777">
                            <w:pPr>
                              <w:spacing w:line="258" w:lineRule="auto"/>
                              <w:jc w:val="center"/>
                              <w:textDirection w:val="btLr"/>
                            </w:pPr>
                            <w:r>
                              <w:rPr>
                                <w:rFonts w:ascii="Times New Roman" w:hAnsi="Times New Roman" w:eastAsia="Times New Roman" w:cs="Times New Roman"/>
                                <w:b/>
                                <w:color w:val="2F5496"/>
                                <w:sz w:val="72"/>
                              </w:rPr>
                              <w:t>SECTION 1</w:t>
                            </w:r>
                          </w:p>
                          <w:p w:rsidR="007A3278" w:rsidRDefault="007A3278" w14:paraId="5C49C8AC" w14:textId="77777777">
                            <w:pPr>
                              <w:spacing w:line="258" w:lineRule="auto"/>
                              <w:jc w:val="center"/>
                              <w:textDirection w:val="btLr"/>
                            </w:pPr>
                            <w:r>
                              <w:rPr>
                                <w:rFonts w:ascii="Times New Roman" w:hAnsi="Times New Roman" w:eastAsia="Times New Roman" w:cs="Times New Roman"/>
                                <w:b/>
                                <w:color w:val="2F5496"/>
                                <w:sz w:val="72"/>
                              </w:rPr>
                              <w:t>School Profile</w:t>
                            </w:r>
                          </w:p>
                        </w:txbxContent>
                      </wps:txbx>
                      <wps:bodyPr spcFirstLastPara="1" wrap="square" lIns="91425" tIns="45700" rIns="91425" bIns="45700" anchor="t" anchorCtr="0"/>
                    </wps:wsp>
                  </a:graphicData>
                </a:graphic>
              </wp:anchor>
            </w:drawing>
          </mc:Choice>
          <mc:Fallback>
            <w:pict w14:anchorId="2F53726D">
              <v:rect id="Rectangle 7" style="position:absolute;left:0;text-align:left;margin-left:-2pt;margin-top:3pt;width:648.75pt;height:153.75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33" filled="f" stroked="f" w14:anchorId="4402F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">
                <v:textbox inset="2.53958mm,1.2694mm,2.53958mm,1.2694mm">
                  <w:txbxContent>
                    <w:p w:rsidR="007A3278" w:rsidRDefault="007A3278" w14:paraId="1C7AB005" w14:textId="77777777">
                      <w:pPr>
                        <w:spacing w:line="258" w:lineRule="auto"/>
                        <w:jc w:val="center"/>
                        <w:textDirection w:val="btLr"/>
                      </w:pPr>
                      <w:r>
                        <w:rPr>
                          <w:rFonts w:ascii="Times New Roman" w:hAnsi="Times New Roman" w:eastAsia="Times New Roman" w:cs="Times New Roman"/>
                          <w:b/>
                          <w:color w:val="2F5496"/>
                          <w:sz w:val="72"/>
                        </w:rPr>
                        <w:t>SECTION 1</w:t>
                      </w:r>
                    </w:p>
                    <w:p w:rsidR="007A3278" w:rsidRDefault="007A3278" w14:paraId="1EB23186" w14:textId="77777777">
                      <w:pPr>
                        <w:spacing w:line="258" w:lineRule="auto"/>
                        <w:jc w:val="center"/>
                        <w:textDirection w:val="btLr"/>
                      </w:pPr>
                      <w:r>
                        <w:rPr>
                          <w:rFonts w:ascii="Times New Roman" w:hAnsi="Times New Roman" w:eastAsia="Times New Roman" w:cs="Times New Roman"/>
                          <w:b/>
                          <w:color w:val="2F5496"/>
                          <w:sz w:val="72"/>
                        </w:rPr>
                        <w:t>School Profile</w:t>
                      </w:r>
                    </w:p>
                  </w:txbxContent>
                </v:textbox>
              </v:rect>
            </w:pict>
          </mc:Fallback>
        </mc:AlternateContent>
      </w:r>
    </w:p>
    <w:p w:rsidR="009924A6" w:rsidRDefault="009924A6" w14:paraId="461D7C5E"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9924A6" w14:paraId="7438FEE8"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9924A6" w14:paraId="4998058A"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9924A6" w14:paraId="68195154"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9924A6" w14:paraId="2E51E752"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9924A6" w14:paraId="17240C88"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9924A6" w14:paraId="5D018BC8" w14:textId="77777777">
      <w:pPr>
        <w:tabs>
          <w:tab w:val="left" w:pos="7980"/>
        </w:tabs>
        <w:spacing w:after="0"/>
        <w:jc w:val="center"/>
        <w:rPr>
          <w:rFonts w:ascii="Times New Roman" w:hAnsi="Times New Roman" w:eastAsia="Times New Roman" w:cs="Times New Roman"/>
          <w:b/>
          <w:sz w:val="36"/>
          <w:szCs w:val="36"/>
          <w:highlight w:val="yellow"/>
        </w:rPr>
      </w:pPr>
    </w:p>
    <w:p w:rsidR="009924A6" w:rsidRDefault="009924A6" w14:paraId="1F5C5159" w14:textId="77777777">
      <w:pPr>
        <w:tabs>
          <w:tab w:val="left" w:pos="7980"/>
        </w:tabs>
        <w:spacing w:after="0"/>
        <w:jc w:val="center"/>
        <w:rPr>
          <w:rFonts w:ascii="Times New Roman" w:hAnsi="Times New Roman" w:eastAsia="Times New Roman" w:cs="Times New Roman"/>
          <w:b/>
          <w:sz w:val="36"/>
          <w:szCs w:val="36"/>
          <w:highlight w:val="yellow"/>
        </w:rPr>
      </w:pPr>
    </w:p>
    <w:p w:rsidR="00CE6204" w:rsidP="007A3278" w:rsidRDefault="00CE6204" w14:paraId="299B41A5" w14:textId="0A636FDA">
      <w:pPr>
        <w:tabs>
          <w:tab w:val="left" w:pos="7980"/>
        </w:tabs>
        <w:spacing w:after="0"/>
        <w:rPr>
          <w:rFonts w:ascii="Times New Roman" w:hAnsi="Times New Roman" w:eastAsia="Times New Roman" w:cs="Times New Roman"/>
          <w:b/>
          <w:sz w:val="36"/>
          <w:szCs w:val="36"/>
        </w:rPr>
      </w:pPr>
    </w:p>
    <w:p w:rsidR="007A3278" w:rsidP="007A3278" w:rsidRDefault="007A3278" w14:paraId="23C6C4DB" w14:textId="77777777">
      <w:pPr>
        <w:tabs>
          <w:tab w:val="left" w:pos="7980"/>
        </w:tabs>
        <w:spacing w:after="0"/>
        <w:rPr>
          <w:rFonts w:ascii="Times New Roman" w:hAnsi="Times New Roman" w:eastAsia="Times New Roman" w:cs="Times New Roman"/>
          <w:b/>
          <w:sz w:val="36"/>
          <w:szCs w:val="36"/>
        </w:rPr>
      </w:pPr>
    </w:p>
    <w:p w:rsidR="00CE6204" w:rsidRDefault="00CE6204" w14:paraId="443225C4" w14:textId="77777777">
      <w:pPr>
        <w:tabs>
          <w:tab w:val="left" w:pos="7980"/>
        </w:tabs>
        <w:spacing w:after="0"/>
        <w:jc w:val="center"/>
        <w:rPr>
          <w:rFonts w:ascii="Times New Roman" w:hAnsi="Times New Roman" w:eastAsia="Times New Roman" w:cs="Times New Roman"/>
          <w:b/>
          <w:sz w:val="36"/>
          <w:szCs w:val="36"/>
        </w:rPr>
      </w:pPr>
    </w:p>
    <w:p w:rsidR="009924A6" w:rsidRDefault="00AE1689" w14:paraId="52DFAD57" w14:textId="77777777">
      <w:pPr>
        <w:tabs>
          <w:tab w:val="left" w:pos="7980"/>
        </w:tabs>
        <w:spacing w:after="0"/>
        <w:jc w:val="center"/>
        <w:rPr>
          <w:rFonts w:ascii="Times New Roman" w:hAnsi="Times New Roman" w:eastAsia="Times New Roman" w:cs="Times New Roman"/>
          <w:b/>
          <w:sz w:val="36"/>
          <w:szCs w:val="36"/>
        </w:rPr>
      </w:pPr>
      <w:r>
        <w:rPr>
          <w:rFonts w:ascii="Times New Roman" w:hAnsi="Times New Roman" w:eastAsia="Times New Roman" w:cs="Times New Roman"/>
          <w:b/>
          <w:sz w:val="36"/>
          <w:szCs w:val="36"/>
        </w:rPr>
        <w:lastRenderedPageBreak/>
        <w:t>Accountability Plan Template</w:t>
      </w:r>
    </w:p>
    <w:p w:rsidR="009924A6" w:rsidRDefault="00AE1689" w14:paraId="6A09B3FA" w14:textId="77777777">
      <w:pPr>
        <w:tabs>
          <w:tab w:val="left" w:pos="7980"/>
        </w:tabs>
        <w:spacing w:after="0"/>
        <w:jc w:val="center"/>
        <w:rPr>
          <w:rFonts w:ascii="Times New Roman" w:hAnsi="Times New Roman" w:eastAsia="Times New Roman" w:cs="Times New Roman"/>
          <w:b/>
          <w:sz w:val="36"/>
          <w:szCs w:val="36"/>
        </w:rPr>
      </w:pPr>
      <w:r>
        <w:rPr>
          <w:rFonts w:ascii="Times New Roman" w:hAnsi="Times New Roman" w:eastAsia="Times New Roman" w:cs="Times New Roman"/>
          <w:b/>
          <w:sz w:val="24"/>
          <w:szCs w:val="24"/>
        </w:rPr>
        <w:t>(</w:t>
      </w:r>
      <w:hyperlink r:id="rId13">
        <w:r>
          <w:rPr>
            <w:rFonts w:ascii="Times New Roman" w:hAnsi="Times New Roman" w:eastAsia="Times New Roman" w:cs="Times New Roman"/>
            <w:b/>
            <w:color w:val="0563C1"/>
            <w:sz w:val="24"/>
            <w:szCs w:val="24"/>
            <w:u w:val="single"/>
          </w:rPr>
          <w:t>DESE’s Consolidated Application</w:t>
        </w:r>
      </w:hyperlink>
      <w:r>
        <w:rPr>
          <w:rFonts w:ascii="Times New Roman" w:hAnsi="Times New Roman" w:eastAsia="Times New Roman" w:cs="Times New Roman"/>
          <w:b/>
        </w:rPr>
        <w:t xml:space="preserve"> and </w:t>
      </w:r>
      <w:hyperlink r:id="rId14">
        <w:r>
          <w:rPr>
            <w:rFonts w:ascii="Times New Roman" w:hAnsi="Times New Roman" w:eastAsia="Times New Roman" w:cs="Times New Roman"/>
            <w:b/>
            <w:color w:val="0563C1"/>
            <w:sz w:val="24"/>
            <w:szCs w:val="24"/>
            <w:u w:val="single"/>
          </w:rPr>
          <w:t>DESE’s LEA/School Improvement Guide</w:t>
        </w:r>
      </w:hyperlink>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                                                                                                                                                                       </w:t>
      </w:r>
    </w:p>
    <w:tbl>
      <w:tblPr>
        <w:tblW w:w="133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340"/>
        <w:gridCol w:w="4140"/>
        <w:gridCol w:w="6840"/>
      </w:tblGrid>
      <w:tr w:rsidR="009924A6" w:rsidTr="00220C73" w14:paraId="6D92EEBC" w14:textId="77777777">
        <w:tc>
          <w:tcPr>
            <w:tcW w:w="13320" w:type="dxa"/>
            <w:gridSpan w:val="3"/>
            <w:shd w:val="clear" w:color="auto" w:fill="D5DCE4"/>
          </w:tcPr>
          <w:p w:rsidR="009924A6" w:rsidRDefault="00AE1689" w14:paraId="114A61B4" w14:textId="77777777">
            <w:pPr>
              <w:jc w:val="center"/>
              <w:rPr>
                <w:rFonts w:ascii="Times New Roman" w:hAnsi="Times New Roman" w:eastAsia="Times New Roman" w:cs="Times New Roman"/>
                <w:b/>
              </w:rPr>
            </w:pPr>
            <w:r>
              <w:rPr>
                <w:rFonts w:ascii="Times New Roman" w:hAnsi="Times New Roman" w:eastAsia="Times New Roman" w:cs="Times New Roman"/>
                <w:b/>
              </w:rPr>
              <w:t xml:space="preserve">Improvement/Accountability Plan </w:t>
            </w:r>
          </w:p>
        </w:tc>
      </w:tr>
      <w:tr w:rsidR="009924A6" w:rsidTr="00220C73" w14:paraId="323A2CB4" w14:textId="77777777">
        <w:trPr>
          <w:trHeight w:val="1640"/>
        </w:trPr>
        <w:tc>
          <w:tcPr>
            <w:tcW w:w="2340" w:type="dxa"/>
          </w:tcPr>
          <w:p w:rsidR="009924A6" w:rsidRDefault="00AE1689" w14:paraId="38DD92EA" w14:textId="77777777">
            <w:pPr>
              <w:rPr>
                <w:rFonts w:ascii="Times New Roman" w:hAnsi="Times New Roman" w:eastAsia="Times New Roman" w:cs="Times New Roman"/>
                <w:b/>
              </w:rPr>
            </w:pPr>
            <w:r>
              <w:rPr>
                <w:rFonts w:ascii="Times New Roman" w:hAnsi="Times New Roman" w:eastAsia="Times New Roman" w:cs="Times New Roman"/>
                <w:b/>
              </w:rPr>
              <w:t>Focus of Plan (check the appropriate box):</w:t>
            </w:r>
          </w:p>
          <w:p w:rsidR="009924A6" w:rsidP="00FE54C1" w:rsidRDefault="00AE1689" w14:paraId="2759F526" w14:textId="77777777">
            <w:pPr>
              <w:numPr>
                <w:ilvl w:val="0"/>
                <w:numId w:val="23"/>
              </w:numPr>
              <w:pBdr>
                <w:top w:val="nil"/>
                <w:left w:val="nil"/>
                <w:bottom w:val="nil"/>
                <w:right w:val="nil"/>
                <w:between w:val="nil"/>
              </w:pBdr>
              <w:ind w:left="270" w:hanging="180"/>
              <w:rPr>
                <w:b/>
                <w:color w:val="000000"/>
              </w:rPr>
            </w:pPr>
            <w:r>
              <w:rPr>
                <w:rFonts w:ascii="Times New Roman" w:hAnsi="Times New Roman" w:eastAsia="Times New Roman" w:cs="Times New Roman"/>
                <w:b/>
                <w:color w:val="000000"/>
              </w:rPr>
              <w:t>LEA</w:t>
            </w:r>
          </w:p>
          <w:p w:rsidR="009924A6" w:rsidP="00FE54C1" w:rsidRDefault="00AE1689" w14:paraId="411E79FD" w14:textId="77777777">
            <w:pPr>
              <w:numPr>
                <w:ilvl w:val="0"/>
                <w:numId w:val="23"/>
              </w:numPr>
              <w:pBdr>
                <w:top w:val="nil"/>
                <w:left w:val="nil"/>
                <w:bottom w:val="nil"/>
                <w:right w:val="nil"/>
                <w:between w:val="nil"/>
              </w:pBdr>
              <w:ind w:left="270" w:hanging="180"/>
              <w:rPr>
                <w:color w:val="000000"/>
              </w:rPr>
            </w:pPr>
            <w:r>
              <w:rPr>
                <w:rFonts w:ascii="Times New Roman" w:hAnsi="Times New Roman" w:eastAsia="Times New Roman" w:cs="Times New Roman"/>
                <w:b/>
                <w:color w:val="000000"/>
              </w:rPr>
              <w:t xml:space="preserve">School </w:t>
            </w:r>
          </w:p>
        </w:tc>
        <w:tc>
          <w:tcPr>
            <w:tcW w:w="4140" w:type="dxa"/>
          </w:tcPr>
          <w:p w:rsidR="009924A6" w:rsidRDefault="00AE1689" w14:paraId="493AA7D1" w14:textId="77777777">
            <w:pPr>
              <w:rPr>
                <w:rFonts w:ascii="Times New Roman" w:hAnsi="Times New Roman" w:eastAsia="Times New Roman" w:cs="Times New Roman"/>
                <w:b/>
              </w:rPr>
            </w:pPr>
            <w:r>
              <w:rPr>
                <w:rFonts w:ascii="Times New Roman" w:hAnsi="Times New Roman" w:eastAsia="Times New Roman" w:cs="Times New Roman"/>
                <w:b/>
              </w:rPr>
              <w:t>Name of LEA:</w:t>
            </w:r>
          </w:p>
          <w:p w:rsidR="009924A6" w:rsidRDefault="009924A6" w14:paraId="6A44CCA6" w14:textId="77777777">
            <w:pPr>
              <w:rPr>
                <w:rFonts w:ascii="Times New Roman" w:hAnsi="Times New Roman" w:eastAsia="Times New Roman" w:cs="Times New Roman"/>
                <w:b/>
              </w:rPr>
            </w:pPr>
          </w:p>
          <w:p w:rsidR="009924A6" w:rsidRDefault="00AE1689" w14:paraId="6C6BE055" w14:textId="77777777">
            <w:pPr>
              <w:rPr>
                <w:rFonts w:ascii="Times New Roman" w:hAnsi="Times New Roman" w:eastAsia="Times New Roman" w:cs="Times New Roman"/>
                <w:b/>
              </w:rPr>
            </w:pPr>
            <w:r>
              <w:rPr>
                <w:rFonts w:ascii="Times New Roman" w:hAnsi="Times New Roman" w:eastAsia="Times New Roman" w:cs="Times New Roman"/>
                <w:b/>
              </w:rPr>
              <w:t xml:space="preserve">Name of School: Roosevelt High School </w:t>
            </w:r>
          </w:p>
          <w:p w:rsidR="009924A6" w:rsidRDefault="009924A6" w14:paraId="018A0987" w14:textId="77777777">
            <w:pPr>
              <w:rPr>
                <w:rFonts w:ascii="Times New Roman" w:hAnsi="Times New Roman" w:eastAsia="Times New Roman" w:cs="Times New Roman"/>
                <w:b/>
              </w:rPr>
            </w:pPr>
          </w:p>
          <w:p w:rsidR="009924A6" w:rsidRDefault="00AE1689" w14:paraId="279C4235" w14:textId="77777777">
            <w:pPr>
              <w:rPr>
                <w:rFonts w:ascii="Times New Roman" w:hAnsi="Times New Roman" w:eastAsia="Times New Roman" w:cs="Times New Roman"/>
              </w:rPr>
            </w:pPr>
            <w:r>
              <w:rPr>
                <w:rFonts w:ascii="Times New Roman" w:hAnsi="Times New Roman" w:eastAsia="Times New Roman" w:cs="Times New Roman"/>
                <w:b/>
              </w:rPr>
              <w:t>School Code: 263020</w:t>
            </w:r>
          </w:p>
        </w:tc>
        <w:tc>
          <w:tcPr>
            <w:tcW w:w="6840" w:type="dxa"/>
          </w:tcPr>
          <w:p w:rsidR="009924A6" w:rsidRDefault="00AE1689" w14:paraId="30A4ADA5" w14:textId="77777777">
            <w:pPr>
              <w:rPr>
                <w:rFonts w:ascii="Times New Roman" w:hAnsi="Times New Roman" w:eastAsia="Times New Roman" w:cs="Times New Roman"/>
                <w:b/>
                <w:color w:val="FF0000"/>
              </w:rPr>
            </w:pPr>
            <w:r>
              <w:rPr>
                <w:rFonts w:ascii="Times New Roman" w:hAnsi="Times New Roman" w:eastAsia="Times New Roman" w:cs="Times New Roman"/>
                <w:b/>
              </w:rPr>
              <w:t>Check if appropriate</w:t>
            </w:r>
          </w:p>
          <w:p w:rsidR="009924A6" w:rsidP="00FE54C1" w:rsidRDefault="00AE1689" w14:paraId="38A64F5F" w14:textId="77777777">
            <w:pPr>
              <w:numPr>
                <w:ilvl w:val="0"/>
                <w:numId w:val="21"/>
              </w:numPr>
              <w:pBdr>
                <w:top w:val="nil"/>
                <w:left w:val="nil"/>
                <w:bottom w:val="nil"/>
                <w:right w:val="nil"/>
                <w:between w:val="nil"/>
              </w:pBdr>
              <w:rPr>
                <w:b/>
                <w:color w:val="000000"/>
              </w:rPr>
            </w:pPr>
            <w:r>
              <w:rPr>
                <w:rFonts w:ascii="Times New Roman" w:hAnsi="Times New Roman" w:eastAsia="Times New Roman" w:cs="Times New Roman"/>
                <w:b/>
                <w:color w:val="000000"/>
              </w:rPr>
              <w:t xml:space="preserve">Comprehensive School </w:t>
            </w:r>
            <w:r>
              <w:rPr>
                <w:rFonts w:ascii="Times New Roman" w:hAnsi="Times New Roman" w:eastAsia="Times New Roman" w:cs="Times New Roman"/>
                <w:b/>
                <w:color w:val="000000"/>
              </w:rPr>
              <w:br/>
            </w:r>
            <w:r>
              <w:rPr>
                <w:rFonts w:ascii="Times New Roman" w:hAnsi="Times New Roman" w:eastAsia="Times New Roman" w:cs="Times New Roman"/>
                <w:b/>
                <w:color w:val="000000"/>
              </w:rPr>
              <w:t>***Requires a Regional School Improvement Team</w:t>
            </w:r>
          </w:p>
          <w:p w:rsidR="009924A6" w:rsidP="00FE54C1" w:rsidRDefault="00AE1689" w14:paraId="5F3FC916" w14:textId="77777777">
            <w:pPr>
              <w:numPr>
                <w:ilvl w:val="0"/>
                <w:numId w:val="21"/>
              </w:numPr>
              <w:pBdr>
                <w:top w:val="nil"/>
                <w:left w:val="nil"/>
                <w:bottom w:val="nil"/>
                <w:right w:val="nil"/>
                <w:between w:val="nil"/>
              </w:pBdr>
              <w:rPr>
                <w:b/>
                <w:color w:val="000000"/>
              </w:rPr>
            </w:pPr>
            <w:r>
              <w:rPr>
                <w:rFonts w:ascii="Times New Roman" w:hAnsi="Times New Roman" w:eastAsia="Times New Roman" w:cs="Times New Roman"/>
                <w:b/>
                <w:color w:val="000000"/>
              </w:rPr>
              <w:t>Targeted School</w:t>
            </w:r>
          </w:p>
          <w:p w:rsidR="009924A6" w:rsidP="00FE54C1" w:rsidRDefault="00AE1689" w14:paraId="2D1243C9" w14:textId="77777777">
            <w:pPr>
              <w:numPr>
                <w:ilvl w:val="0"/>
                <w:numId w:val="21"/>
              </w:numPr>
              <w:pBdr>
                <w:top w:val="nil"/>
                <w:left w:val="nil"/>
                <w:bottom w:val="nil"/>
                <w:right w:val="nil"/>
                <w:between w:val="nil"/>
              </w:pBdr>
              <w:rPr>
                <w:b/>
                <w:color w:val="000000"/>
              </w:rPr>
            </w:pPr>
            <w:r>
              <w:rPr>
                <w:rFonts w:ascii="Times New Roman" w:hAnsi="Times New Roman" w:eastAsia="Times New Roman" w:cs="Times New Roman"/>
                <w:b/>
                <w:color w:val="000000"/>
              </w:rPr>
              <w:t>Title I.A</w:t>
            </w:r>
          </w:p>
          <w:p w:rsidR="009924A6" w:rsidP="00FE54C1" w:rsidRDefault="00AE1689" w14:paraId="30BF33FD" w14:textId="77777777">
            <w:pPr>
              <w:numPr>
                <w:ilvl w:val="0"/>
                <w:numId w:val="21"/>
              </w:numPr>
              <w:pBdr>
                <w:top w:val="nil"/>
                <w:left w:val="nil"/>
                <w:bottom w:val="nil"/>
                <w:right w:val="nil"/>
                <w:between w:val="nil"/>
              </w:pBdr>
              <w:rPr>
                <w:color w:val="000000"/>
              </w:rPr>
            </w:pPr>
            <w:r>
              <w:rPr>
                <w:rFonts w:ascii="Times New Roman" w:hAnsi="Times New Roman" w:eastAsia="Times New Roman" w:cs="Times New Roman"/>
                <w:b/>
                <w:color w:val="000000"/>
              </w:rPr>
              <w:t>Autonomous</w:t>
            </w:r>
          </w:p>
        </w:tc>
      </w:tr>
      <w:tr w:rsidR="009924A6" w:rsidTr="00220C73" w14:paraId="4D6D100A" w14:textId="77777777">
        <w:tc>
          <w:tcPr>
            <w:tcW w:w="2340" w:type="dxa"/>
          </w:tcPr>
          <w:p w:rsidR="009924A6" w:rsidRDefault="00AE1689" w14:paraId="7CD1CD47" w14:textId="77777777">
            <w:pPr>
              <w:rPr>
                <w:rFonts w:ascii="Times New Roman" w:hAnsi="Times New Roman" w:eastAsia="Times New Roman" w:cs="Times New Roman"/>
                <w:b/>
              </w:rPr>
            </w:pPr>
            <w:r>
              <w:rPr>
                <w:rFonts w:ascii="Times New Roman" w:hAnsi="Times New Roman" w:eastAsia="Times New Roman" w:cs="Times New Roman"/>
                <w:b/>
              </w:rPr>
              <w:t>Date:</w:t>
            </w:r>
          </w:p>
        </w:tc>
        <w:tc>
          <w:tcPr>
            <w:tcW w:w="10980" w:type="dxa"/>
            <w:gridSpan w:val="2"/>
          </w:tcPr>
          <w:p w:rsidR="009924A6" w:rsidRDefault="00D565B4" w14:paraId="17BD1F78" w14:textId="63485526">
            <w:pPr>
              <w:rPr>
                <w:rFonts w:ascii="Times New Roman" w:hAnsi="Times New Roman" w:eastAsia="Times New Roman" w:cs="Times New Roman"/>
                <w:b/>
              </w:rPr>
            </w:pPr>
            <w:r>
              <w:rPr>
                <w:rFonts w:ascii="Times New Roman" w:hAnsi="Times New Roman" w:eastAsia="Times New Roman" w:cs="Times New Roman"/>
                <w:b/>
              </w:rPr>
              <w:t xml:space="preserve">June </w:t>
            </w:r>
            <w:r w:rsidRPr="15D7FA67" w:rsidR="43F4C64F">
              <w:rPr>
                <w:rFonts w:ascii="Times New Roman" w:hAnsi="Times New Roman" w:eastAsia="Times New Roman" w:cs="Times New Roman"/>
                <w:b/>
                <w:bCs/>
              </w:rPr>
              <w:t>11</w:t>
            </w:r>
            <w:r w:rsidRPr="15D7FA67" w:rsidR="0FC5A1C4">
              <w:rPr>
                <w:rFonts w:ascii="Times New Roman" w:hAnsi="Times New Roman" w:eastAsia="Times New Roman" w:cs="Times New Roman"/>
                <w:b/>
                <w:bCs/>
              </w:rPr>
              <w:t>, 202</w:t>
            </w:r>
            <w:r w:rsidRPr="15D7FA67" w:rsidR="305AC201">
              <w:rPr>
                <w:rFonts w:ascii="Times New Roman" w:hAnsi="Times New Roman" w:eastAsia="Times New Roman" w:cs="Times New Roman"/>
                <w:b/>
                <w:bCs/>
              </w:rPr>
              <w:t>1</w:t>
            </w:r>
          </w:p>
        </w:tc>
      </w:tr>
      <w:tr w:rsidR="009924A6" w:rsidTr="00220C73" w14:paraId="52895B45" w14:textId="77777777">
        <w:tc>
          <w:tcPr>
            <w:tcW w:w="13320" w:type="dxa"/>
            <w:gridSpan w:val="3"/>
          </w:tcPr>
          <w:p w:rsidR="009924A6" w:rsidRDefault="00AE1689" w14:paraId="6C0D3A7A" w14:textId="77777777">
            <w:pPr>
              <w:rPr>
                <w:rFonts w:ascii="Times New Roman" w:hAnsi="Times New Roman" w:eastAsia="Times New Roman" w:cs="Times New Roman"/>
              </w:rPr>
            </w:pPr>
            <w:r>
              <w:rPr>
                <w:rFonts w:ascii="Times New Roman" w:hAnsi="Times New Roman" w:eastAsia="Times New Roman" w:cs="Times New Roman"/>
                <w:b/>
              </w:rPr>
              <w:t xml:space="preserve">Purpose:  </w:t>
            </w:r>
            <w:r>
              <w:rPr>
                <w:rFonts w:ascii="Times New Roman" w:hAnsi="Times New Roman" w:eastAsia="Times New Roman" w:cs="Times New Roman"/>
              </w:rPr>
              <w:t>To develop a plan for improving the top 3 needs identified in the needs assessment.</w:t>
            </w:r>
          </w:p>
        </w:tc>
      </w:tr>
      <w:tr w:rsidR="009924A6" w:rsidTr="00220C73" w14:paraId="190640F1" w14:textId="77777777">
        <w:tc>
          <w:tcPr>
            <w:tcW w:w="13320" w:type="dxa"/>
            <w:gridSpan w:val="3"/>
            <w:shd w:val="clear" w:color="auto" w:fill="auto"/>
          </w:tcPr>
          <w:p w:rsidR="009924A6" w:rsidRDefault="00AE1689" w14:paraId="7A7F5721" w14:textId="77777777">
            <w:pPr>
              <w:rPr>
                <w:rFonts w:ascii="Times New Roman" w:hAnsi="Times New Roman" w:eastAsia="Times New Roman" w:cs="Times New Roman"/>
                <w:b/>
              </w:rPr>
            </w:pPr>
            <w:r>
              <w:rPr>
                <w:rFonts w:ascii="Times New Roman" w:hAnsi="Times New Roman" w:eastAsia="Times New Roman" w:cs="Times New Roman"/>
                <w:b/>
              </w:rPr>
              <w:t>School Mission:</w:t>
            </w:r>
          </w:p>
          <w:p w:rsidR="009924A6" w:rsidP="00FE54C1" w:rsidRDefault="00AE1689" w14:paraId="023E90DE" w14:textId="77777777">
            <w:pPr>
              <w:numPr>
                <w:ilvl w:val="0"/>
                <w:numId w:val="17"/>
              </w:numPr>
              <w:rPr>
                <w:rFonts w:ascii="Times New Roman" w:hAnsi="Times New Roman" w:eastAsia="Times New Roman" w:cs="Times New Roman"/>
              </w:rPr>
            </w:pPr>
            <w:r>
              <w:rPr>
                <w:rFonts w:ascii="Times New Roman" w:hAnsi="Times New Roman" w:eastAsia="Times New Roman" w:cs="Times New Roman"/>
              </w:rPr>
              <w:t>Each day we will:</w:t>
            </w:r>
          </w:p>
          <w:p w:rsidR="009924A6" w:rsidP="00FE54C1" w:rsidRDefault="00AE1689" w14:paraId="35483C23" w14:textId="77777777">
            <w:pPr>
              <w:numPr>
                <w:ilvl w:val="1"/>
                <w:numId w:val="17"/>
              </w:numPr>
              <w:rPr>
                <w:rFonts w:ascii="Times New Roman" w:hAnsi="Times New Roman" w:eastAsia="Times New Roman" w:cs="Times New Roman"/>
              </w:rPr>
            </w:pPr>
            <w:r>
              <w:rPr>
                <w:rFonts w:ascii="Times New Roman" w:hAnsi="Times New Roman" w:eastAsia="Times New Roman" w:cs="Times New Roman"/>
              </w:rPr>
              <w:t xml:space="preserve">Inspire, nurture, encourage and empower those within our reach </w:t>
            </w:r>
          </w:p>
          <w:p w:rsidR="009924A6" w:rsidP="00FE54C1" w:rsidRDefault="00AE1689" w14:paraId="2F37D9FE" w14:textId="77777777">
            <w:pPr>
              <w:numPr>
                <w:ilvl w:val="1"/>
                <w:numId w:val="17"/>
              </w:numPr>
              <w:rPr>
                <w:rFonts w:ascii="Times New Roman" w:hAnsi="Times New Roman" w:eastAsia="Times New Roman" w:cs="Times New Roman"/>
              </w:rPr>
            </w:pPr>
            <w:r>
              <w:rPr>
                <w:rFonts w:ascii="Times New Roman" w:hAnsi="Times New Roman" w:eastAsia="Times New Roman" w:cs="Times New Roman"/>
              </w:rPr>
              <w:t xml:space="preserve">Recognize and celebrate our potential, talents and gifts </w:t>
            </w:r>
          </w:p>
          <w:p w:rsidR="009924A6" w:rsidP="00FE54C1" w:rsidRDefault="00AE1689" w14:paraId="0CB2B680" w14:textId="77777777">
            <w:pPr>
              <w:numPr>
                <w:ilvl w:val="1"/>
                <w:numId w:val="17"/>
              </w:numPr>
              <w:rPr>
                <w:rFonts w:ascii="Times New Roman" w:hAnsi="Times New Roman" w:eastAsia="Times New Roman" w:cs="Times New Roman"/>
              </w:rPr>
            </w:pPr>
            <w:r>
              <w:rPr>
                <w:rFonts w:ascii="Times New Roman" w:hAnsi="Times New Roman" w:eastAsia="Times New Roman" w:cs="Times New Roman"/>
              </w:rPr>
              <w:t xml:space="preserve">Facilitate holistic instruction and provide resources to fulfill the needs of those who need support </w:t>
            </w:r>
          </w:p>
          <w:p w:rsidR="009924A6" w:rsidP="00FE54C1" w:rsidRDefault="00AE1689" w14:paraId="3F0FFC14" w14:textId="77777777">
            <w:pPr>
              <w:numPr>
                <w:ilvl w:val="1"/>
                <w:numId w:val="17"/>
              </w:numPr>
              <w:rPr>
                <w:rFonts w:ascii="Times New Roman" w:hAnsi="Times New Roman" w:eastAsia="Times New Roman" w:cs="Times New Roman"/>
              </w:rPr>
            </w:pPr>
            <w:r>
              <w:rPr>
                <w:rFonts w:ascii="Times New Roman" w:hAnsi="Times New Roman" w:eastAsia="Times New Roman" w:cs="Times New Roman"/>
              </w:rPr>
              <w:t>Cherish and celebrate our diversity</w:t>
            </w:r>
          </w:p>
          <w:p w:rsidR="009924A6" w:rsidP="00FE54C1" w:rsidRDefault="00AE1689" w14:paraId="63467237" w14:textId="77777777">
            <w:pPr>
              <w:numPr>
                <w:ilvl w:val="1"/>
                <w:numId w:val="17"/>
              </w:numPr>
              <w:rPr>
                <w:rFonts w:ascii="Times New Roman" w:hAnsi="Times New Roman" w:eastAsia="Times New Roman" w:cs="Times New Roman"/>
              </w:rPr>
            </w:pPr>
            <w:r>
              <w:rPr>
                <w:rFonts w:ascii="Times New Roman" w:hAnsi="Times New Roman" w:eastAsia="Times New Roman" w:cs="Times New Roman"/>
              </w:rPr>
              <w:t xml:space="preserve">Create and maintain clear and high expectations for ourselves and others </w:t>
            </w:r>
          </w:p>
          <w:p w:rsidR="009924A6" w:rsidP="00FE54C1" w:rsidRDefault="00AE1689" w14:paraId="209897DA" w14:textId="77777777">
            <w:pPr>
              <w:numPr>
                <w:ilvl w:val="1"/>
                <w:numId w:val="17"/>
              </w:numPr>
              <w:rPr>
                <w:rFonts w:ascii="Times New Roman" w:hAnsi="Times New Roman" w:eastAsia="Times New Roman" w:cs="Times New Roman"/>
              </w:rPr>
            </w:pPr>
            <w:r>
              <w:rPr>
                <w:rFonts w:ascii="Times New Roman" w:hAnsi="Times New Roman" w:eastAsia="Times New Roman" w:cs="Times New Roman"/>
              </w:rPr>
              <w:t>Build trusting relationships</w:t>
            </w:r>
          </w:p>
        </w:tc>
      </w:tr>
      <w:tr w:rsidR="009924A6" w:rsidTr="00220C73" w14:paraId="404DF051" w14:textId="77777777">
        <w:tc>
          <w:tcPr>
            <w:tcW w:w="13320" w:type="dxa"/>
            <w:gridSpan w:val="3"/>
            <w:shd w:val="clear" w:color="auto" w:fill="auto"/>
          </w:tcPr>
          <w:p w:rsidR="009924A6" w:rsidRDefault="00AE1689" w14:paraId="1FF6209D" w14:textId="77777777">
            <w:pPr>
              <w:rPr>
                <w:rFonts w:ascii="Times New Roman" w:hAnsi="Times New Roman" w:eastAsia="Times New Roman" w:cs="Times New Roman"/>
              </w:rPr>
            </w:pPr>
            <w:r>
              <w:rPr>
                <w:rFonts w:ascii="Times New Roman" w:hAnsi="Times New Roman" w:eastAsia="Times New Roman" w:cs="Times New Roman"/>
                <w:b/>
              </w:rPr>
              <w:t xml:space="preserve">School Vision: </w:t>
            </w:r>
            <w:r>
              <w:rPr>
                <w:rFonts w:ascii="Times New Roman" w:hAnsi="Times New Roman" w:eastAsia="Times New Roman" w:cs="Times New Roman"/>
              </w:rPr>
              <w:t>Roosevelt High School has a culture of care, support and high expectations that builds achievement from potential.</w:t>
            </w:r>
          </w:p>
        </w:tc>
      </w:tr>
      <w:tr w:rsidR="009924A6" w:rsidTr="00220C73" w14:paraId="6B7AE3D4" w14:textId="77777777">
        <w:trPr>
          <w:trHeight w:val="4200"/>
        </w:trPr>
        <w:tc>
          <w:tcPr>
            <w:tcW w:w="13320" w:type="dxa"/>
            <w:gridSpan w:val="3"/>
          </w:tcPr>
          <w:p w:rsidR="009924A6" w:rsidRDefault="00AE1689" w14:paraId="09091FA2" w14:textId="77777777">
            <w:pPr>
              <w:rPr>
                <w:rFonts w:ascii="Times New Roman" w:hAnsi="Times New Roman" w:eastAsia="Times New Roman" w:cs="Times New Roman"/>
                <w:b/>
              </w:rPr>
            </w:pPr>
            <w:r>
              <w:rPr>
                <w:rFonts w:ascii="Times New Roman" w:hAnsi="Times New Roman" w:eastAsia="Times New Roman" w:cs="Times New Roman"/>
                <w:b/>
              </w:rPr>
              <w:lastRenderedPageBreak/>
              <w:t>One plan may meet the needs of a number of different programs. Please check all that apply.</w:t>
            </w:r>
          </w:p>
          <w:p w:rsidR="009924A6" w:rsidP="00FE54C1" w:rsidRDefault="00AE1689" w14:paraId="3E0F32EA" w14:textId="77777777">
            <w:pPr>
              <w:numPr>
                <w:ilvl w:val="0"/>
                <w:numId w:val="20"/>
              </w:numPr>
              <w:pBdr>
                <w:top w:val="nil"/>
                <w:left w:val="nil"/>
                <w:bottom w:val="nil"/>
                <w:right w:val="nil"/>
                <w:between w:val="nil"/>
              </w:pBdr>
              <w:tabs>
                <w:tab w:val="left" w:pos="1755"/>
                <w:tab w:val="left" w:pos="2445"/>
                <w:tab w:val="left" w:pos="4395"/>
              </w:tabs>
              <w:rPr>
                <w:b/>
                <w:color w:val="000000"/>
                <w:sz w:val="20"/>
                <w:szCs w:val="20"/>
              </w:rPr>
            </w:pPr>
            <w:r>
              <w:rPr>
                <w:rFonts w:ascii="Times New Roman" w:hAnsi="Times New Roman" w:eastAsia="Times New Roman" w:cs="Times New Roman"/>
                <w:b/>
                <w:color w:val="000000"/>
                <w:sz w:val="20"/>
                <w:szCs w:val="20"/>
              </w:rPr>
              <w:t xml:space="preserve">Title I.A  School Improvement </w:t>
            </w:r>
            <w:r>
              <w:rPr>
                <w:rFonts w:ascii="Times New Roman" w:hAnsi="Times New Roman" w:eastAsia="Times New Roman" w:cs="Times New Roman"/>
                <w:b/>
                <w:color w:val="000000"/>
                <w:sz w:val="20"/>
                <w:szCs w:val="20"/>
              </w:rPr>
              <w:tab/>
            </w:r>
            <w:r>
              <w:rPr>
                <w:rFonts w:ascii="Times New Roman" w:hAnsi="Times New Roman" w:eastAsia="Times New Roman" w:cs="Times New Roman"/>
                <w:b/>
                <w:color w:val="000000"/>
                <w:sz w:val="20"/>
                <w:szCs w:val="20"/>
              </w:rPr>
              <w:t xml:space="preserve">                                 </w:t>
            </w:r>
          </w:p>
          <w:p w:rsidR="009924A6" w:rsidP="00FE54C1" w:rsidRDefault="00AE1689" w14:paraId="68210329" w14:textId="77777777">
            <w:pPr>
              <w:numPr>
                <w:ilvl w:val="0"/>
                <w:numId w:val="20"/>
              </w:numPr>
              <w:pBdr>
                <w:top w:val="nil"/>
                <w:left w:val="nil"/>
                <w:bottom w:val="nil"/>
                <w:right w:val="nil"/>
                <w:between w:val="nil"/>
              </w:pBdr>
              <w:tabs>
                <w:tab w:val="left" w:pos="1755"/>
                <w:tab w:val="left" w:pos="2445"/>
                <w:tab w:val="left" w:pos="4395"/>
              </w:tabs>
              <w:rPr>
                <w:b/>
                <w:color w:val="000000"/>
                <w:sz w:val="20"/>
                <w:szCs w:val="20"/>
              </w:rPr>
            </w:pPr>
            <w:r>
              <w:rPr>
                <w:rFonts w:ascii="Times New Roman" w:hAnsi="Times New Roman" w:eastAsia="Times New Roman" w:cs="Times New Roman"/>
                <w:b/>
                <w:color w:val="000000"/>
                <w:sz w:val="20"/>
                <w:szCs w:val="20"/>
              </w:rPr>
              <w:t xml:space="preserve">Title I.C  Education of Migratory Children              </w:t>
            </w:r>
          </w:p>
          <w:p w:rsidR="009924A6" w:rsidP="00FE54C1" w:rsidRDefault="00AE1689" w14:paraId="55833906" w14:textId="77777777">
            <w:pPr>
              <w:numPr>
                <w:ilvl w:val="0"/>
                <w:numId w:val="20"/>
              </w:numPr>
              <w:pBdr>
                <w:top w:val="nil"/>
                <w:left w:val="nil"/>
                <w:bottom w:val="nil"/>
                <w:right w:val="nil"/>
                <w:between w:val="nil"/>
              </w:pBdr>
              <w:tabs>
                <w:tab w:val="left" w:pos="1755"/>
                <w:tab w:val="left" w:pos="2445"/>
                <w:tab w:val="left" w:pos="4395"/>
              </w:tabs>
              <w:rPr>
                <w:b/>
                <w:color w:val="000000"/>
                <w:sz w:val="20"/>
                <w:szCs w:val="20"/>
              </w:rPr>
            </w:pPr>
            <w:r>
              <w:rPr>
                <w:rFonts w:ascii="Times New Roman" w:hAnsi="Times New Roman" w:eastAsia="Times New Roman" w:cs="Times New Roman"/>
                <w:b/>
                <w:color w:val="000000"/>
                <w:sz w:val="20"/>
                <w:szCs w:val="20"/>
              </w:rPr>
              <w:t>Title I.D  Prevention and Intervention Programs for Children and Youth who are Neglected, Delinquent or At-Risk</w:t>
            </w:r>
          </w:p>
          <w:p w:rsidR="009924A6" w:rsidP="00FE54C1" w:rsidRDefault="00AE1689" w14:paraId="262F820F" w14:textId="77777777">
            <w:pPr>
              <w:numPr>
                <w:ilvl w:val="0"/>
                <w:numId w:val="20"/>
              </w:numPr>
              <w:pBdr>
                <w:top w:val="nil"/>
                <w:left w:val="nil"/>
                <w:bottom w:val="nil"/>
                <w:right w:val="nil"/>
                <w:between w:val="nil"/>
              </w:pBdr>
              <w:tabs>
                <w:tab w:val="left" w:pos="1755"/>
                <w:tab w:val="left" w:pos="2445"/>
                <w:tab w:val="left" w:pos="4395"/>
              </w:tabs>
              <w:rPr>
                <w:b/>
                <w:color w:val="000000"/>
                <w:sz w:val="20"/>
                <w:szCs w:val="20"/>
              </w:rPr>
            </w:pPr>
            <w:r>
              <w:rPr>
                <w:rFonts w:ascii="Times New Roman" w:hAnsi="Times New Roman" w:eastAsia="Times New Roman" w:cs="Times New Roman"/>
                <w:b/>
                <w:color w:val="000000"/>
                <w:sz w:val="20"/>
                <w:szCs w:val="20"/>
              </w:rPr>
              <w:t>Title II.A  Language Instruction for English Learners and Immigrant Children</w:t>
            </w:r>
          </w:p>
          <w:p w:rsidR="009924A6" w:rsidP="00FE54C1" w:rsidRDefault="00AE1689" w14:paraId="079D3BFD" w14:textId="77777777">
            <w:pPr>
              <w:numPr>
                <w:ilvl w:val="0"/>
                <w:numId w:val="20"/>
              </w:numPr>
              <w:pBdr>
                <w:top w:val="nil"/>
                <w:left w:val="nil"/>
                <w:bottom w:val="nil"/>
                <w:right w:val="nil"/>
                <w:between w:val="nil"/>
              </w:pBdr>
              <w:tabs>
                <w:tab w:val="left" w:pos="1755"/>
                <w:tab w:val="left" w:pos="2445"/>
                <w:tab w:val="left" w:pos="4395"/>
              </w:tabs>
              <w:rPr>
                <w:b/>
                <w:color w:val="000000"/>
                <w:sz w:val="20"/>
                <w:szCs w:val="20"/>
              </w:rPr>
            </w:pPr>
            <w:r>
              <w:rPr>
                <w:rFonts w:ascii="Times New Roman" w:hAnsi="Times New Roman" w:eastAsia="Times New Roman" w:cs="Times New Roman"/>
                <w:b/>
                <w:color w:val="000000"/>
                <w:sz w:val="20"/>
                <w:szCs w:val="20"/>
              </w:rPr>
              <w:t>Title IV   21</w:t>
            </w:r>
            <w:r>
              <w:rPr>
                <w:rFonts w:ascii="Times New Roman" w:hAnsi="Times New Roman" w:eastAsia="Times New Roman" w:cs="Times New Roman"/>
                <w:b/>
                <w:color w:val="000000"/>
                <w:sz w:val="20"/>
                <w:szCs w:val="20"/>
                <w:vertAlign w:val="superscript"/>
              </w:rPr>
              <w:t>st</w:t>
            </w:r>
            <w:r>
              <w:rPr>
                <w:rFonts w:ascii="Times New Roman" w:hAnsi="Times New Roman" w:eastAsia="Times New Roman" w:cs="Times New Roman"/>
                <w:b/>
                <w:color w:val="000000"/>
                <w:sz w:val="20"/>
                <w:szCs w:val="20"/>
              </w:rPr>
              <w:t xml:space="preserve"> Century Schools</w:t>
            </w:r>
          </w:p>
          <w:p w:rsidR="009924A6" w:rsidP="00FE54C1" w:rsidRDefault="00AE1689" w14:paraId="361317C7" w14:textId="77777777">
            <w:pPr>
              <w:numPr>
                <w:ilvl w:val="0"/>
                <w:numId w:val="20"/>
              </w:numPr>
              <w:pBdr>
                <w:top w:val="nil"/>
                <w:left w:val="nil"/>
                <w:bottom w:val="nil"/>
                <w:right w:val="nil"/>
                <w:between w:val="nil"/>
              </w:pBdr>
              <w:tabs>
                <w:tab w:val="left" w:pos="1755"/>
                <w:tab w:val="left" w:pos="2445"/>
                <w:tab w:val="left" w:pos="4395"/>
              </w:tabs>
              <w:rPr>
                <w:b/>
                <w:color w:val="000000"/>
                <w:sz w:val="20"/>
                <w:szCs w:val="20"/>
              </w:rPr>
            </w:pPr>
            <w:r>
              <w:rPr>
                <w:rFonts w:ascii="Times New Roman" w:hAnsi="Times New Roman" w:eastAsia="Times New Roman" w:cs="Times New Roman"/>
                <w:b/>
                <w:color w:val="000000"/>
                <w:sz w:val="20"/>
                <w:szCs w:val="20"/>
              </w:rPr>
              <w:t>Title V  Flexibility and Accountability</w:t>
            </w:r>
          </w:p>
          <w:p w:rsidR="009924A6" w:rsidP="00FE54C1" w:rsidRDefault="00AE1689" w14:paraId="1583EFFB" w14:textId="77777777">
            <w:pPr>
              <w:numPr>
                <w:ilvl w:val="0"/>
                <w:numId w:val="20"/>
              </w:numPr>
              <w:pBdr>
                <w:top w:val="nil"/>
                <w:left w:val="nil"/>
                <w:bottom w:val="nil"/>
                <w:right w:val="nil"/>
                <w:between w:val="nil"/>
              </w:pBdr>
              <w:tabs>
                <w:tab w:val="left" w:pos="4395"/>
              </w:tabs>
              <w:rPr>
                <w:b/>
                <w:color w:val="000000"/>
                <w:sz w:val="20"/>
                <w:szCs w:val="20"/>
              </w:rPr>
            </w:pPr>
            <w:r>
              <w:rPr>
                <w:rFonts w:ascii="Times New Roman" w:hAnsi="Times New Roman" w:eastAsia="Times New Roman" w:cs="Times New Roman"/>
                <w:b/>
                <w:color w:val="000000"/>
                <w:sz w:val="20"/>
                <w:szCs w:val="20"/>
              </w:rPr>
              <w:t>Individuals with Disability Education Act</w:t>
            </w:r>
          </w:p>
          <w:p w:rsidR="009924A6" w:rsidP="00FE54C1" w:rsidRDefault="00AE1689" w14:paraId="019A3CFD" w14:textId="77777777">
            <w:pPr>
              <w:numPr>
                <w:ilvl w:val="0"/>
                <w:numId w:val="20"/>
              </w:numPr>
              <w:pBdr>
                <w:top w:val="nil"/>
                <w:left w:val="nil"/>
                <w:bottom w:val="nil"/>
                <w:right w:val="nil"/>
                <w:between w:val="nil"/>
              </w:pBdr>
              <w:tabs>
                <w:tab w:val="left" w:pos="4395"/>
              </w:tabs>
              <w:rPr>
                <w:b/>
                <w:color w:val="000000"/>
                <w:sz w:val="20"/>
                <w:szCs w:val="20"/>
              </w:rPr>
            </w:pPr>
            <w:r>
              <w:rPr>
                <w:rFonts w:ascii="Times New Roman" w:hAnsi="Times New Roman" w:eastAsia="Times New Roman" w:cs="Times New Roman"/>
                <w:b/>
                <w:color w:val="000000"/>
                <w:sz w:val="20"/>
                <w:szCs w:val="20"/>
              </w:rPr>
              <w:t>Rehabilitation Act of 1973</w:t>
            </w:r>
          </w:p>
          <w:p w:rsidR="009924A6" w:rsidP="00FE54C1" w:rsidRDefault="00AE1689" w14:paraId="1522705B" w14:textId="77777777">
            <w:pPr>
              <w:numPr>
                <w:ilvl w:val="0"/>
                <w:numId w:val="20"/>
              </w:numPr>
              <w:pBdr>
                <w:top w:val="nil"/>
                <w:left w:val="nil"/>
                <w:bottom w:val="nil"/>
                <w:right w:val="nil"/>
                <w:between w:val="nil"/>
              </w:pBdr>
              <w:tabs>
                <w:tab w:val="left" w:pos="4395"/>
              </w:tabs>
              <w:rPr>
                <w:b/>
                <w:color w:val="000000"/>
                <w:sz w:val="20"/>
                <w:szCs w:val="20"/>
              </w:rPr>
            </w:pPr>
            <w:r>
              <w:rPr>
                <w:rFonts w:ascii="Times New Roman" w:hAnsi="Times New Roman" w:eastAsia="Times New Roman" w:cs="Times New Roman"/>
                <w:b/>
                <w:color w:val="000000"/>
                <w:sz w:val="20"/>
                <w:szCs w:val="20"/>
              </w:rPr>
              <w:t>Carl D. Perkins Career and Technical Education Act</w:t>
            </w:r>
          </w:p>
          <w:p w:rsidR="009924A6" w:rsidP="00FE54C1" w:rsidRDefault="00AE1689" w14:paraId="653D209C" w14:textId="77777777">
            <w:pPr>
              <w:numPr>
                <w:ilvl w:val="0"/>
                <w:numId w:val="20"/>
              </w:numPr>
              <w:pBdr>
                <w:top w:val="nil"/>
                <w:left w:val="nil"/>
                <w:bottom w:val="nil"/>
                <w:right w:val="nil"/>
                <w:between w:val="nil"/>
              </w:pBdr>
              <w:tabs>
                <w:tab w:val="left" w:pos="4395"/>
              </w:tabs>
              <w:rPr>
                <w:b/>
                <w:color w:val="000000"/>
                <w:sz w:val="20"/>
                <w:szCs w:val="20"/>
              </w:rPr>
            </w:pPr>
            <w:r>
              <w:rPr>
                <w:rFonts w:ascii="Times New Roman" w:hAnsi="Times New Roman" w:eastAsia="Times New Roman" w:cs="Times New Roman"/>
                <w:b/>
                <w:color w:val="000000"/>
                <w:sz w:val="20"/>
                <w:szCs w:val="20"/>
              </w:rPr>
              <w:t>Workforce Innovation and Opportunities Act</w:t>
            </w:r>
          </w:p>
          <w:p w:rsidR="009924A6" w:rsidP="00FE54C1" w:rsidRDefault="00AE1689" w14:paraId="7518E5EF" w14:textId="77777777">
            <w:pPr>
              <w:numPr>
                <w:ilvl w:val="0"/>
                <w:numId w:val="20"/>
              </w:numPr>
              <w:pBdr>
                <w:top w:val="nil"/>
                <w:left w:val="nil"/>
                <w:bottom w:val="nil"/>
                <w:right w:val="nil"/>
                <w:between w:val="nil"/>
              </w:pBdr>
              <w:tabs>
                <w:tab w:val="left" w:pos="4395"/>
              </w:tabs>
              <w:rPr>
                <w:b/>
                <w:color w:val="000000"/>
                <w:sz w:val="20"/>
                <w:szCs w:val="20"/>
              </w:rPr>
            </w:pPr>
            <w:r>
              <w:rPr>
                <w:rFonts w:ascii="Times New Roman" w:hAnsi="Times New Roman" w:eastAsia="Times New Roman" w:cs="Times New Roman"/>
                <w:b/>
                <w:color w:val="000000"/>
                <w:sz w:val="20"/>
                <w:szCs w:val="20"/>
              </w:rPr>
              <w:t>Head Start Act</w:t>
            </w:r>
          </w:p>
          <w:p w:rsidR="009924A6" w:rsidP="00FE54C1" w:rsidRDefault="00AE1689" w14:paraId="573A0180" w14:textId="77777777">
            <w:pPr>
              <w:numPr>
                <w:ilvl w:val="0"/>
                <w:numId w:val="20"/>
              </w:numPr>
              <w:pBdr>
                <w:top w:val="nil"/>
                <w:left w:val="nil"/>
                <w:bottom w:val="nil"/>
                <w:right w:val="nil"/>
                <w:between w:val="nil"/>
              </w:pBdr>
              <w:tabs>
                <w:tab w:val="left" w:pos="4395"/>
              </w:tabs>
              <w:rPr>
                <w:b/>
                <w:color w:val="000000"/>
                <w:sz w:val="20"/>
                <w:szCs w:val="20"/>
              </w:rPr>
            </w:pPr>
            <w:r>
              <w:rPr>
                <w:rFonts w:ascii="Times New Roman" w:hAnsi="Times New Roman" w:eastAsia="Times New Roman" w:cs="Times New Roman"/>
                <w:b/>
                <w:color w:val="000000"/>
                <w:sz w:val="20"/>
                <w:szCs w:val="20"/>
              </w:rPr>
              <w:t>McKinney Vento Homeless Assistance Act</w:t>
            </w:r>
          </w:p>
          <w:p w:rsidR="009924A6" w:rsidP="00FE54C1" w:rsidRDefault="00AE1689" w14:paraId="6758791E" w14:textId="77777777">
            <w:pPr>
              <w:numPr>
                <w:ilvl w:val="0"/>
                <w:numId w:val="20"/>
              </w:numPr>
              <w:pBdr>
                <w:top w:val="nil"/>
                <w:left w:val="nil"/>
                <w:bottom w:val="nil"/>
                <w:right w:val="nil"/>
                <w:between w:val="nil"/>
              </w:pBdr>
              <w:tabs>
                <w:tab w:val="left" w:pos="4395"/>
              </w:tabs>
              <w:rPr>
                <w:b/>
                <w:color w:val="000000"/>
                <w:sz w:val="20"/>
                <w:szCs w:val="20"/>
              </w:rPr>
            </w:pPr>
            <w:r>
              <w:rPr>
                <w:rFonts w:ascii="Times New Roman" w:hAnsi="Times New Roman" w:eastAsia="Times New Roman" w:cs="Times New Roman"/>
                <w:b/>
                <w:color w:val="000000"/>
                <w:sz w:val="20"/>
                <w:szCs w:val="20"/>
              </w:rPr>
              <w:t>Adult Education and Family Literacy Act</w:t>
            </w:r>
          </w:p>
          <w:p w:rsidR="009924A6" w:rsidP="00FE54C1" w:rsidRDefault="00AE1689" w14:paraId="482B6A23" w14:textId="77777777">
            <w:pPr>
              <w:numPr>
                <w:ilvl w:val="0"/>
                <w:numId w:val="20"/>
              </w:numPr>
              <w:pBdr>
                <w:top w:val="nil"/>
                <w:left w:val="nil"/>
                <w:bottom w:val="nil"/>
                <w:right w:val="nil"/>
                <w:between w:val="nil"/>
              </w:pBdr>
              <w:tabs>
                <w:tab w:val="left" w:pos="4395"/>
              </w:tabs>
              <w:rPr>
                <w:b/>
                <w:color w:val="000000"/>
                <w:sz w:val="20"/>
                <w:szCs w:val="20"/>
              </w:rPr>
            </w:pPr>
            <w:r>
              <w:rPr>
                <w:rFonts w:ascii="Times New Roman" w:hAnsi="Times New Roman" w:eastAsia="Times New Roman" w:cs="Times New Roman"/>
                <w:b/>
                <w:color w:val="000000"/>
                <w:sz w:val="20"/>
                <w:szCs w:val="20"/>
              </w:rPr>
              <w:t>MSIP</w:t>
            </w:r>
          </w:p>
          <w:p w:rsidR="009924A6" w:rsidP="00FE54C1" w:rsidRDefault="00AE1689" w14:paraId="44938C51" w14:textId="77777777">
            <w:pPr>
              <w:numPr>
                <w:ilvl w:val="0"/>
                <w:numId w:val="20"/>
              </w:numPr>
              <w:pBdr>
                <w:top w:val="nil"/>
                <w:left w:val="nil"/>
                <w:bottom w:val="nil"/>
                <w:right w:val="nil"/>
                <w:between w:val="nil"/>
              </w:pBdr>
              <w:tabs>
                <w:tab w:val="left" w:pos="4395"/>
              </w:tabs>
              <w:rPr>
                <w:b/>
                <w:color w:val="000000"/>
              </w:rPr>
            </w:pPr>
            <w:r>
              <w:rPr>
                <w:rFonts w:ascii="Times New Roman" w:hAnsi="Times New Roman" w:eastAsia="Times New Roman" w:cs="Times New Roman"/>
                <w:b/>
                <w:color w:val="000000"/>
                <w:sz w:val="20"/>
                <w:szCs w:val="20"/>
              </w:rPr>
              <w:t>Other State and Local Requirements/Needs   __________________________________________________________</w:t>
            </w:r>
          </w:p>
        </w:tc>
      </w:tr>
    </w:tbl>
    <w:p w:rsidR="009924A6" w:rsidRDefault="009924A6" w14:paraId="64832523" w14:textId="77777777">
      <w:pPr>
        <w:spacing w:after="0"/>
        <w:rPr>
          <w:rFonts w:ascii="Times New Roman" w:hAnsi="Times New Roman" w:eastAsia="Times New Roman" w:cs="Times New Roman"/>
        </w:rPr>
      </w:pPr>
    </w:p>
    <w:p w:rsidR="00CE6204" w:rsidRDefault="00AE1689" w14:paraId="22AD224D" w14:textId="7E7A6CAA">
      <w:pPr>
        <w:rPr>
          <w:rFonts w:ascii="Times New Roman" w:hAnsi="Times New Roman" w:eastAsia="Times New Roman" w:cs="Times New Roman"/>
          <w:b/>
          <w:color w:val="000000"/>
        </w:rPr>
      </w:pPr>
      <w:r>
        <w:rPr>
          <w:rFonts w:ascii="Times New Roman" w:hAnsi="Times New Roman" w:eastAsia="Times New Roman" w:cs="Times New Roman"/>
          <w:b/>
          <w:color w:val="000000"/>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Pr>
          <w:rFonts w:ascii="Times New Roman" w:hAnsi="Times New Roman" w:eastAsia="Times New Roman" w:cs="Times New Roman"/>
          <w:b/>
        </w:rPr>
        <w:t xml:space="preserve"> </w:t>
      </w:r>
      <w:r>
        <w:rPr>
          <w:rFonts w:ascii="Times New Roman" w:hAnsi="Times New Roman" w:eastAsia="Times New Roman" w:cs="Times New Roman"/>
          <w:b/>
          <w:color w:val="000000"/>
        </w:rPr>
        <w:t>The following chart identifies stakeholders who may participate in the needs assessment process.</w:t>
      </w:r>
    </w:p>
    <w:p w:rsidRPr="007A3278" w:rsidR="007A3278" w:rsidRDefault="007A3278" w14:paraId="39A7BD01" w14:textId="77777777">
      <w:pPr>
        <w:rPr>
          <w:rFonts w:ascii="Times New Roman" w:hAnsi="Times New Roman" w:eastAsia="Times New Roman" w:cs="Times New Roman"/>
          <w:b/>
          <w:color w:val="000000"/>
        </w:rPr>
      </w:pPr>
    </w:p>
    <w:p w:rsidR="009924A6" w:rsidRDefault="009924A6" w14:paraId="67099C8B" w14:textId="77777777">
      <w:pPr>
        <w:spacing w:after="0"/>
        <w:rPr>
          <w:rFonts w:ascii="Times New Roman" w:hAnsi="Times New Roman" w:eastAsia="Times New Roman" w:cs="Times New Roman"/>
        </w:rPr>
      </w:pPr>
    </w:p>
    <w:tbl>
      <w:tblPr>
        <w:tblW w:w="13521" w:type="dxa"/>
        <w:tblInd w:w="-1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993"/>
        <w:gridCol w:w="3298"/>
        <w:gridCol w:w="4200"/>
        <w:gridCol w:w="3030"/>
      </w:tblGrid>
      <w:tr w:rsidR="009924A6" w:rsidTr="3445E3E9" w14:paraId="59AD7DBB" w14:textId="77777777">
        <w:trPr>
          <w:trHeight w:val="360"/>
        </w:trPr>
        <w:tc>
          <w:tcPr>
            <w:tcW w:w="13521" w:type="dxa"/>
            <w:gridSpan w:val="4"/>
            <w:shd w:val="clear" w:color="auto" w:fill="D5DCE4"/>
          </w:tcPr>
          <w:p w:rsidR="009924A6" w:rsidRDefault="00AE1689" w14:paraId="76C75FA7" w14:textId="77777777">
            <w:pPr>
              <w:spacing w:after="0"/>
              <w:jc w:val="center"/>
              <w:rPr>
                <w:rFonts w:ascii="Times New Roman" w:hAnsi="Times New Roman" w:eastAsia="Times New Roman" w:cs="Times New Roman"/>
              </w:rPr>
            </w:pPr>
            <w:r>
              <w:rPr>
                <w:rFonts w:ascii="Times New Roman" w:hAnsi="Times New Roman" w:eastAsia="Times New Roman" w:cs="Times New Roman"/>
                <w:b/>
                <w:sz w:val="28"/>
                <w:szCs w:val="28"/>
              </w:rPr>
              <w:lastRenderedPageBreak/>
              <w:t>School Planning Committee</w:t>
            </w:r>
          </w:p>
        </w:tc>
      </w:tr>
      <w:tr w:rsidR="009924A6" w:rsidTr="3445E3E9" w14:paraId="5EC0DCFA" w14:textId="77777777">
        <w:trPr>
          <w:trHeight w:val="400"/>
        </w:trPr>
        <w:tc>
          <w:tcPr>
            <w:tcW w:w="2993" w:type="dxa"/>
          </w:tcPr>
          <w:p w:rsidR="009924A6" w:rsidRDefault="00AE1689" w14:paraId="6FBD56B5" w14:textId="77777777">
            <w:pPr>
              <w:spacing w:after="0"/>
              <w:rPr>
                <w:rFonts w:ascii="Times New Roman" w:hAnsi="Times New Roman" w:eastAsia="Times New Roman" w:cs="Times New Roman"/>
                <w:b/>
              </w:rPr>
            </w:pPr>
            <w:r>
              <w:rPr>
                <w:rFonts w:ascii="Times New Roman" w:hAnsi="Times New Roman" w:eastAsia="Times New Roman" w:cs="Times New Roman"/>
                <w:b/>
              </w:rPr>
              <w:t>Position/Role</w:t>
            </w:r>
          </w:p>
        </w:tc>
        <w:tc>
          <w:tcPr>
            <w:tcW w:w="3298" w:type="dxa"/>
          </w:tcPr>
          <w:p w:rsidR="009924A6" w:rsidRDefault="00AE1689" w14:paraId="4DB44D8C" w14:textId="77777777">
            <w:pPr>
              <w:spacing w:after="0"/>
              <w:rPr>
                <w:rFonts w:ascii="Times New Roman" w:hAnsi="Times New Roman" w:eastAsia="Times New Roman" w:cs="Times New Roman"/>
                <w:b/>
              </w:rPr>
            </w:pPr>
            <w:r>
              <w:rPr>
                <w:rFonts w:ascii="Times New Roman" w:hAnsi="Times New Roman" w:eastAsia="Times New Roman" w:cs="Times New Roman"/>
                <w:b/>
              </w:rPr>
              <w:t>Name</w:t>
            </w:r>
          </w:p>
        </w:tc>
        <w:tc>
          <w:tcPr>
            <w:tcW w:w="4200" w:type="dxa"/>
          </w:tcPr>
          <w:p w:rsidR="009924A6" w:rsidRDefault="00AE1689" w14:paraId="190FCE00" w14:textId="77777777">
            <w:pPr>
              <w:spacing w:after="0"/>
              <w:rPr>
                <w:rFonts w:ascii="Times New Roman" w:hAnsi="Times New Roman" w:eastAsia="Times New Roman" w:cs="Times New Roman"/>
                <w:b/>
              </w:rPr>
            </w:pPr>
            <w:r>
              <w:rPr>
                <w:rFonts w:ascii="Times New Roman" w:hAnsi="Times New Roman" w:eastAsia="Times New Roman" w:cs="Times New Roman"/>
                <w:b/>
              </w:rPr>
              <w:t>Signature</w:t>
            </w:r>
          </w:p>
        </w:tc>
        <w:tc>
          <w:tcPr>
            <w:tcW w:w="3030" w:type="dxa"/>
          </w:tcPr>
          <w:p w:rsidR="009924A6" w:rsidRDefault="00AE1689" w14:paraId="0E5E9D2F" w14:textId="77777777">
            <w:pPr>
              <w:spacing w:after="0"/>
              <w:rPr>
                <w:rFonts w:ascii="Times New Roman" w:hAnsi="Times New Roman" w:eastAsia="Times New Roman" w:cs="Times New Roman"/>
                <w:b/>
              </w:rPr>
            </w:pPr>
            <w:r>
              <w:rPr>
                <w:rFonts w:ascii="Times New Roman" w:hAnsi="Times New Roman" w:eastAsia="Times New Roman" w:cs="Times New Roman"/>
                <w:b/>
              </w:rPr>
              <w:t>Email/Phone Contact</w:t>
            </w:r>
          </w:p>
        </w:tc>
      </w:tr>
      <w:tr w:rsidR="009924A6" w:rsidTr="3445E3E9" w14:paraId="7974FDC7" w14:textId="77777777">
        <w:trPr>
          <w:trHeight w:val="380"/>
        </w:trPr>
        <w:tc>
          <w:tcPr>
            <w:tcW w:w="2993" w:type="dxa"/>
          </w:tcPr>
          <w:p w:rsidR="009924A6" w:rsidRDefault="00AE1689" w14:paraId="27EA58E9" w14:textId="77777777">
            <w:pPr>
              <w:spacing w:after="0"/>
              <w:rPr>
                <w:rFonts w:ascii="Times New Roman" w:hAnsi="Times New Roman" w:eastAsia="Times New Roman" w:cs="Times New Roman"/>
                <w:highlight w:val="white"/>
              </w:rPr>
            </w:pPr>
            <w:r>
              <w:rPr>
                <w:rFonts w:ascii="Times New Roman" w:hAnsi="Times New Roman" w:eastAsia="Times New Roman" w:cs="Times New Roman"/>
                <w:highlight w:val="white"/>
              </w:rPr>
              <w:t>Principal</w:t>
            </w:r>
          </w:p>
        </w:tc>
        <w:tc>
          <w:tcPr>
            <w:tcW w:w="3298" w:type="dxa"/>
          </w:tcPr>
          <w:p w:rsidR="009924A6" w:rsidRDefault="00AE1689" w14:paraId="6461A04F" w14:textId="77777777">
            <w:pPr>
              <w:spacing w:after="0"/>
              <w:rPr>
                <w:rFonts w:ascii="Times New Roman" w:hAnsi="Times New Roman" w:eastAsia="Times New Roman" w:cs="Times New Roman"/>
              </w:rPr>
            </w:pPr>
            <w:r>
              <w:rPr>
                <w:rFonts w:ascii="Times New Roman" w:hAnsi="Times New Roman" w:eastAsia="Times New Roman" w:cs="Times New Roman"/>
              </w:rPr>
              <w:t>Enna Dancy</w:t>
            </w:r>
          </w:p>
        </w:tc>
        <w:tc>
          <w:tcPr>
            <w:tcW w:w="4200" w:type="dxa"/>
          </w:tcPr>
          <w:p w:rsidR="009924A6" w:rsidRDefault="009924A6" w14:paraId="104FE359" w14:textId="77777777">
            <w:pPr>
              <w:spacing w:after="0"/>
              <w:rPr>
                <w:rFonts w:ascii="Times New Roman" w:hAnsi="Times New Roman" w:eastAsia="Times New Roman" w:cs="Times New Roman"/>
              </w:rPr>
            </w:pPr>
          </w:p>
        </w:tc>
        <w:tc>
          <w:tcPr>
            <w:tcW w:w="3030" w:type="dxa"/>
          </w:tcPr>
          <w:p w:rsidR="009924A6" w:rsidRDefault="007A3278" w14:paraId="63D18F58" w14:textId="1CB3659F">
            <w:pPr>
              <w:spacing w:after="0"/>
              <w:rPr>
                <w:rFonts w:ascii="Times New Roman" w:hAnsi="Times New Roman" w:eastAsia="Times New Roman" w:cs="Times New Roman"/>
              </w:rPr>
            </w:pPr>
            <w:hyperlink r:id="rId15">
              <w:r w:rsidRPr="15D7FA67" w:rsidR="00AE1689">
                <w:rPr>
                  <w:rStyle w:val="Hyperlink"/>
                  <w:rFonts w:ascii="Times New Roman" w:hAnsi="Times New Roman" w:eastAsia="Times New Roman" w:cs="Times New Roman"/>
                </w:rPr>
                <w:t>Enna.Dancy@slps.org</w:t>
              </w:r>
            </w:hyperlink>
            <w:r w:rsidRPr="15D7FA67" w:rsidR="7877A781">
              <w:rPr>
                <w:rFonts w:ascii="Times New Roman" w:hAnsi="Times New Roman" w:eastAsia="Times New Roman" w:cs="Times New Roman"/>
              </w:rPr>
              <w:t xml:space="preserve"> </w:t>
            </w:r>
          </w:p>
        </w:tc>
      </w:tr>
      <w:tr w:rsidR="009924A6" w:rsidTr="3445E3E9" w14:paraId="6377E39D" w14:textId="77777777">
        <w:trPr>
          <w:trHeight w:val="320"/>
        </w:trPr>
        <w:tc>
          <w:tcPr>
            <w:tcW w:w="2993" w:type="dxa"/>
          </w:tcPr>
          <w:p w:rsidR="009924A6" w:rsidRDefault="00AE1689" w14:paraId="27E181D7" w14:textId="77777777">
            <w:pPr>
              <w:spacing w:after="0"/>
              <w:rPr>
                <w:rFonts w:ascii="Times New Roman" w:hAnsi="Times New Roman" w:eastAsia="Times New Roman" w:cs="Times New Roman"/>
                <w:highlight w:val="white"/>
              </w:rPr>
            </w:pPr>
            <w:r>
              <w:rPr>
                <w:rFonts w:ascii="Times New Roman" w:hAnsi="Times New Roman" w:eastAsia="Times New Roman" w:cs="Times New Roman"/>
                <w:highlight w:val="white"/>
              </w:rPr>
              <w:t>Academic Instructional Coach</w:t>
            </w:r>
          </w:p>
        </w:tc>
        <w:tc>
          <w:tcPr>
            <w:tcW w:w="3298" w:type="dxa"/>
          </w:tcPr>
          <w:p w:rsidR="009924A6" w:rsidRDefault="00D565B4" w14:paraId="113ED64C" w14:textId="77777777">
            <w:pPr>
              <w:spacing w:after="0"/>
              <w:rPr>
                <w:rFonts w:ascii="Times New Roman" w:hAnsi="Times New Roman" w:eastAsia="Times New Roman" w:cs="Times New Roman"/>
              </w:rPr>
            </w:pPr>
            <w:r>
              <w:rPr>
                <w:rFonts w:ascii="Times New Roman" w:hAnsi="Times New Roman" w:eastAsia="Times New Roman" w:cs="Times New Roman"/>
              </w:rPr>
              <w:t xml:space="preserve">Debbie Jones-Fowler </w:t>
            </w:r>
          </w:p>
        </w:tc>
        <w:tc>
          <w:tcPr>
            <w:tcW w:w="4200" w:type="dxa"/>
          </w:tcPr>
          <w:p w:rsidR="009924A6" w:rsidRDefault="009924A6" w14:paraId="32AFD623" w14:textId="77777777">
            <w:pPr>
              <w:spacing w:after="0"/>
              <w:rPr>
                <w:rFonts w:ascii="Times New Roman" w:hAnsi="Times New Roman" w:eastAsia="Times New Roman" w:cs="Times New Roman"/>
              </w:rPr>
            </w:pPr>
          </w:p>
        </w:tc>
        <w:tc>
          <w:tcPr>
            <w:tcW w:w="3030" w:type="dxa"/>
          </w:tcPr>
          <w:p w:rsidR="009924A6" w:rsidRDefault="007A3278" w14:paraId="1EB6BCDB" w14:textId="61DE651B">
            <w:pPr>
              <w:spacing w:after="0"/>
              <w:rPr>
                <w:rFonts w:ascii="Times New Roman" w:hAnsi="Times New Roman" w:eastAsia="Times New Roman" w:cs="Times New Roman"/>
              </w:rPr>
            </w:pPr>
            <w:hyperlink r:id="rId16">
              <w:r w:rsidRPr="15D7FA67" w:rsidR="0FC5A1C4">
                <w:rPr>
                  <w:rStyle w:val="Hyperlink"/>
                  <w:rFonts w:ascii="Times New Roman" w:hAnsi="Times New Roman" w:eastAsia="Times New Roman" w:cs="Times New Roman"/>
                </w:rPr>
                <w:t>Debbie.Jones-Fowler</w:t>
              </w:r>
              <w:r w:rsidRPr="15D7FA67" w:rsidR="00AE1689">
                <w:rPr>
                  <w:rStyle w:val="Hyperlink"/>
                  <w:rFonts w:ascii="Times New Roman" w:hAnsi="Times New Roman" w:eastAsia="Times New Roman" w:cs="Times New Roman"/>
                </w:rPr>
                <w:t>@slps.org</w:t>
              </w:r>
            </w:hyperlink>
            <w:r w:rsidRPr="15D7FA67" w:rsidR="2399FBA7">
              <w:rPr>
                <w:rFonts w:ascii="Times New Roman" w:hAnsi="Times New Roman" w:eastAsia="Times New Roman" w:cs="Times New Roman"/>
              </w:rPr>
              <w:t xml:space="preserve"> </w:t>
            </w:r>
          </w:p>
        </w:tc>
      </w:tr>
      <w:tr w:rsidR="3445E3E9" w:rsidTr="3445E3E9" w14:paraId="24880F27" w14:textId="77777777">
        <w:trPr>
          <w:trHeight w:val="320"/>
        </w:trPr>
        <w:tc>
          <w:tcPr>
            <w:tcW w:w="2993" w:type="dxa"/>
          </w:tcPr>
          <w:p w:rsidR="3553475F" w:rsidP="3445E3E9" w:rsidRDefault="3553475F" w14:paraId="36746252" w14:textId="792F18DC">
            <w:pPr>
              <w:spacing w:after="0"/>
              <w:rPr>
                <w:rFonts w:ascii="Times New Roman" w:hAnsi="Times New Roman" w:eastAsia="Times New Roman" w:cs="Times New Roman"/>
                <w:highlight w:val="white"/>
              </w:rPr>
            </w:pPr>
            <w:r w:rsidRPr="3445E3E9">
              <w:rPr>
                <w:rFonts w:ascii="Times New Roman" w:hAnsi="Times New Roman" w:eastAsia="Times New Roman" w:cs="Times New Roman"/>
                <w:highlight w:val="white"/>
              </w:rPr>
              <w:t>Academic Instructional Coach</w:t>
            </w:r>
          </w:p>
        </w:tc>
        <w:tc>
          <w:tcPr>
            <w:tcW w:w="3298" w:type="dxa"/>
          </w:tcPr>
          <w:p w:rsidR="3553475F" w:rsidP="3445E3E9" w:rsidRDefault="3553475F" w14:paraId="17F97028" w14:textId="5B0245B7">
            <w:pPr>
              <w:rPr>
                <w:rFonts w:ascii="Times New Roman" w:hAnsi="Times New Roman" w:eastAsia="Times New Roman" w:cs="Times New Roman"/>
              </w:rPr>
            </w:pPr>
            <w:r w:rsidRPr="3445E3E9">
              <w:rPr>
                <w:rFonts w:ascii="Times New Roman" w:hAnsi="Times New Roman" w:eastAsia="Times New Roman" w:cs="Times New Roman"/>
              </w:rPr>
              <w:t xml:space="preserve">Victoria Turner </w:t>
            </w:r>
          </w:p>
        </w:tc>
        <w:tc>
          <w:tcPr>
            <w:tcW w:w="4200" w:type="dxa"/>
          </w:tcPr>
          <w:p w:rsidR="3445E3E9" w:rsidP="3445E3E9" w:rsidRDefault="3445E3E9" w14:paraId="264BE179" w14:textId="0D3E1ED9">
            <w:pPr>
              <w:rPr>
                <w:rFonts w:ascii="Times New Roman" w:hAnsi="Times New Roman" w:eastAsia="Times New Roman" w:cs="Times New Roman"/>
              </w:rPr>
            </w:pPr>
          </w:p>
        </w:tc>
        <w:tc>
          <w:tcPr>
            <w:tcW w:w="3030" w:type="dxa"/>
          </w:tcPr>
          <w:p w:rsidR="3553475F" w:rsidP="3445E3E9" w:rsidRDefault="007A3278" w14:paraId="039EFC89" w14:textId="33E673EB">
            <w:pPr>
              <w:rPr>
                <w:rFonts w:ascii="Times New Roman" w:hAnsi="Times New Roman" w:eastAsia="Times New Roman" w:cs="Times New Roman"/>
              </w:rPr>
            </w:pPr>
            <w:hyperlink r:id="rId17">
              <w:r w:rsidRPr="3445E3E9" w:rsidR="3553475F">
                <w:rPr>
                  <w:rStyle w:val="Hyperlink"/>
                  <w:rFonts w:ascii="Times New Roman" w:hAnsi="Times New Roman" w:eastAsia="Times New Roman" w:cs="Times New Roman"/>
                </w:rPr>
                <w:t>Victoria.Turner@slps.org</w:t>
              </w:r>
            </w:hyperlink>
            <w:r w:rsidRPr="3445E3E9" w:rsidR="3553475F">
              <w:rPr>
                <w:rFonts w:ascii="Times New Roman" w:hAnsi="Times New Roman" w:eastAsia="Times New Roman" w:cs="Times New Roman"/>
              </w:rPr>
              <w:t xml:space="preserve"> </w:t>
            </w:r>
          </w:p>
        </w:tc>
      </w:tr>
      <w:tr w:rsidR="009924A6" w:rsidTr="3445E3E9" w14:paraId="70F9E722" w14:textId="77777777">
        <w:trPr>
          <w:trHeight w:val="360"/>
        </w:trPr>
        <w:tc>
          <w:tcPr>
            <w:tcW w:w="2993" w:type="dxa"/>
          </w:tcPr>
          <w:p w:rsidR="009924A6" w:rsidRDefault="00AE1689" w14:paraId="0963F7DF" w14:textId="77777777">
            <w:pPr>
              <w:spacing w:after="0"/>
              <w:rPr>
                <w:rFonts w:ascii="Times New Roman" w:hAnsi="Times New Roman" w:eastAsia="Times New Roman" w:cs="Times New Roman"/>
                <w:highlight w:val="white"/>
              </w:rPr>
            </w:pPr>
            <w:r>
              <w:rPr>
                <w:rFonts w:ascii="Times New Roman" w:hAnsi="Times New Roman" w:eastAsia="Times New Roman" w:cs="Times New Roman"/>
                <w:highlight w:val="white"/>
              </w:rPr>
              <w:t>Family Community Specialist</w:t>
            </w:r>
          </w:p>
        </w:tc>
        <w:tc>
          <w:tcPr>
            <w:tcW w:w="3298" w:type="dxa"/>
          </w:tcPr>
          <w:p w:rsidR="009924A6" w:rsidRDefault="00AE1689" w14:paraId="5B28E6D3" w14:textId="77777777">
            <w:pPr>
              <w:spacing w:after="0"/>
              <w:rPr>
                <w:rFonts w:ascii="Times New Roman" w:hAnsi="Times New Roman" w:eastAsia="Times New Roman" w:cs="Times New Roman"/>
              </w:rPr>
            </w:pPr>
            <w:r>
              <w:rPr>
                <w:rFonts w:ascii="Times New Roman" w:hAnsi="Times New Roman" w:eastAsia="Times New Roman" w:cs="Times New Roman"/>
              </w:rPr>
              <w:t>Tony Perkins</w:t>
            </w:r>
          </w:p>
        </w:tc>
        <w:tc>
          <w:tcPr>
            <w:tcW w:w="4200" w:type="dxa"/>
          </w:tcPr>
          <w:p w:rsidR="009924A6" w:rsidRDefault="009924A6" w14:paraId="4B2C0B10" w14:textId="77777777">
            <w:pPr>
              <w:spacing w:after="0"/>
              <w:rPr>
                <w:rFonts w:ascii="Times New Roman" w:hAnsi="Times New Roman" w:eastAsia="Times New Roman" w:cs="Times New Roman"/>
              </w:rPr>
            </w:pPr>
          </w:p>
        </w:tc>
        <w:tc>
          <w:tcPr>
            <w:tcW w:w="3030" w:type="dxa"/>
          </w:tcPr>
          <w:p w:rsidR="009924A6" w:rsidRDefault="007A3278" w14:paraId="73B1398E" w14:textId="4FA92154">
            <w:pPr>
              <w:spacing w:after="0"/>
              <w:rPr>
                <w:rFonts w:ascii="Times New Roman" w:hAnsi="Times New Roman" w:eastAsia="Times New Roman" w:cs="Times New Roman"/>
              </w:rPr>
            </w:pPr>
            <w:hyperlink r:id="rId18">
              <w:r w:rsidRPr="15D7FA67" w:rsidR="00AE1689">
                <w:rPr>
                  <w:rStyle w:val="Hyperlink"/>
                  <w:rFonts w:ascii="Times New Roman" w:hAnsi="Times New Roman" w:eastAsia="Times New Roman" w:cs="Times New Roman"/>
                </w:rPr>
                <w:t>Antony.Perkins@slps.org</w:t>
              </w:r>
            </w:hyperlink>
            <w:r w:rsidRPr="15D7FA67" w:rsidR="13F3044F">
              <w:rPr>
                <w:rFonts w:ascii="Times New Roman" w:hAnsi="Times New Roman" w:eastAsia="Times New Roman" w:cs="Times New Roman"/>
              </w:rPr>
              <w:t xml:space="preserve"> </w:t>
            </w:r>
          </w:p>
        </w:tc>
      </w:tr>
      <w:tr w:rsidR="009924A6" w:rsidTr="3445E3E9" w14:paraId="1E790BDE" w14:textId="77777777">
        <w:trPr>
          <w:trHeight w:val="300"/>
        </w:trPr>
        <w:tc>
          <w:tcPr>
            <w:tcW w:w="2993" w:type="dxa"/>
          </w:tcPr>
          <w:p w:rsidR="009924A6" w:rsidRDefault="00AE1689" w14:paraId="43934884" w14:textId="77777777">
            <w:pPr>
              <w:spacing w:after="0"/>
              <w:rPr>
                <w:rFonts w:ascii="Times New Roman" w:hAnsi="Times New Roman" w:eastAsia="Times New Roman" w:cs="Times New Roman"/>
                <w:highlight w:val="white"/>
              </w:rPr>
            </w:pPr>
            <w:r>
              <w:rPr>
                <w:rFonts w:ascii="Times New Roman" w:hAnsi="Times New Roman" w:eastAsia="Times New Roman" w:cs="Times New Roman"/>
                <w:highlight w:val="white"/>
              </w:rPr>
              <w:t>SPED Staff  (if applicable)</w:t>
            </w:r>
          </w:p>
        </w:tc>
        <w:tc>
          <w:tcPr>
            <w:tcW w:w="3298" w:type="dxa"/>
          </w:tcPr>
          <w:p w:rsidR="009924A6" w:rsidRDefault="00AE1689" w14:paraId="0451CC7E" w14:textId="77777777">
            <w:pPr>
              <w:spacing w:after="0"/>
              <w:rPr>
                <w:rFonts w:ascii="Times New Roman" w:hAnsi="Times New Roman" w:eastAsia="Times New Roman" w:cs="Times New Roman"/>
              </w:rPr>
            </w:pPr>
            <w:r>
              <w:rPr>
                <w:rFonts w:ascii="Times New Roman" w:hAnsi="Times New Roman" w:eastAsia="Times New Roman" w:cs="Times New Roman"/>
              </w:rPr>
              <w:t>Colin Isreal</w:t>
            </w:r>
          </w:p>
        </w:tc>
        <w:tc>
          <w:tcPr>
            <w:tcW w:w="4200" w:type="dxa"/>
          </w:tcPr>
          <w:p w:rsidR="009924A6" w:rsidRDefault="009924A6" w14:paraId="511EBDC3" w14:textId="77777777">
            <w:pPr>
              <w:spacing w:after="0"/>
              <w:rPr>
                <w:rFonts w:ascii="Times New Roman" w:hAnsi="Times New Roman" w:eastAsia="Times New Roman" w:cs="Times New Roman"/>
              </w:rPr>
            </w:pPr>
          </w:p>
        </w:tc>
        <w:tc>
          <w:tcPr>
            <w:tcW w:w="3030" w:type="dxa"/>
          </w:tcPr>
          <w:p w:rsidR="009924A6" w:rsidRDefault="007A3278" w14:paraId="2362C054" w14:textId="485289A0">
            <w:pPr>
              <w:spacing w:after="0"/>
              <w:rPr>
                <w:rFonts w:ascii="Times New Roman" w:hAnsi="Times New Roman" w:eastAsia="Times New Roman" w:cs="Times New Roman"/>
              </w:rPr>
            </w:pPr>
            <w:hyperlink r:id="rId19">
              <w:r w:rsidRPr="15D7FA67" w:rsidR="00AE1689">
                <w:rPr>
                  <w:rStyle w:val="Hyperlink"/>
                  <w:rFonts w:ascii="Times New Roman" w:hAnsi="Times New Roman" w:eastAsia="Times New Roman" w:cs="Times New Roman"/>
                </w:rPr>
                <w:t>Colin.Isreal@slps.org</w:t>
              </w:r>
            </w:hyperlink>
            <w:r w:rsidRPr="15D7FA67" w:rsidR="07386E65">
              <w:rPr>
                <w:rFonts w:ascii="Times New Roman" w:hAnsi="Times New Roman" w:eastAsia="Times New Roman" w:cs="Times New Roman"/>
              </w:rPr>
              <w:t xml:space="preserve"> </w:t>
            </w:r>
          </w:p>
        </w:tc>
      </w:tr>
      <w:tr w:rsidR="009924A6" w:rsidTr="3445E3E9" w14:paraId="516145D0" w14:textId="77777777">
        <w:trPr>
          <w:trHeight w:val="340"/>
        </w:trPr>
        <w:tc>
          <w:tcPr>
            <w:tcW w:w="2993" w:type="dxa"/>
          </w:tcPr>
          <w:p w:rsidR="009924A6" w:rsidRDefault="00AE1689" w14:paraId="24C903B7" w14:textId="77777777">
            <w:pPr>
              <w:spacing w:after="0"/>
              <w:rPr>
                <w:rFonts w:ascii="Times New Roman" w:hAnsi="Times New Roman" w:eastAsia="Times New Roman" w:cs="Times New Roman"/>
                <w:highlight w:val="white"/>
              </w:rPr>
            </w:pPr>
            <w:r>
              <w:rPr>
                <w:rFonts w:ascii="Times New Roman" w:hAnsi="Times New Roman" w:eastAsia="Times New Roman" w:cs="Times New Roman"/>
                <w:highlight w:val="white"/>
              </w:rPr>
              <w:t>ISS/PBIS Staff  (if applicable)</w:t>
            </w:r>
          </w:p>
        </w:tc>
        <w:tc>
          <w:tcPr>
            <w:tcW w:w="3298" w:type="dxa"/>
          </w:tcPr>
          <w:p w:rsidR="009924A6" w:rsidRDefault="00AE1689" w14:paraId="4EA04292" w14:textId="77777777">
            <w:pPr>
              <w:spacing w:after="0"/>
              <w:rPr>
                <w:rFonts w:ascii="Times New Roman" w:hAnsi="Times New Roman" w:eastAsia="Times New Roman" w:cs="Times New Roman"/>
              </w:rPr>
            </w:pPr>
            <w:r>
              <w:rPr>
                <w:rFonts w:ascii="Times New Roman" w:hAnsi="Times New Roman" w:eastAsia="Times New Roman" w:cs="Times New Roman"/>
              </w:rPr>
              <w:t>Shawn Pollard</w:t>
            </w:r>
          </w:p>
        </w:tc>
        <w:tc>
          <w:tcPr>
            <w:tcW w:w="4200" w:type="dxa"/>
          </w:tcPr>
          <w:p w:rsidR="009924A6" w:rsidRDefault="009924A6" w14:paraId="7526B2A1" w14:textId="77777777">
            <w:pPr>
              <w:spacing w:after="0"/>
              <w:rPr>
                <w:rFonts w:ascii="Times New Roman" w:hAnsi="Times New Roman" w:eastAsia="Times New Roman" w:cs="Times New Roman"/>
              </w:rPr>
            </w:pPr>
          </w:p>
        </w:tc>
        <w:tc>
          <w:tcPr>
            <w:tcW w:w="3030" w:type="dxa"/>
          </w:tcPr>
          <w:p w:rsidR="009924A6" w:rsidRDefault="007A3278" w14:paraId="689FB14A" w14:textId="347791A8">
            <w:pPr>
              <w:spacing w:after="0"/>
              <w:rPr>
                <w:rFonts w:ascii="Times New Roman" w:hAnsi="Times New Roman" w:eastAsia="Times New Roman" w:cs="Times New Roman"/>
              </w:rPr>
            </w:pPr>
            <w:hyperlink r:id="rId20">
              <w:r w:rsidRPr="15D7FA67" w:rsidR="00AE1689">
                <w:rPr>
                  <w:rStyle w:val="Hyperlink"/>
                  <w:rFonts w:ascii="Times New Roman" w:hAnsi="Times New Roman" w:eastAsia="Times New Roman" w:cs="Times New Roman"/>
                </w:rPr>
                <w:t>Shawn.Pollard@slps.org</w:t>
              </w:r>
            </w:hyperlink>
            <w:r w:rsidRPr="15D7FA67" w:rsidR="78FBD815">
              <w:rPr>
                <w:rFonts w:ascii="Times New Roman" w:hAnsi="Times New Roman" w:eastAsia="Times New Roman" w:cs="Times New Roman"/>
              </w:rPr>
              <w:t xml:space="preserve"> </w:t>
            </w:r>
          </w:p>
        </w:tc>
      </w:tr>
      <w:tr w:rsidR="009924A6" w:rsidTr="3445E3E9" w14:paraId="15982F2C" w14:textId="77777777">
        <w:trPr>
          <w:trHeight w:val="380"/>
        </w:trPr>
        <w:tc>
          <w:tcPr>
            <w:tcW w:w="2993" w:type="dxa"/>
          </w:tcPr>
          <w:p w:rsidR="009924A6" w:rsidRDefault="00AE1689" w14:paraId="1BC025EA" w14:textId="77777777">
            <w:pPr>
              <w:spacing w:after="0"/>
              <w:rPr>
                <w:rFonts w:ascii="Times New Roman" w:hAnsi="Times New Roman" w:eastAsia="Times New Roman" w:cs="Times New Roman"/>
                <w:highlight w:val="white"/>
              </w:rPr>
            </w:pPr>
            <w:r>
              <w:rPr>
                <w:rFonts w:ascii="Times New Roman" w:hAnsi="Times New Roman" w:eastAsia="Times New Roman" w:cs="Times New Roman"/>
                <w:highlight w:val="white"/>
              </w:rPr>
              <w:t>Teacher</w:t>
            </w:r>
          </w:p>
        </w:tc>
        <w:tc>
          <w:tcPr>
            <w:tcW w:w="3298" w:type="dxa"/>
          </w:tcPr>
          <w:p w:rsidR="009924A6" w:rsidRDefault="00D565B4" w14:paraId="357B4452" w14:textId="77777777">
            <w:pPr>
              <w:spacing w:after="0"/>
              <w:rPr>
                <w:rFonts w:ascii="Times New Roman" w:hAnsi="Times New Roman" w:eastAsia="Times New Roman" w:cs="Times New Roman"/>
              </w:rPr>
            </w:pPr>
            <w:r>
              <w:rPr>
                <w:rFonts w:ascii="Times New Roman" w:hAnsi="Times New Roman" w:eastAsia="Times New Roman" w:cs="Times New Roman"/>
              </w:rPr>
              <w:t xml:space="preserve">Asia Caffey </w:t>
            </w:r>
          </w:p>
        </w:tc>
        <w:tc>
          <w:tcPr>
            <w:tcW w:w="4200" w:type="dxa"/>
          </w:tcPr>
          <w:p w:rsidR="009924A6" w:rsidRDefault="009924A6" w14:paraId="54F8CE1C" w14:textId="77777777">
            <w:pPr>
              <w:spacing w:after="0"/>
              <w:rPr>
                <w:rFonts w:ascii="Times New Roman" w:hAnsi="Times New Roman" w:eastAsia="Times New Roman" w:cs="Times New Roman"/>
              </w:rPr>
            </w:pPr>
          </w:p>
        </w:tc>
        <w:tc>
          <w:tcPr>
            <w:tcW w:w="3030" w:type="dxa"/>
          </w:tcPr>
          <w:p w:rsidR="009924A6" w:rsidRDefault="007A3278" w14:paraId="6807FD95" w14:textId="374FB5BE">
            <w:pPr>
              <w:spacing w:after="0"/>
              <w:rPr>
                <w:rFonts w:ascii="Times New Roman" w:hAnsi="Times New Roman" w:eastAsia="Times New Roman" w:cs="Times New Roman"/>
              </w:rPr>
            </w:pPr>
            <w:hyperlink r:id="rId21">
              <w:r w:rsidRPr="15D7FA67" w:rsidR="0FC5A1C4">
                <w:rPr>
                  <w:rStyle w:val="Hyperlink"/>
                  <w:rFonts w:ascii="Times New Roman" w:hAnsi="Times New Roman" w:eastAsia="Times New Roman" w:cs="Times New Roman"/>
                </w:rPr>
                <w:t>Asia.Caffey</w:t>
              </w:r>
              <w:r w:rsidRPr="15D7FA67" w:rsidR="00AE1689">
                <w:rPr>
                  <w:rStyle w:val="Hyperlink"/>
                  <w:rFonts w:ascii="Times New Roman" w:hAnsi="Times New Roman" w:eastAsia="Times New Roman" w:cs="Times New Roman"/>
                </w:rPr>
                <w:t>@slps.org</w:t>
              </w:r>
            </w:hyperlink>
            <w:r w:rsidRPr="15D7FA67" w:rsidR="2DF0F56E">
              <w:rPr>
                <w:rFonts w:ascii="Times New Roman" w:hAnsi="Times New Roman" w:eastAsia="Times New Roman" w:cs="Times New Roman"/>
              </w:rPr>
              <w:t xml:space="preserve"> </w:t>
            </w:r>
          </w:p>
        </w:tc>
      </w:tr>
      <w:tr w:rsidR="009924A6" w:rsidTr="3445E3E9" w14:paraId="76E12B47" w14:textId="77777777">
        <w:trPr>
          <w:trHeight w:val="400"/>
        </w:trPr>
        <w:tc>
          <w:tcPr>
            <w:tcW w:w="2993" w:type="dxa"/>
          </w:tcPr>
          <w:p w:rsidR="009924A6" w:rsidRDefault="00AE1689" w14:paraId="345D385B" w14:textId="77777777">
            <w:pPr>
              <w:spacing w:after="0"/>
              <w:rPr>
                <w:rFonts w:ascii="Times New Roman" w:hAnsi="Times New Roman" w:eastAsia="Times New Roman" w:cs="Times New Roman"/>
              </w:rPr>
            </w:pPr>
            <w:r>
              <w:rPr>
                <w:rFonts w:ascii="Times New Roman" w:hAnsi="Times New Roman" w:eastAsia="Times New Roman" w:cs="Times New Roman"/>
              </w:rPr>
              <w:t>Parent</w:t>
            </w:r>
          </w:p>
        </w:tc>
        <w:tc>
          <w:tcPr>
            <w:tcW w:w="3298" w:type="dxa"/>
          </w:tcPr>
          <w:p w:rsidRPr="001B6A84" w:rsidR="009924A6" w:rsidRDefault="00AE1689" w14:paraId="7747C5E9" w14:textId="77777777">
            <w:pPr>
              <w:spacing w:after="0"/>
              <w:rPr>
                <w:rFonts w:ascii="Times New Roman" w:hAnsi="Times New Roman" w:eastAsia="Times New Roman" w:cs="Times New Roman"/>
              </w:rPr>
            </w:pPr>
            <w:r w:rsidRPr="001B6A84">
              <w:rPr>
                <w:rFonts w:ascii="Times New Roman" w:hAnsi="Times New Roman" w:cs="Times New Roman"/>
              </w:rPr>
              <w:t xml:space="preserve">Dwight Pittman </w:t>
            </w:r>
          </w:p>
        </w:tc>
        <w:tc>
          <w:tcPr>
            <w:tcW w:w="4200" w:type="dxa"/>
          </w:tcPr>
          <w:p w:rsidRPr="001B6A84" w:rsidR="009924A6" w:rsidRDefault="009924A6" w14:paraId="17806718" w14:textId="77777777">
            <w:pPr>
              <w:spacing w:after="0"/>
              <w:rPr>
                <w:rFonts w:ascii="Times New Roman" w:hAnsi="Times New Roman" w:eastAsia="Times New Roman" w:cs="Times New Roman"/>
              </w:rPr>
            </w:pPr>
          </w:p>
        </w:tc>
        <w:tc>
          <w:tcPr>
            <w:tcW w:w="3030" w:type="dxa"/>
          </w:tcPr>
          <w:p w:rsidRPr="001B6A84" w:rsidR="009924A6" w:rsidRDefault="007A3278" w14:paraId="33FFC97A" w14:textId="35F7720A">
            <w:pPr>
              <w:spacing w:after="0"/>
              <w:rPr>
                <w:rFonts w:ascii="Times New Roman" w:hAnsi="Times New Roman" w:eastAsia="Times New Roman" w:cs="Times New Roman"/>
              </w:rPr>
            </w:pPr>
            <w:hyperlink r:id="rId22">
              <w:r w:rsidRPr="15D7FA67" w:rsidR="00AE1689">
                <w:rPr>
                  <w:rStyle w:val="Hyperlink"/>
                  <w:rFonts w:ascii="Times New Roman" w:hAnsi="Times New Roman" w:cs="Times New Roman"/>
                </w:rPr>
                <w:t>pittman78@gmail.com</w:t>
              </w:r>
            </w:hyperlink>
            <w:r w:rsidRPr="15D7FA67" w:rsidR="3B404EC1">
              <w:rPr>
                <w:rFonts w:ascii="Times New Roman" w:hAnsi="Times New Roman" w:cs="Times New Roman"/>
              </w:rPr>
              <w:t xml:space="preserve"> </w:t>
            </w:r>
          </w:p>
        </w:tc>
      </w:tr>
      <w:tr w:rsidR="009924A6" w:rsidTr="3445E3E9" w14:paraId="5CB20218" w14:textId="77777777">
        <w:trPr>
          <w:trHeight w:val="380"/>
        </w:trPr>
        <w:tc>
          <w:tcPr>
            <w:tcW w:w="2993" w:type="dxa"/>
          </w:tcPr>
          <w:p w:rsidR="009924A6" w:rsidRDefault="00AE1689" w14:paraId="37463A74" w14:textId="77777777">
            <w:pPr>
              <w:spacing w:after="0"/>
              <w:rPr>
                <w:rFonts w:ascii="Times New Roman" w:hAnsi="Times New Roman" w:eastAsia="Times New Roman" w:cs="Times New Roman"/>
              </w:rPr>
            </w:pPr>
            <w:r>
              <w:rPr>
                <w:rFonts w:ascii="Times New Roman" w:hAnsi="Times New Roman" w:eastAsia="Times New Roman" w:cs="Times New Roman"/>
              </w:rPr>
              <w:t>Parent</w:t>
            </w:r>
          </w:p>
        </w:tc>
        <w:tc>
          <w:tcPr>
            <w:tcW w:w="3298" w:type="dxa"/>
          </w:tcPr>
          <w:p w:rsidRPr="001B6A84" w:rsidR="009924A6" w:rsidRDefault="2E18259D" w14:paraId="1C3D5121" w14:textId="12F19C16">
            <w:pPr>
              <w:spacing w:after="0"/>
              <w:rPr>
                <w:rFonts w:ascii="Times New Roman" w:hAnsi="Times New Roman" w:cs="Times New Roman"/>
              </w:rPr>
            </w:pPr>
            <w:r w:rsidRPr="07B644D3">
              <w:rPr>
                <w:rFonts w:ascii="Times New Roman" w:hAnsi="Times New Roman" w:cs="Times New Roman"/>
              </w:rPr>
              <w:t xml:space="preserve">Latonya </w:t>
            </w:r>
            <w:r w:rsidRPr="5CA439F8">
              <w:rPr>
                <w:rFonts w:ascii="Times New Roman" w:hAnsi="Times New Roman" w:cs="Times New Roman"/>
              </w:rPr>
              <w:t>Gill</w:t>
            </w:r>
          </w:p>
        </w:tc>
        <w:tc>
          <w:tcPr>
            <w:tcW w:w="4200" w:type="dxa"/>
          </w:tcPr>
          <w:p w:rsidRPr="001B6A84" w:rsidR="009924A6" w:rsidRDefault="009924A6" w14:paraId="775E226C" w14:textId="77777777">
            <w:pPr>
              <w:spacing w:after="0"/>
              <w:rPr>
                <w:rFonts w:ascii="Times New Roman" w:hAnsi="Times New Roman" w:eastAsia="Times New Roman" w:cs="Times New Roman"/>
              </w:rPr>
            </w:pPr>
          </w:p>
        </w:tc>
        <w:tc>
          <w:tcPr>
            <w:tcW w:w="3030" w:type="dxa"/>
          </w:tcPr>
          <w:p w:rsidRPr="001B6A84" w:rsidR="009924A6" w:rsidRDefault="007A3278" w14:paraId="715B755A" w14:textId="4906CC3C">
            <w:pPr>
              <w:spacing w:after="0"/>
              <w:rPr>
                <w:rFonts w:ascii="Times New Roman" w:hAnsi="Times New Roman" w:eastAsia="Times New Roman" w:cs="Times New Roman"/>
              </w:rPr>
            </w:pPr>
            <w:hyperlink r:id="rId23">
              <w:r w:rsidRPr="15D7FA67" w:rsidR="1B90E394">
                <w:rPr>
                  <w:rStyle w:val="Hyperlink"/>
                  <w:rFonts w:ascii="Times New Roman" w:hAnsi="Times New Roman" w:eastAsia="Times New Roman" w:cs="Times New Roman"/>
                </w:rPr>
                <w:t>latashagill6</w:t>
              </w:r>
              <w:r w:rsidRPr="15D7FA67" w:rsidR="296C8AA6">
                <w:rPr>
                  <w:rStyle w:val="Hyperlink"/>
                  <w:rFonts w:ascii="Times New Roman" w:hAnsi="Times New Roman" w:eastAsia="Times New Roman" w:cs="Times New Roman"/>
                </w:rPr>
                <w:t>@gmail.com</w:t>
              </w:r>
            </w:hyperlink>
            <w:r w:rsidRPr="15D7FA67" w:rsidR="1D29274C">
              <w:rPr>
                <w:rFonts w:ascii="Times New Roman" w:hAnsi="Times New Roman" w:eastAsia="Times New Roman" w:cs="Times New Roman"/>
              </w:rPr>
              <w:t xml:space="preserve"> </w:t>
            </w:r>
          </w:p>
        </w:tc>
      </w:tr>
      <w:tr w:rsidR="009924A6" w:rsidTr="3445E3E9" w14:paraId="39EC6511" w14:textId="77777777">
        <w:trPr>
          <w:trHeight w:val="400"/>
        </w:trPr>
        <w:tc>
          <w:tcPr>
            <w:tcW w:w="2993" w:type="dxa"/>
          </w:tcPr>
          <w:p w:rsidR="009924A6" w:rsidRDefault="00AE1689" w14:paraId="34072B0F" w14:textId="77777777">
            <w:pPr>
              <w:spacing w:after="0"/>
              <w:rPr>
                <w:rFonts w:ascii="Times New Roman" w:hAnsi="Times New Roman" w:eastAsia="Times New Roman" w:cs="Times New Roman"/>
                <w:highlight w:val="white"/>
              </w:rPr>
            </w:pPr>
            <w:r>
              <w:rPr>
                <w:rFonts w:ascii="Times New Roman" w:hAnsi="Times New Roman" w:eastAsia="Times New Roman" w:cs="Times New Roman"/>
                <w:highlight w:val="white"/>
              </w:rPr>
              <w:t>Support Staff</w:t>
            </w:r>
          </w:p>
        </w:tc>
        <w:tc>
          <w:tcPr>
            <w:tcW w:w="3298" w:type="dxa"/>
          </w:tcPr>
          <w:p w:rsidRPr="001B6A84" w:rsidR="009924A6" w:rsidRDefault="22A3B655" w14:paraId="120BBE36" w14:textId="1248C6DF">
            <w:pPr>
              <w:spacing w:after="0"/>
              <w:rPr>
                <w:rFonts w:ascii="Times New Roman" w:hAnsi="Times New Roman" w:eastAsia="Times New Roman" w:cs="Times New Roman"/>
              </w:rPr>
            </w:pPr>
            <w:r w:rsidRPr="3445E3E9">
              <w:rPr>
                <w:rFonts w:ascii="Times New Roman" w:hAnsi="Times New Roman" w:eastAsia="Times New Roman" w:cs="Times New Roman"/>
              </w:rPr>
              <w:t xml:space="preserve">Jason Williams </w:t>
            </w:r>
          </w:p>
        </w:tc>
        <w:tc>
          <w:tcPr>
            <w:tcW w:w="4200" w:type="dxa"/>
          </w:tcPr>
          <w:p w:rsidRPr="001B6A84" w:rsidR="009924A6" w:rsidRDefault="009924A6" w14:paraId="678CD656" w14:textId="77777777">
            <w:pPr>
              <w:spacing w:after="0"/>
              <w:rPr>
                <w:rFonts w:ascii="Times New Roman" w:hAnsi="Times New Roman" w:eastAsia="Times New Roman" w:cs="Times New Roman"/>
              </w:rPr>
            </w:pPr>
          </w:p>
        </w:tc>
        <w:tc>
          <w:tcPr>
            <w:tcW w:w="3030" w:type="dxa"/>
          </w:tcPr>
          <w:p w:rsidRPr="001B6A84" w:rsidR="009924A6" w:rsidRDefault="007A3278" w14:paraId="21078E57" w14:textId="265BC222">
            <w:pPr>
              <w:spacing w:after="0"/>
              <w:rPr>
                <w:rFonts w:ascii="Times New Roman" w:hAnsi="Times New Roman" w:eastAsia="Times New Roman" w:cs="Times New Roman"/>
              </w:rPr>
            </w:pPr>
            <w:hyperlink r:id="rId24">
              <w:r w:rsidRPr="15D7FA67" w:rsidR="763B4F63">
                <w:rPr>
                  <w:rStyle w:val="Hyperlink"/>
                  <w:rFonts w:ascii="Times New Roman" w:hAnsi="Times New Roman" w:eastAsia="Times New Roman" w:cs="Times New Roman"/>
                </w:rPr>
                <w:t>Jason.Williams</w:t>
              </w:r>
              <w:r w:rsidRPr="15D7FA67" w:rsidR="00AE1689">
                <w:rPr>
                  <w:rStyle w:val="Hyperlink"/>
                  <w:rFonts w:ascii="Times New Roman" w:hAnsi="Times New Roman" w:eastAsia="Times New Roman" w:cs="Times New Roman"/>
                </w:rPr>
                <w:t>@slps.org</w:t>
              </w:r>
            </w:hyperlink>
            <w:r w:rsidRPr="15D7FA67" w:rsidR="78725BA7">
              <w:rPr>
                <w:rFonts w:ascii="Times New Roman" w:hAnsi="Times New Roman" w:eastAsia="Times New Roman" w:cs="Times New Roman"/>
              </w:rPr>
              <w:t xml:space="preserve"> </w:t>
            </w:r>
          </w:p>
        </w:tc>
      </w:tr>
      <w:tr w:rsidR="009924A6" w:rsidTr="3445E3E9" w14:paraId="374D04FE" w14:textId="77777777">
        <w:trPr>
          <w:trHeight w:val="233"/>
        </w:trPr>
        <w:tc>
          <w:tcPr>
            <w:tcW w:w="2993" w:type="dxa"/>
          </w:tcPr>
          <w:p w:rsidR="009924A6" w:rsidRDefault="00D565B4" w14:paraId="3CEDFF43" w14:textId="77777777">
            <w:pPr>
              <w:spacing w:after="0"/>
              <w:rPr>
                <w:rFonts w:ascii="Times New Roman" w:hAnsi="Times New Roman" w:eastAsia="Times New Roman" w:cs="Times New Roman"/>
                <w:highlight w:val="white"/>
              </w:rPr>
            </w:pPr>
            <w:r>
              <w:rPr>
                <w:rFonts w:ascii="Times New Roman" w:hAnsi="Times New Roman" w:eastAsia="Times New Roman" w:cs="Times New Roman"/>
                <w:highlight w:val="white"/>
              </w:rPr>
              <w:t xml:space="preserve">Community Member </w:t>
            </w:r>
            <w:r w:rsidR="00AE1689">
              <w:rPr>
                <w:rFonts w:ascii="Times New Roman" w:hAnsi="Times New Roman" w:eastAsia="Times New Roman" w:cs="Times New Roman"/>
                <w:highlight w:val="white"/>
              </w:rPr>
              <w:t>Partner</w:t>
            </w:r>
          </w:p>
        </w:tc>
        <w:tc>
          <w:tcPr>
            <w:tcW w:w="3298" w:type="dxa"/>
          </w:tcPr>
          <w:p w:rsidR="009924A6" w:rsidRDefault="00AE1689" w14:paraId="11668F20" w14:textId="5EA93972">
            <w:pPr>
              <w:spacing w:after="0"/>
              <w:rPr>
                <w:rFonts w:ascii="Times New Roman" w:hAnsi="Times New Roman" w:eastAsia="Times New Roman" w:cs="Times New Roman"/>
              </w:rPr>
            </w:pPr>
            <w:r>
              <w:rPr>
                <w:rFonts w:ascii="Times New Roman" w:hAnsi="Times New Roman" w:eastAsia="Times New Roman" w:cs="Times New Roman"/>
              </w:rPr>
              <w:t>Norah Ryan</w:t>
            </w:r>
          </w:p>
        </w:tc>
        <w:tc>
          <w:tcPr>
            <w:tcW w:w="4200" w:type="dxa"/>
          </w:tcPr>
          <w:p w:rsidR="009924A6" w:rsidRDefault="009924A6" w14:paraId="268D73AD" w14:textId="77777777">
            <w:pPr>
              <w:spacing w:after="0"/>
              <w:rPr>
                <w:rFonts w:ascii="Times New Roman" w:hAnsi="Times New Roman" w:eastAsia="Times New Roman" w:cs="Times New Roman"/>
              </w:rPr>
            </w:pPr>
          </w:p>
        </w:tc>
        <w:tc>
          <w:tcPr>
            <w:tcW w:w="3030" w:type="dxa"/>
          </w:tcPr>
          <w:p w:rsidR="009924A6" w:rsidRDefault="007A3278" w14:paraId="1B9B7E67" w14:textId="2C38FC57">
            <w:pPr>
              <w:spacing w:after="0"/>
              <w:rPr>
                <w:rFonts w:ascii="Times New Roman" w:hAnsi="Times New Roman" w:eastAsia="Times New Roman" w:cs="Times New Roman"/>
              </w:rPr>
            </w:pPr>
            <w:hyperlink r:id="rId25">
              <w:r w:rsidRPr="15D7FA67" w:rsidR="00AE1689">
                <w:rPr>
                  <w:rStyle w:val="Hyperlink"/>
                  <w:rFonts w:ascii="Times New Roman" w:hAnsi="Times New Roman" w:eastAsia="Times New Roman" w:cs="Times New Roman"/>
                </w:rPr>
                <w:t>Norah@norahryan.com</w:t>
              </w:r>
            </w:hyperlink>
            <w:r w:rsidRPr="15D7FA67" w:rsidR="50F748DF">
              <w:rPr>
                <w:rFonts w:ascii="Times New Roman" w:hAnsi="Times New Roman" w:eastAsia="Times New Roman" w:cs="Times New Roman"/>
              </w:rPr>
              <w:t xml:space="preserve"> </w:t>
            </w:r>
          </w:p>
        </w:tc>
      </w:tr>
      <w:tr w:rsidR="009924A6" w:rsidTr="3445E3E9" w14:paraId="0909BEED" w14:textId="77777777">
        <w:trPr>
          <w:trHeight w:val="340"/>
        </w:trPr>
        <w:tc>
          <w:tcPr>
            <w:tcW w:w="2993" w:type="dxa"/>
          </w:tcPr>
          <w:p w:rsidR="009924A6" w:rsidRDefault="00AE1689" w14:paraId="20C55A5E" w14:textId="77777777">
            <w:pPr>
              <w:spacing w:after="0"/>
              <w:rPr>
                <w:rFonts w:ascii="Times New Roman" w:hAnsi="Times New Roman" w:eastAsia="Times New Roman" w:cs="Times New Roman"/>
              </w:rPr>
            </w:pPr>
            <w:r>
              <w:rPr>
                <w:rFonts w:ascii="Times New Roman" w:hAnsi="Times New Roman" w:eastAsia="Times New Roman" w:cs="Times New Roman"/>
              </w:rPr>
              <w:t>Network Superintendent</w:t>
            </w:r>
          </w:p>
        </w:tc>
        <w:tc>
          <w:tcPr>
            <w:tcW w:w="3298" w:type="dxa"/>
          </w:tcPr>
          <w:p w:rsidR="009924A6" w:rsidRDefault="00AE1689" w14:paraId="4E2896AC" w14:textId="77777777">
            <w:pPr>
              <w:spacing w:after="0"/>
              <w:rPr>
                <w:rFonts w:ascii="Times New Roman" w:hAnsi="Times New Roman" w:eastAsia="Times New Roman" w:cs="Times New Roman"/>
              </w:rPr>
            </w:pPr>
            <w:r>
              <w:rPr>
                <w:rFonts w:ascii="Times New Roman" w:hAnsi="Times New Roman" w:eastAsia="Times New Roman" w:cs="Times New Roman"/>
              </w:rPr>
              <w:t>Dr. Crystal Gale</w:t>
            </w:r>
          </w:p>
        </w:tc>
        <w:tc>
          <w:tcPr>
            <w:tcW w:w="4200" w:type="dxa"/>
          </w:tcPr>
          <w:p w:rsidR="009924A6" w:rsidRDefault="009924A6" w14:paraId="06292C1D" w14:textId="77777777">
            <w:pPr>
              <w:spacing w:after="0"/>
              <w:rPr>
                <w:rFonts w:ascii="Times New Roman" w:hAnsi="Times New Roman" w:eastAsia="Times New Roman" w:cs="Times New Roman"/>
              </w:rPr>
            </w:pPr>
          </w:p>
        </w:tc>
        <w:tc>
          <w:tcPr>
            <w:tcW w:w="3030" w:type="dxa"/>
          </w:tcPr>
          <w:p w:rsidR="009924A6" w:rsidRDefault="007A3278" w14:paraId="748E1006" w14:textId="1E51FFA0">
            <w:pPr>
              <w:spacing w:after="0"/>
              <w:rPr>
                <w:rFonts w:ascii="Times New Roman" w:hAnsi="Times New Roman" w:eastAsia="Times New Roman" w:cs="Times New Roman"/>
              </w:rPr>
            </w:pPr>
            <w:hyperlink r:id="rId26">
              <w:r w:rsidRPr="15D7FA67" w:rsidR="00AE1689">
                <w:rPr>
                  <w:rStyle w:val="Hyperlink"/>
                  <w:rFonts w:ascii="Times New Roman" w:hAnsi="Times New Roman" w:eastAsia="Times New Roman" w:cs="Times New Roman"/>
                </w:rPr>
                <w:t>Crystal.Gale@slps.org</w:t>
              </w:r>
            </w:hyperlink>
            <w:r w:rsidRPr="15D7FA67" w:rsidR="703FFC45">
              <w:rPr>
                <w:rFonts w:ascii="Times New Roman" w:hAnsi="Times New Roman" w:eastAsia="Times New Roman" w:cs="Times New Roman"/>
              </w:rPr>
              <w:t xml:space="preserve"> </w:t>
            </w:r>
          </w:p>
        </w:tc>
      </w:tr>
    </w:tbl>
    <w:p w:rsidR="009924A6" w:rsidRDefault="009924A6" w14:paraId="62890C12" w14:textId="30BBE0B8">
      <w:pPr>
        <w:rPr>
          <w:rFonts w:ascii="Times New Roman" w:hAnsi="Times New Roman" w:eastAsia="Times New Roman" w:cs="Times New Roman"/>
        </w:rPr>
      </w:pPr>
    </w:p>
    <w:p w:rsidR="009924A6" w:rsidRDefault="009924A6" w14:paraId="3EA0F6C4" w14:textId="5B76294E">
      <w:pPr>
        <w:rPr>
          <w:rFonts w:ascii="Times New Roman" w:hAnsi="Times New Roman" w:eastAsia="Times New Roman" w:cs="Times New Roman"/>
        </w:rPr>
      </w:pPr>
    </w:p>
    <w:p w:rsidR="00441ED5" w:rsidRDefault="00441ED5" w14:paraId="5F1B7F06" w14:textId="3CE4E32B">
      <w:pPr>
        <w:rPr>
          <w:rFonts w:ascii="Times New Roman" w:hAnsi="Times New Roman" w:eastAsia="Times New Roman" w:cs="Times New Roman"/>
        </w:rPr>
      </w:pPr>
    </w:p>
    <w:p w:rsidR="00441ED5" w:rsidRDefault="00441ED5" w14:paraId="33EBC83B" w14:textId="776D5094">
      <w:pPr>
        <w:rPr>
          <w:rFonts w:ascii="Times New Roman" w:hAnsi="Times New Roman" w:eastAsia="Times New Roman" w:cs="Times New Roman"/>
        </w:rPr>
      </w:pPr>
    </w:p>
    <w:p w:rsidR="00441ED5" w:rsidRDefault="00441ED5" w14:paraId="37B9331B" w14:textId="56EA57AB">
      <w:pPr>
        <w:rPr>
          <w:rFonts w:ascii="Times New Roman" w:hAnsi="Times New Roman" w:eastAsia="Times New Roman" w:cs="Times New Roman"/>
        </w:rPr>
      </w:pPr>
    </w:p>
    <w:p w:rsidR="00441ED5" w:rsidRDefault="00441ED5" w14:paraId="7732122F" w14:textId="56F097D3">
      <w:pPr>
        <w:rPr>
          <w:rFonts w:ascii="Times New Roman" w:hAnsi="Times New Roman" w:eastAsia="Times New Roman" w:cs="Times New Roman"/>
        </w:rPr>
      </w:pPr>
    </w:p>
    <w:p w:rsidR="00441ED5" w:rsidRDefault="00441ED5" w14:paraId="66FD5224" w14:textId="1F451CC7">
      <w:pPr>
        <w:rPr>
          <w:rFonts w:ascii="Times New Roman" w:hAnsi="Times New Roman" w:eastAsia="Times New Roman" w:cs="Times New Roman"/>
        </w:rPr>
      </w:pPr>
    </w:p>
    <w:p w:rsidR="00441ED5" w:rsidRDefault="00441ED5" w14:paraId="396DAEC6" w14:textId="3FD6A969">
      <w:pPr>
        <w:rPr>
          <w:rFonts w:ascii="Times New Roman" w:hAnsi="Times New Roman" w:eastAsia="Times New Roman" w:cs="Times New Roman"/>
        </w:rPr>
      </w:pPr>
    </w:p>
    <w:p w:rsidR="00441ED5" w:rsidRDefault="00441ED5" w14:paraId="292E05ED" w14:textId="65A61456">
      <w:pPr>
        <w:rPr>
          <w:rFonts w:ascii="Times New Roman" w:hAnsi="Times New Roman" w:eastAsia="Times New Roman" w:cs="Times New Roman"/>
        </w:rPr>
      </w:pPr>
    </w:p>
    <w:p w:rsidR="00441ED5" w:rsidRDefault="00441ED5" w14:paraId="2F670CC5" w14:textId="1F61C021">
      <w:pPr>
        <w:rPr>
          <w:rFonts w:ascii="Times New Roman" w:hAnsi="Times New Roman" w:eastAsia="Times New Roman" w:cs="Times New Roman"/>
        </w:rPr>
      </w:pPr>
    </w:p>
    <w:p w:rsidR="00441ED5" w:rsidRDefault="00441ED5" w14:paraId="04146E4F" w14:textId="77777777">
      <w:pPr>
        <w:rPr>
          <w:rFonts w:ascii="Times New Roman" w:hAnsi="Times New Roman" w:eastAsia="Times New Roman" w:cs="Times New Roman"/>
        </w:rPr>
      </w:pPr>
    </w:p>
    <w:p w:rsidR="009924A6" w:rsidRDefault="00441ED5" w14:paraId="40278A14" w14:textId="1D0DC047">
      <w:pPr>
        <w:rPr>
          <w:rFonts w:ascii="Times New Roman" w:hAnsi="Times New Roman" w:eastAsia="Times New Roman" w:cs="Times New Roman"/>
        </w:rPr>
      </w:pPr>
      <w:r>
        <w:rPr>
          <w:noProof/>
        </w:rPr>
        <mc:AlternateContent>
          <mc:Choice Requires="wps">
            <w:drawing>
              <wp:anchor distT="0" distB="0" distL="114300" distR="114300" simplePos="0" relativeHeight="251658244" behindDoc="0" locked="0" layoutInCell="1" hidden="0" allowOverlap="1" wp14:anchorId="461608DE" wp14:editId="3B37C419">
                <wp:simplePos x="0" y="0"/>
                <wp:positionH relativeFrom="column">
                  <wp:posOffset>130831</wp:posOffset>
                </wp:positionH>
                <wp:positionV relativeFrom="paragraph">
                  <wp:posOffset>66284</wp:posOffset>
                </wp:positionV>
                <wp:extent cx="8239125" cy="1406769"/>
                <wp:effectExtent l="0" t="0" r="0" b="3175"/>
                <wp:wrapNone/>
                <wp:docPr id="11" name="Rectangle 11"/>
                <wp:cNvGraphicFramePr/>
                <a:graphic xmlns:a="http://schemas.openxmlformats.org/drawingml/2006/main">
                  <a:graphicData uri="http://schemas.microsoft.com/office/word/2010/wordprocessingShape">
                    <wps:wsp>
                      <wps:cNvSpPr/>
                      <wps:spPr>
                        <a:xfrm>
                          <a:off x="0" y="0"/>
                          <a:ext cx="8239125" cy="1406769"/>
                        </a:xfrm>
                        <a:prstGeom prst="rect">
                          <a:avLst/>
                        </a:prstGeom>
                        <a:noFill/>
                        <a:ln>
                          <a:noFill/>
                        </a:ln>
                      </wps:spPr>
                      <wps:txbx>
                        <w:txbxContent>
                          <w:p w:rsidR="007A3278" w:rsidRDefault="007A3278" w14:paraId="4D65682C" w14:textId="77777777">
                            <w:pPr>
                              <w:spacing w:line="258" w:lineRule="auto"/>
                              <w:jc w:val="center"/>
                              <w:textDirection w:val="btLr"/>
                            </w:pPr>
                            <w:r>
                              <w:rPr>
                                <w:rFonts w:ascii="Times New Roman" w:hAnsi="Times New Roman" w:eastAsia="Times New Roman" w:cs="Times New Roman"/>
                                <w:b/>
                                <w:color w:val="2F5496"/>
                                <w:sz w:val="72"/>
                              </w:rPr>
                              <w:t>SECTION 2</w:t>
                            </w:r>
                          </w:p>
                          <w:p w:rsidR="007A3278" w:rsidRDefault="007A3278" w14:paraId="465A2D89" w14:textId="77777777">
                            <w:pPr>
                              <w:spacing w:line="258" w:lineRule="auto"/>
                              <w:jc w:val="center"/>
                              <w:textDirection w:val="btLr"/>
                            </w:pPr>
                            <w:r>
                              <w:rPr>
                                <w:rFonts w:ascii="Times New Roman" w:hAnsi="Times New Roman" w:eastAsia="Times New Roman" w:cs="Times New Roman"/>
                                <w:b/>
                                <w:color w:val="2F5496"/>
                                <w:sz w:val="72"/>
                              </w:rPr>
                              <w:t>Comprehensive Needs Assessment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042E5AC3">
              <v:rect id="Rectangle 11" style="position:absolute;margin-left:10.3pt;margin-top:5.2pt;width:648.75pt;height:110.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ed="f" stroked="f" w14:anchorId="46160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">
                <v:textbox inset="2.53958mm,1.2694mm,2.53958mm,1.2694mm">
                  <w:txbxContent>
                    <w:p w:rsidR="007A3278" w:rsidRDefault="007A3278" w14:paraId="751EAC20" w14:textId="77777777">
                      <w:pPr>
                        <w:spacing w:line="258" w:lineRule="auto"/>
                        <w:jc w:val="center"/>
                        <w:textDirection w:val="btLr"/>
                      </w:pPr>
                      <w:r>
                        <w:rPr>
                          <w:rFonts w:ascii="Times New Roman" w:hAnsi="Times New Roman" w:eastAsia="Times New Roman" w:cs="Times New Roman"/>
                          <w:b/>
                          <w:color w:val="2F5496"/>
                          <w:sz w:val="72"/>
                        </w:rPr>
                        <w:t>SECTION 2</w:t>
                      </w:r>
                    </w:p>
                    <w:p w:rsidR="007A3278" w:rsidRDefault="007A3278" w14:paraId="2691152B" w14:textId="77777777">
                      <w:pPr>
                        <w:spacing w:line="258" w:lineRule="auto"/>
                        <w:jc w:val="center"/>
                        <w:textDirection w:val="btLr"/>
                      </w:pPr>
                      <w:r>
                        <w:rPr>
                          <w:rFonts w:ascii="Times New Roman" w:hAnsi="Times New Roman" w:eastAsia="Times New Roman" w:cs="Times New Roman"/>
                          <w:b/>
                          <w:color w:val="2F5496"/>
                          <w:sz w:val="72"/>
                        </w:rPr>
                        <w:t>Comprehensive Needs Assessment</w:t>
                      </w:r>
                    </w:p>
                  </w:txbxContent>
                </v:textbox>
              </v:rect>
            </w:pict>
          </mc:Fallback>
        </mc:AlternateContent>
      </w:r>
    </w:p>
    <w:p w:rsidR="009924A6" w:rsidRDefault="009924A6" w14:paraId="47E9090B" w14:textId="5DE839E5">
      <w:pPr>
        <w:rPr>
          <w:rFonts w:ascii="Times New Roman" w:hAnsi="Times New Roman" w:eastAsia="Times New Roman" w:cs="Times New Roman"/>
        </w:rPr>
      </w:pPr>
    </w:p>
    <w:p w:rsidR="00441ED5" w:rsidRDefault="00AE1689" w14:paraId="553AB003" w14:textId="43F29FE5">
      <w:r>
        <w:br w:type="page"/>
      </w:r>
    </w:p>
    <w:tbl>
      <w:tblPr>
        <w:tblpPr w:leftFromText="180" w:rightFromText="180" w:vertAnchor="text" w:horzAnchor="margin" w:tblpY="23"/>
        <w:tblW w:w="134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3103"/>
        <w:gridCol w:w="3645"/>
        <w:gridCol w:w="6705"/>
      </w:tblGrid>
      <w:tr w:rsidR="00441ED5" w:rsidTr="3A7B1111" w14:paraId="74C54EEA" w14:textId="77777777">
        <w:trPr>
          <w:trHeight w:val="520"/>
        </w:trPr>
        <w:tc>
          <w:tcPr>
            <w:tcW w:w="13453"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00441ED5" w:rsidP="003B2A1B" w:rsidRDefault="00441ED5" w14:paraId="74C64155" w14:textId="17A2A0C3">
            <w:pPr>
              <w:spacing w:after="0" w:line="240" w:lineRule="auto"/>
              <w:jc w:val="center"/>
              <w:rPr>
                <w:rFonts w:ascii="Times New Roman" w:hAnsi="Times New Roman" w:eastAsia="Times New Roman" w:cs="Times New Roman"/>
                <w:b/>
                <w:sz w:val="44"/>
                <w:szCs w:val="44"/>
              </w:rPr>
            </w:pPr>
            <w:r>
              <w:rPr>
                <w:rFonts w:ascii="Times New Roman" w:hAnsi="Times New Roman" w:eastAsia="Times New Roman" w:cs="Times New Roman"/>
                <w:b/>
                <w:sz w:val="44"/>
                <w:szCs w:val="44"/>
              </w:rPr>
              <w:lastRenderedPageBreak/>
              <w:t xml:space="preserve">Comprehensive Needs Assessment                                                                    </w:t>
            </w:r>
            <w:r>
              <w:rPr>
                <w:rFonts w:ascii="Times New Roman" w:hAnsi="Times New Roman" w:eastAsia="Times New Roman" w:cs="Times New Roman"/>
                <w:b/>
                <w:sz w:val="32"/>
                <w:szCs w:val="32"/>
              </w:rPr>
              <w:t>*</w:t>
            </w:r>
            <w:hyperlink r:id="rId27">
              <w:r>
                <w:rPr>
                  <w:rFonts w:ascii="Times New Roman" w:hAnsi="Times New Roman" w:eastAsia="Times New Roman" w:cs="Times New Roman"/>
                  <w:b/>
                  <w:color w:val="0563C1"/>
                  <w:u w:val="single"/>
                </w:rPr>
                <w:t>DESE’s Consolidated Application</w:t>
              </w:r>
            </w:hyperlink>
          </w:p>
        </w:tc>
      </w:tr>
      <w:tr w:rsidR="00441ED5" w:rsidTr="3A7B1111" w14:paraId="27FEE679" w14:textId="77777777">
        <w:tc>
          <w:tcPr>
            <w:tcW w:w="13453" w:type="dxa"/>
            <w:gridSpan w:val="3"/>
            <w:tcBorders>
              <w:top w:val="single" w:color="auto" w:sz="4" w:space="0"/>
            </w:tcBorders>
            <w:shd w:val="clear" w:color="auto" w:fill="D5DCE4"/>
            <w:tcMar/>
          </w:tcPr>
          <w:p w:rsidR="00441ED5" w:rsidP="30D5FAA2" w:rsidRDefault="00441ED5" w14:paraId="50715CB8" w14:textId="0F201B88">
            <w:pPr>
              <w:tabs>
                <w:tab w:val="left" w:pos="2990"/>
                <w:tab w:val="center" w:pos="5287"/>
              </w:tabs>
              <w:spacing w:after="0" w:line="240" w:lineRule="auto"/>
              <w:jc w:val="center"/>
              <w:rPr>
                <w:rFonts w:ascii="Times New Roman" w:hAnsi="Times New Roman" w:eastAsia="Times New Roman" w:cs="Times New Roman"/>
                <w:b/>
                <w:bCs/>
                <w:sz w:val="24"/>
                <w:szCs w:val="24"/>
                <w:highlight w:val="yellow"/>
              </w:rPr>
            </w:pPr>
            <w:r w:rsidRPr="30D5FAA2">
              <w:rPr>
                <w:rFonts w:ascii="Times New Roman" w:hAnsi="Times New Roman" w:eastAsia="Times New Roman" w:cs="Times New Roman"/>
                <w:b/>
                <w:bCs/>
                <w:sz w:val="24"/>
                <w:szCs w:val="24"/>
              </w:rPr>
              <w:t>Student Demographic</w:t>
            </w:r>
            <w:r w:rsidRPr="30D5FAA2" w:rsidR="4B82454F">
              <w:rPr>
                <w:rFonts w:ascii="Times New Roman" w:hAnsi="Times New Roman" w:eastAsia="Times New Roman" w:cs="Times New Roman"/>
                <w:b/>
                <w:bCs/>
                <w:sz w:val="24"/>
                <w:szCs w:val="24"/>
              </w:rPr>
              <w:t xml:space="preserve"> </w:t>
            </w:r>
          </w:p>
        </w:tc>
      </w:tr>
      <w:tr w:rsidR="00441ED5" w:rsidTr="3A7B1111" w14:paraId="698F4A55" w14:textId="77777777">
        <w:trPr>
          <w:trHeight w:val="260"/>
        </w:trPr>
        <w:tc>
          <w:tcPr>
            <w:tcW w:w="3103" w:type="dxa"/>
            <w:shd w:val="clear" w:color="auto" w:fill="D5DCE4"/>
            <w:tcMar/>
          </w:tcPr>
          <w:p w:rsidR="00441ED5" w:rsidP="00441ED5" w:rsidRDefault="00441ED5" w14:paraId="78DC6B72"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Data Type</w:t>
            </w:r>
          </w:p>
        </w:tc>
        <w:tc>
          <w:tcPr>
            <w:tcW w:w="3645" w:type="dxa"/>
            <w:shd w:val="clear" w:color="auto" w:fill="D5DCE4"/>
            <w:tcMar/>
          </w:tcPr>
          <w:p w:rsidR="00441ED5" w:rsidP="00441ED5" w:rsidRDefault="00441ED5" w14:paraId="3B12FD29"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Current Information </w:t>
            </w:r>
          </w:p>
        </w:tc>
        <w:tc>
          <w:tcPr>
            <w:tcW w:w="6705" w:type="dxa"/>
            <w:shd w:val="clear" w:color="auto" w:fill="D5DCE4"/>
            <w:tcMar/>
          </w:tcPr>
          <w:p w:rsidR="00441ED5" w:rsidP="00441ED5" w:rsidRDefault="00441ED5" w14:paraId="6286D466"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Reflections</w:t>
            </w:r>
          </w:p>
        </w:tc>
      </w:tr>
      <w:tr w:rsidR="00441ED5" w:rsidTr="3A7B1111" w14:paraId="6D272030" w14:textId="77777777">
        <w:trPr>
          <w:trHeight w:val="280"/>
        </w:trPr>
        <w:tc>
          <w:tcPr>
            <w:tcW w:w="3103" w:type="dxa"/>
            <w:shd w:val="clear" w:color="auto" w:fill="auto"/>
            <w:tcMar/>
          </w:tcPr>
          <w:p w:rsidR="00441ED5" w:rsidP="00441ED5" w:rsidRDefault="00441ED5" w14:paraId="392393B1" w14:textId="24680159">
            <w:pPr>
              <w:spacing w:after="0" w:line="240" w:lineRule="auto"/>
              <w:rPr>
                <w:rFonts w:ascii="Times New Roman" w:hAnsi="Times New Roman" w:eastAsia="Times New Roman" w:cs="Times New Roman"/>
                <w:b/>
              </w:rPr>
            </w:pPr>
            <w:r>
              <w:rPr>
                <w:rFonts w:ascii="Times New Roman" w:hAnsi="Times New Roman" w:eastAsia="Times New Roman" w:cs="Times New Roman"/>
                <w:b/>
              </w:rPr>
              <w:t>Student Enrollment as of 6/1/</w:t>
            </w:r>
            <w:r w:rsidRPr="15D7FA67">
              <w:rPr>
                <w:rFonts w:ascii="Times New Roman" w:hAnsi="Times New Roman" w:eastAsia="Times New Roman" w:cs="Times New Roman"/>
                <w:b/>
                <w:bCs/>
              </w:rPr>
              <w:t>20</w:t>
            </w:r>
            <w:r w:rsidRPr="15D7FA67" w:rsidR="751838DB">
              <w:rPr>
                <w:rFonts w:ascii="Times New Roman" w:hAnsi="Times New Roman" w:eastAsia="Times New Roman" w:cs="Times New Roman"/>
                <w:b/>
                <w:bCs/>
              </w:rPr>
              <w:t>21</w:t>
            </w:r>
            <w:r>
              <w:rPr>
                <w:rFonts w:ascii="Times New Roman" w:hAnsi="Times New Roman" w:eastAsia="Times New Roman" w:cs="Times New Roman"/>
                <w:b/>
              </w:rPr>
              <w:t xml:space="preserve"> </w:t>
            </w:r>
          </w:p>
        </w:tc>
        <w:tc>
          <w:tcPr>
            <w:tcW w:w="3645" w:type="dxa"/>
            <w:shd w:val="clear" w:color="auto" w:fill="auto"/>
            <w:tcMar/>
          </w:tcPr>
          <w:p w:rsidR="00441ED5" w:rsidP="00441ED5" w:rsidRDefault="00441ED5" w14:paraId="24E5CDF6" w14:textId="66855EB3">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 </w:t>
            </w:r>
            <w:r w:rsidRPr="30D5FAA2" w:rsidR="4CAD42BA">
              <w:rPr>
                <w:rFonts w:ascii="Times New Roman" w:hAnsi="Times New Roman" w:eastAsia="Times New Roman" w:cs="Times New Roman"/>
              </w:rPr>
              <w:t>388</w:t>
            </w:r>
          </w:p>
        </w:tc>
        <w:tc>
          <w:tcPr>
            <w:tcW w:w="6705" w:type="dxa"/>
            <w:shd w:val="clear" w:color="auto" w:fill="auto"/>
            <w:tcMar/>
          </w:tcPr>
          <w:p w:rsidR="00441ED5" w:rsidP="00441ED5" w:rsidRDefault="00441ED5" w14:paraId="1F1B15FC" w14:textId="0A8CB748">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Our enrollment has remained steady for the last </w:t>
            </w:r>
            <w:r w:rsidRPr="30D5FAA2" w:rsidR="0426AAC6">
              <w:rPr>
                <w:rFonts w:ascii="Times New Roman" w:hAnsi="Times New Roman" w:eastAsia="Times New Roman" w:cs="Times New Roman"/>
              </w:rPr>
              <w:t>2</w:t>
            </w:r>
            <w:r w:rsidRPr="30D5FAA2">
              <w:rPr>
                <w:rFonts w:ascii="Times New Roman" w:hAnsi="Times New Roman" w:eastAsia="Times New Roman" w:cs="Times New Roman"/>
              </w:rPr>
              <w:t xml:space="preserve"> years; however, for the 202</w:t>
            </w:r>
            <w:r w:rsidRPr="30D5FAA2" w:rsidR="702B27A7">
              <w:rPr>
                <w:rFonts w:ascii="Times New Roman" w:hAnsi="Times New Roman" w:eastAsia="Times New Roman" w:cs="Times New Roman"/>
              </w:rPr>
              <w:t>1</w:t>
            </w:r>
            <w:r w:rsidRPr="30D5FAA2">
              <w:rPr>
                <w:rFonts w:ascii="Times New Roman" w:hAnsi="Times New Roman" w:eastAsia="Times New Roman" w:cs="Times New Roman"/>
              </w:rPr>
              <w:t>-2</w:t>
            </w:r>
            <w:r w:rsidRPr="30D5FAA2" w:rsidR="16D7D120">
              <w:rPr>
                <w:rFonts w:ascii="Times New Roman" w:hAnsi="Times New Roman" w:eastAsia="Times New Roman" w:cs="Times New Roman"/>
              </w:rPr>
              <w:t>2</w:t>
            </w:r>
            <w:r w:rsidRPr="30D5FAA2">
              <w:rPr>
                <w:rFonts w:ascii="Times New Roman" w:hAnsi="Times New Roman" w:eastAsia="Times New Roman" w:cs="Times New Roman"/>
              </w:rPr>
              <w:t xml:space="preserve"> school year we are projected to have an increase in student enrollment. </w:t>
            </w:r>
          </w:p>
        </w:tc>
      </w:tr>
      <w:tr w:rsidR="00441ED5" w:rsidTr="3A7B1111" w14:paraId="4C6B72B5" w14:textId="77777777">
        <w:trPr>
          <w:trHeight w:val="260"/>
        </w:trPr>
        <w:tc>
          <w:tcPr>
            <w:tcW w:w="3103" w:type="dxa"/>
            <w:shd w:val="clear" w:color="auto" w:fill="auto"/>
            <w:tcMar/>
          </w:tcPr>
          <w:p w:rsidR="00441ED5" w:rsidP="00441ED5" w:rsidRDefault="00441ED5" w14:paraId="110AC1C2"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Grade Level Breakdown</w:t>
            </w:r>
          </w:p>
        </w:tc>
        <w:tc>
          <w:tcPr>
            <w:tcW w:w="3645" w:type="dxa"/>
            <w:shd w:val="clear" w:color="auto" w:fill="auto"/>
            <w:tcMar/>
          </w:tcPr>
          <w:p w:rsidR="00441ED5" w:rsidP="00441ED5" w:rsidRDefault="00441ED5" w14:paraId="64B7EDBD" w14:textId="33CC9A19">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9th-</w:t>
            </w:r>
            <w:r w:rsidRPr="30D5FAA2" w:rsidR="1D84B732">
              <w:rPr>
                <w:rFonts w:ascii="Times New Roman" w:hAnsi="Times New Roman" w:eastAsia="Times New Roman" w:cs="Times New Roman"/>
              </w:rPr>
              <w:t>116</w:t>
            </w:r>
            <w:r w:rsidRPr="30D5FAA2">
              <w:rPr>
                <w:rFonts w:ascii="Times New Roman" w:hAnsi="Times New Roman" w:eastAsia="Times New Roman" w:cs="Times New Roman"/>
              </w:rPr>
              <w:t xml:space="preserve">; 10th- </w:t>
            </w:r>
            <w:r w:rsidRPr="30D5FAA2" w:rsidR="7B819A2C">
              <w:rPr>
                <w:rFonts w:ascii="Times New Roman" w:hAnsi="Times New Roman" w:eastAsia="Times New Roman" w:cs="Times New Roman"/>
              </w:rPr>
              <w:t>82</w:t>
            </w:r>
            <w:r w:rsidRPr="30D5FAA2">
              <w:rPr>
                <w:rFonts w:ascii="Times New Roman" w:hAnsi="Times New Roman" w:eastAsia="Times New Roman" w:cs="Times New Roman"/>
              </w:rPr>
              <w:t>; 11th - 1</w:t>
            </w:r>
            <w:r w:rsidRPr="30D5FAA2" w:rsidR="459B1B83">
              <w:rPr>
                <w:rFonts w:ascii="Times New Roman" w:hAnsi="Times New Roman" w:eastAsia="Times New Roman" w:cs="Times New Roman"/>
              </w:rPr>
              <w:t>13</w:t>
            </w:r>
            <w:r w:rsidRPr="30D5FAA2">
              <w:rPr>
                <w:rFonts w:ascii="Times New Roman" w:hAnsi="Times New Roman" w:eastAsia="Times New Roman" w:cs="Times New Roman"/>
              </w:rPr>
              <w:t xml:space="preserve">; 12th - </w:t>
            </w:r>
            <w:r w:rsidRPr="30D5FAA2" w:rsidR="6A0D9F5C">
              <w:rPr>
                <w:rFonts w:ascii="Times New Roman" w:hAnsi="Times New Roman" w:eastAsia="Times New Roman" w:cs="Times New Roman"/>
              </w:rPr>
              <w:t>77</w:t>
            </w:r>
          </w:p>
        </w:tc>
        <w:tc>
          <w:tcPr>
            <w:tcW w:w="6705" w:type="dxa"/>
            <w:shd w:val="clear" w:color="auto" w:fill="auto"/>
            <w:tcMar/>
          </w:tcPr>
          <w:p w:rsidR="00441ED5" w:rsidP="00441ED5" w:rsidRDefault="00441ED5" w14:paraId="7F2869B0" w14:textId="77777777">
            <w:pPr>
              <w:spacing w:after="0" w:line="240" w:lineRule="auto"/>
              <w:rPr>
                <w:rFonts w:ascii="Times New Roman" w:hAnsi="Times New Roman" w:eastAsia="Times New Roman" w:cs="Times New Roman"/>
              </w:rPr>
            </w:pPr>
          </w:p>
        </w:tc>
      </w:tr>
      <w:tr w:rsidR="00441ED5" w:rsidTr="3A7B1111" w14:paraId="01EAD886" w14:textId="77777777">
        <w:trPr>
          <w:trHeight w:val="260"/>
        </w:trPr>
        <w:tc>
          <w:tcPr>
            <w:tcW w:w="3103" w:type="dxa"/>
            <w:shd w:val="clear" w:color="auto" w:fill="auto"/>
            <w:tcMar/>
          </w:tcPr>
          <w:p w:rsidR="00441ED5" w:rsidP="00441ED5" w:rsidRDefault="00441ED5" w14:paraId="511C67A3"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Ethnicity</w:t>
            </w:r>
          </w:p>
        </w:tc>
        <w:tc>
          <w:tcPr>
            <w:tcW w:w="3645" w:type="dxa"/>
            <w:shd w:val="clear" w:color="auto" w:fill="auto"/>
            <w:tcMar/>
          </w:tcPr>
          <w:p w:rsidR="00441ED5" w:rsidP="00441ED5" w:rsidRDefault="00441ED5" w14:paraId="49C0C8E8" w14:textId="7DFD7805">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B: 7</w:t>
            </w:r>
            <w:r w:rsidRPr="30D5FAA2" w:rsidR="62E013CE">
              <w:rPr>
                <w:rFonts w:ascii="Times New Roman" w:hAnsi="Times New Roman" w:eastAsia="Times New Roman" w:cs="Times New Roman"/>
              </w:rPr>
              <w:t>4.75</w:t>
            </w:r>
            <w:r w:rsidRPr="30D5FAA2">
              <w:rPr>
                <w:rFonts w:ascii="Times New Roman" w:hAnsi="Times New Roman" w:eastAsia="Times New Roman" w:cs="Times New Roman"/>
              </w:rPr>
              <w:t>%; W: 1</w:t>
            </w:r>
            <w:r w:rsidRPr="30D5FAA2" w:rsidR="2CC777C8">
              <w:rPr>
                <w:rFonts w:ascii="Times New Roman" w:hAnsi="Times New Roman" w:eastAsia="Times New Roman" w:cs="Times New Roman"/>
              </w:rPr>
              <w:t>0</w:t>
            </w:r>
            <w:r w:rsidRPr="30D5FAA2" w:rsidR="1BAE53C7">
              <w:rPr>
                <w:rFonts w:ascii="Times New Roman" w:hAnsi="Times New Roman" w:eastAsia="Times New Roman" w:cs="Times New Roman"/>
              </w:rPr>
              <w:t>.81</w:t>
            </w:r>
            <w:r w:rsidRPr="30D5FAA2">
              <w:rPr>
                <w:rFonts w:ascii="Times New Roman" w:hAnsi="Times New Roman" w:eastAsia="Times New Roman" w:cs="Times New Roman"/>
              </w:rPr>
              <w:t>%; H – 1</w:t>
            </w:r>
            <w:r w:rsidRPr="30D5FAA2" w:rsidR="74A04933">
              <w:rPr>
                <w:rFonts w:ascii="Times New Roman" w:hAnsi="Times New Roman" w:eastAsia="Times New Roman" w:cs="Times New Roman"/>
              </w:rPr>
              <w:t>2.25</w:t>
            </w:r>
            <w:r w:rsidRPr="30D5FAA2">
              <w:rPr>
                <w:rFonts w:ascii="Times New Roman" w:hAnsi="Times New Roman" w:eastAsia="Times New Roman" w:cs="Times New Roman"/>
              </w:rPr>
              <w:t>%; A -1.</w:t>
            </w:r>
            <w:r w:rsidRPr="30D5FAA2" w:rsidR="69459AC5">
              <w:rPr>
                <w:rFonts w:ascii="Times New Roman" w:hAnsi="Times New Roman" w:eastAsia="Times New Roman" w:cs="Times New Roman"/>
              </w:rPr>
              <w:t>68</w:t>
            </w:r>
            <w:r w:rsidRPr="30D5FAA2">
              <w:rPr>
                <w:rFonts w:ascii="Times New Roman" w:hAnsi="Times New Roman" w:eastAsia="Times New Roman" w:cs="Times New Roman"/>
              </w:rPr>
              <w:t xml:space="preserve">%; I - </w:t>
            </w:r>
            <w:r w:rsidRPr="30D5FAA2" w:rsidR="5FA5AC0F">
              <w:rPr>
                <w:rFonts w:ascii="Times New Roman" w:hAnsi="Times New Roman" w:eastAsia="Times New Roman" w:cs="Times New Roman"/>
              </w:rPr>
              <w:t>0</w:t>
            </w:r>
            <w:r w:rsidRPr="30D5FAA2">
              <w:rPr>
                <w:rFonts w:ascii="Times New Roman" w:hAnsi="Times New Roman" w:eastAsia="Times New Roman" w:cs="Times New Roman"/>
              </w:rPr>
              <w:t>.</w:t>
            </w:r>
            <w:r w:rsidRPr="30D5FAA2" w:rsidR="30730501">
              <w:rPr>
                <w:rFonts w:ascii="Times New Roman" w:hAnsi="Times New Roman" w:eastAsia="Times New Roman" w:cs="Times New Roman"/>
              </w:rPr>
              <w:t>002</w:t>
            </w:r>
            <w:r w:rsidRPr="30D5FAA2">
              <w:rPr>
                <w:rFonts w:ascii="Times New Roman" w:hAnsi="Times New Roman" w:eastAsia="Times New Roman" w:cs="Times New Roman"/>
              </w:rPr>
              <w:t>%</w:t>
            </w:r>
            <w:r w:rsidRPr="30D5FAA2" w:rsidR="3670D96A">
              <w:rPr>
                <w:rFonts w:ascii="Times New Roman" w:hAnsi="Times New Roman" w:eastAsia="Times New Roman" w:cs="Times New Roman"/>
              </w:rPr>
              <w:t xml:space="preserve"> MR-0.002</w:t>
            </w:r>
          </w:p>
        </w:tc>
        <w:tc>
          <w:tcPr>
            <w:tcW w:w="6705" w:type="dxa"/>
            <w:shd w:val="clear" w:color="auto" w:fill="auto"/>
            <w:tcMar/>
          </w:tcPr>
          <w:p w:rsidR="00441ED5" w:rsidP="00441ED5" w:rsidRDefault="00441ED5" w14:paraId="03E84D51" w14:textId="77777777">
            <w:pPr>
              <w:spacing w:after="0" w:line="240" w:lineRule="auto"/>
              <w:rPr>
                <w:rFonts w:ascii="Times New Roman" w:hAnsi="Times New Roman" w:eastAsia="Times New Roman" w:cs="Times New Roman"/>
              </w:rPr>
            </w:pPr>
          </w:p>
        </w:tc>
      </w:tr>
      <w:tr w:rsidR="00441ED5" w:rsidTr="3A7B1111" w14:paraId="40C13305" w14:textId="77777777">
        <w:trPr>
          <w:trHeight w:val="260"/>
        </w:trPr>
        <w:tc>
          <w:tcPr>
            <w:tcW w:w="3103" w:type="dxa"/>
            <w:shd w:val="clear" w:color="auto" w:fill="auto"/>
            <w:tcMar/>
          </w:tcPr>
          <w:p w:rsidR="00441ED5" w:rsidP="3A7B1111" w:rsidRDefault="00441ED5" w14:paraId="298133B8" w14:textId="77777777">
            <w:pPr>
              <w:spacing w:after="0" w:line="240" w:lineRule="auto"/>
              <w:rPr>
                <w:rFonts w:ascii="Times New Roman" w:hAnsi="Times New Roman" w:eastAsia="Times New Roman" w:cs="Times New Roman"/>
                <w:b w:val="1"/>
                <w:bCs w:val="1"/>
              </w:rPr>
            </w:pPr>
            <w:r w:rsidRPr="3A7B1111" w:rsidR="00441ED5">
              <w:rPr>
                <w:rFonts w:ascii="Times New Roman" w:hAnsi="Times New Roman" w:eastAsia="Times New Roman" w:cs="Times New Roman"/>
                <w:b w:val="1"/>
                <w:bCs w:val="1"/>
              </w:rPr>
              <w:t>Attendance</w:t>
            </w:r>
          </w:p>
        </w:tc>
        <w:tc>
          <w:tcPr>
            <w:tcW w:w="3645" w:type="dxa"/>
            <w:shd w:val="clear" w:color="auto" w:fill="auto"/>
            <w:tcMar/>
          </w:tcPr>
          <w:p w:rsidR="00441ED5" w:rsidP="3A7B1111" w:rsidRDefault="00441ED5" w14:paraId="5CA9E5AC" w14:textId="4452C8FD">
            <w:pPr>
              <w:spacing w:after="0" w:line="240" w:lineRule="auto"/>
              <w:rPr>
                <w:rFonts w:ascii="Times New Roman" w:hAnsi="Times New Roman" w:eastAsia="Times New Roman" w:cs="Times New Roman"/>
              </w:rPr>
            </w:pPr>
            <w:r w:rsidRPr="3A7B1111" w:rsidR="00441ED5">
              <w:rPr>
                <w:rFonts w:ascii="Times New Roman" w:hAnsi="Times New Roman" w:eastAsia="Times New Roman" w:cs="Times New Roman"/>
              </w:rPr>
              <w:t xml:space="preserve">90/90 - </w:t>
            </w:r>
            <w:r w:rsidRPr="3A7B1111" w:rsidR="54903C65">
              <w:rPr>
                <w:rFonts w:ascii="Times New Roman" w:hAnsi="Times New Roman" w:eastAsia="Times New Roman" w:cs="Times New Roman"/>
              </w:rPr>
              <w:t>11.8%</w:t>
            </w:r>
            <w:r w:rsidRPr="3A7B1111" w:rsidR="21F77F6A">
              <w:rPr>
                <w:rFonts w:ascii="Times New Roman" w:hAnsi="Times New Roman" w:eastAsia="Times New Roman" w:cs="Times New Roman"/>
              </w:rPr>
              <w:t>; ADA</w:t>
            </w:r>
            <w:r w:rsidRPr="3A7B1111" w:rsidR="00441ED5">
              <w:rPr>
                <w:rFonts w:ascii="Times New Roman" w:hAnsi="Times New Roman" w:eastAsia="Times New Roman" w:cs="Times New Roman"/>
              </w:rPr>
              <w:t xml:space="preserve"> – </w:t>
            </w:r>
            <w:r w:rsidRPr="3A7B1111" w:rsidR="56C14146">
              <w:rPr>
                <w:rFonts w:ascii="Times New Roman" w:hAnsi="Times New Roman" w:eastAsia="Times New Roman" w:cs="Times New Roman"/>
              </w:rPr>
              <w:t>62</w:t>
            </w:r>
            <w:r w:rsidRPr="3A7B1111" w:rsidR="00441ED5">
              <w:rPr>
                <w:rFonts w:ascii="Times New Roman" w:hAnsi="Times New Roman" w:eastAsia="Times New Roman" w:cs="Times New Roman"/>
              </w:rPr>
              <w:t>%</w:t>
            </w:r>
          </w:p>
        </w:tc>
        <w:tc>
          <w:tcPr>
            <w:tcW w:w="6705" w:type="dxa"/>
            <w:shd w:val="clear" w:color="auto" w:fill="auto"/>
            <w:tcMar/>
          </w:tcPr>
          <w:p w:rsidR="00441ED5" w:rsidP="3A7B1111" w:rsidRDefault="00441ED5" w14:paraId="7CDCE16E" w14:textId="075B09FD">
            <w:pPr>
              <w:spacing w:after="0" w:line="240" w:lineRule="auto"/>
              <w:rPr>
                <w:rFonts w:ascii="Times New Roman" w:hAnsi="Times New Roman" w:eastAsia="Times New Roman" w:cs="Times New Roman"/>
              </w:rPr>
            </w:pPr>
            <w:r w:rsidRPr="3A7B1111" w:rsidR="00441ED5">
              <w:rPr>
                <w:rFonts w:ascii="Times New Roman" w:hAnsi="Times New Roman" w:eastAsia="Times New Roman" w:cs="Times New Roman"/>
              </w:rPr>
              <w:t xml:space="preserve">Attendance is a challenge area and has an impact on overall student outcomes. </w:t>
            </w:r>
            <w:r w:rsidRPr="3A7B1111" w:rsidR="0A95575A">
              <w:rPr>
                <w:rFonts w:ascii="Times New Roman" w:hAnsi="Times New Roman" w:eastAsia="Times New Roman" w:cs="Times New Roman"/>
              </w:rPr>
              <w:t>During the pandemic attendance drastically reduce</w:t>
            </w:r>
            <w:r w:rsidRPr="3A7B1111" w:rsidR="14281C63">
              <w:rPr>
                <w:rFonts w:ascii="Times New Roman" w:hAnsi="Times New Roman" w:eastAsia="Times New Roman" w:cs="Times New Roman"/>
              </w:rPr>
              <w:t>d</w:t>
            </w:r>
            <w:r w:rsidRPr="3A7B1111" w:rsidR="0A95575A">
              <w:rPr>
                <w:rFonts w:ascii="Times New Roman" w:hAnsi="Times New Roman" w:eastAsia="Times New Roman" w:cs="Times New Roman"/>
              </w:rPr>
              <w:t xml:space="preserve"> from previous years and has widened the learning gap and deficit.</w:t>
            </w:r>
            <w:r w:rsidRPr="3A7B1111" w:rsidR="28B40CED">
              <w:rPr>
                <w:rFonts w:ascii="Times New Roman" w:hAnsi="Times New Roman" w:eastAsia="Times New Roman" w:cs="Times New Roman"/>
              </w:rPr>
              <w:t xml:space="preserve"> </w:t>
            </w:r>
            <w:r w:rsidRPr="3A7B1111" w:rsidR="1FECE4E7">
              <w:rPr>
                <w:rFonts w:ascii="Times New Roman" w:hAnsi="Times New Roman" w:eastAsia="Times New Roman" w:cs="Times New Roman"/>
              </w:rPr>
              <w:t xml:space="preserve">The </w:t>
            </w:r>
            <w:r w:rsidRPr="3A7B1111" w:rsidR="00441ED5">
              <w:rPr>
                <w:rFonts w:ascii="Times New Roman" w:hAnsi="Times New Roman" w:eastAsia="Times New Roman" w:cs="Times New Roman"/>
              </w:rPr>
              <w:t xml:space="preserve">attendance team </w:t>
            </w:r>
            <w:r w:rsidRPr="3A7B1111" w:rsidR="7DE78261">
              <w:rPr>
                <w:rFonts w:ascii="Times New Roman" w:hAnsi="Times New Roman" w:eastAsia="Times New Roman" w:cs="Times New Roman"/>
              </w:rPr>
              <w:t xml:space="preserve">ramped up its efforts to get students to attend school in-person and virtually. </w:t>
            </w:r>
            <w:r w:rsidRPr="3A7B1111" w:rsidR="0689B847">
              <w:rPr>
                <w:rFonts w:ascii="Times New Roman" w:hAnsi="Times New Roman" w:eastAsia="Times New Roman" w:cs="Times New Roman"/>
              </w:rPr>
              <w:t xml:space="preserve">The attendance team </w:t>
            </w:r>
            <w:r w:rsidRPr="3A7B1111" w:rsidR="7DE78261">
              <w:rPr>
                <w:rFonts w:ascii="Times New Roman" w:hAnsi="Times New Roman" w:eastAsia="Times New Roman" w:cs="Times New Roman"/>
              </w:rPr>
              <w:t>conducted 2 to 3 home visits per week in addition to emails, phone cal</w:t>
            </w:r>
            <w:r w:rsidRPr="3A7B1111" w:rsidR="1A0A80A5">
              <w:rPr>
                <w:rFonts w:ascii="Times New Roman" w:hAnsi="Times New Roman" w:eastAsia="Times New Roman" w:cs="Times New Roman"/>
              </w:rPr>
              <w:t>ls, and letters home</w:t>
            </w:r>
            <w:r w:rsidRPr="3A7B1111" w:rsidR="00441ED5">
              <w:rPr>
                <w:rFonts w:ascii="Times New Roman" w:hAnsi="Times New Roman" w:eastAsia="Times New Roman" w:cs="Times New Roman"/>
              </w:rPr>
              <w:t>.</w:t>
            </w:r>
          </w:p>
        </w:tc>
      </w:tr>
      <w:tr w:rsidR="00441ED5" w:rsidTr="3A7B1111" w14:paraId="4A1B3402" w14:textId="77777777">
        <w:trPr>
          <w:trHeight w:val="260"/>
        </w:trPr>
        <w:tc>
          <w:tcPr>
            <w:tcW w:w="3103" w:type="dxa"/>
            <w:shd w:val="clear" w:color="auto" w:fill="auto"/>
            <w:tcMar/>
          </w:tcPr>
          <w:p w:rsidR="00441ED5" w:rsidP="00441ED5" w:rsidRDefault="00441ED5" w14:paraId="4ECF1C9C"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Mobility</w:t>
            </w:r>
          </w:p>
        </w:tc>
        <w:tc>
          <w:tcPr>
            <w:tcW w:w="3645" w:type="dxa"/>
            <w:shd w:val="clear" w:color="auto" w:fill="auto"/>
            <w:tcMar/>
          </w:tcPr>
          <w:p w:rsidRPr="00686796" w:rsidR="00441ED5" w:rsidP="00441ED5" w:rsidRDefault="00441ED5" w14:paraId="7A8965AF" w14:textId="77777777">
            <w:pPr>
              <w:spacing w:after="0" w:line="240" w:lineRule="auto"/>
              <w:rPr>
                <w:rFonts w:ascii="Times New Roman" w:hAnsi="Times New Roman" w:eastAsia="Times New Roman" w:cs="Times New Roman"/>
              </w:rPr>
            </w:pPr>
            <w:r w:rsidRPr="00686796">
              <w:rPr>
                <w:rFonts w:ascii="Times New Roman" w:hAnsi="Times New Roman" w:eastAsia="Times New Roman" w:cs="Times New Roman"/>
              </w:rPr>
              <w:t>68.7%</w:t>
            </w:r>
          </w:p>
        </w:tc>
        <w:tc>
          <w:tcPr>
            <w:tcW w:w="6705" w:type="dxa"/>
            <w:shd w:val="clear" w:color="auto" w:fill="auto"/>
            <w:tcMar/>
          </w:tcPr>
          <w:p w:rsidR="00441ED5" w:rsidP="00441ED5" w:rsidRDefault="00441ED5" w14:paraId="040EE2B0"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The high mobility rate has a negative impact on overall student outcomes.</w:t>
            </w:r>
          </w:p>
        </w:tc>
      </w:tr>
      <w:tr w:rsidR="00441ED5" w:rsidTr="3A7B1111" w14:paraId="295410B6" w14:textId="77777777">
        <w:trPr>
          <w:trHeight w:val="260"/>
        </w:trPr>
        <w:tc>
          <w:tcPr>
            <w:tcW w:w="3103" w:type="dxa"/>
            <w:shd w:val="clear" w:color="auto" w:fill="auto"/>
            <w:tcMar/>
          </w:tcPr>
          <w:p w:rsidR="00441ED5" w:rsidP="00441ED5" w:rsidRDefault="00441ED5" w14:paraId="10A701CD"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Socioeconomic status</w:t>
            </w:r>
          </w:p>
        </w:tc>
        <w:tc>
          <w:tcPr>
            <w:tcW w:w="3645" w:type="dxa"/>
            <w:shd w:val="clear" w:color="auto" w:fill="auto"/>
            <w:tcMar/>
          </w:tcPr>
          <w:p w:rsidRPr="00686796" w:rsidR="00441ED5" w:rsidP="00441ED5" w:rsidRDefault="00441ED5" w14:paraId="71FCDD7A" w14:textId="77777777">
            <w:pPr>
              <w:spacing w:after="0" w:line="240" w:lineRule="auto"/>
              <w:rPr>
                <w:rFonts w:ascii="Times New Roman" w:hAnsi="Times New Roman" w:eastAsia="Times New Roman" w:cs="Times New Roman"/>
              </w:rPr>
            </w:pPr>
            <w:r w:rsidRPr="00686796">
              <w:rPr>
                <w:rFonts w:ascii="Times New Roman" w:hAnsi="Times New Roman" w:eastAsia="Times New Roman" w:cs="Times New Roman"/>
              </w:rPr>
              <w:t>100%</w:t>
            </w:r>
          </w:p>
        </w:tc>
        <w:tc>
          <w:tcPr>
            <w:tcW w:w="6705" w:type="dxa"/>
            <w:shd w:val="clear" w:color="auto" w:fill="auto"/>
            <w:tcMar/>
          </w:tcPr>
          <w:p w:rsidR="00441ED5" w:rsidP="00441ED5" w:rsidRDefault="00441ED5" w14:paraId="0CC98084" w14:textId="77777777">
            <w:pPr>
              <w:spacing w:after="0" w:line="240" w:lineRule="auto"/>
              <w:rPr>
                <w:rFonts w:ascii="Times New Roman" w:hAnsi="Times New Roman" w:eastAsia="Times New Roman" w:cs="Times New Roman"/>
              </w:rPr>
            </w:pPr>
          </w:p>
        </w:tc>
      </w:tr>
      <w:tr w:rsidR="00441ED5" w:rsidTr="3A7B1111" w14:paraId="70F6BB44" w14:textId="77777777">
        <w:trPr>
          <w:trHeight w:val="260"/>
        </w:trPr>
        <w:tc>
          <w:tcPr>
            <w:tcW w:w="3103" w:type="dxa"/>
            <w:shd w:val="clear" w:color="auto" w:fill="auto"/>
            <w:tcMar/>
          </w:tcPr>
          <w:p w:rsidR="00441ED5" w:rsidP="30D5FAA2" w:rsidRDefault="00441ED5" w14:paraId="1911D7E8" w14:textId="77777777">
            <w:pPr>
              <w:spacing w:after="0" w:line="240" w:lineRule="auto"/>
              <w:rPr>
                <w:rFonts w:ascii="Times New Roman" w:hAnsi="Times New Roman" w:eastAsia="Times New Roman" w:cs="Times New Roman"/>
                <w:b/>
                <w:bCs/>
              </w:rPr>
            </w:pPr>
            <w:r w:rsidRPr="30D5FAA2">
              <w:rPr>
                <w:rFonts w:ascii="Times New Roman" w:hAnsi="Times New Roman" w:eastAsia="Times New Roman" w:cs="Times New Roman"/>
                <w:b/>
                <w:bCs/>
              </w:rPr>
              <w:t>Discipline</w:t>
            </w:r>
          </w:p>
        </w:tc>
        <w:tc>
          <w:tcPr>
            <w:tcW w:w="3645" w:type="dxa"/>
            <w:shd w:val="clear" w:color="auto" w:fill="auto"/>
            <w:tcMar/>
          </w:tcPr>
          <w:p w:rsidR="00441ED5" w:rsidP="30D5FAA2" w:rsidRDefault="5855A36F" w14:paraId="77D45F7D" w14:textId="0DAC81D2">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OSS - .59% </w:t>
            </w:r>
          </w:p>
          <w:p w:rsidR="00441ED5" w:rsidP="30D5FAA2" w:rsidRDefault="5855A36F" w14:paraId="4D920E55" w14:textId="0E996C93">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ISS – 0% </w:t>
            </w:r>
          </w:p>
        </w:tc>
        <w:tc>
          <w:tcPr>
            <w:tcW w:w="6705" w:type="dxa"/>
            <w:shd w:val="clear" w:color="auto" w:fill="auto"/>
            <w:tcMar/>
          </w:tcPr>
          <w:p w:rsidR="00441ED5" w:rsidP="30D5FAA2" w:rsidRDefault="630F3D45" w14:paraId="773CC24B" w14:textId="6BEE8A94">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Our behavior rates for disciplinary actions drastically reduced from previous years</w:t>
            </w:r>
            <w:r w:rsidRPr="30D5FAA2" w:rsidR="436CDE8C">
              <w:rPr>
                <w:rFonts w:ascii="Times New Roman" w:hAnsi="Times New Roman" w:eastAsia="Times New Roman" w:cs="Times New Roman"/>
              </w:rPr>
              <w:t>. We have less than 1% disciplinary rate for the school year.</w:t>
            </w:r>
          </w:p>
        </w:tc>
      </w:tr>
      <w:tr w:rsidR="00441ED5" w:rsidTr="3A7B1111" w14:paraId="54594AB3" w14:textId="77777777">
        <w:trPr>
          <w:trHeight w:val="260"/>
        </w:trPr>
        <w:tc>
          <w:tcPr>
            <w:tcW w:w="3103" w:type="dxa"/>
            <w:shd w:val="clear" w:color="auto" w:fill="auto"/>
            <w:tcMar/>
          </w:tcPr>
          <w:p w:rsidR="00441ED5" w:rsidP="00441ED5" w:rsidRDefault="00441ED5" w14:paraId="447B2201"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Limited English Proficiency</w:t>
            </w:r>
          </w:p>
        </w:tc>
        <w:tc>
          <w:tcPr>
            <w:tcW w:w="3645" w:type="dxa"/>
            <w:shd w:val="clear" w:color="auto" w:fill="auto"/>
            <w:tcMar/>
          </w:tcPr>
          <w:p w:rsidR="00441ED5" w:rsidP="00441ED5" w:rsidRDefault="00441ED5" w14:paraId="42D45568" w14:textId="171E4795">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2</w:t>
            </w:r>
            <w:r w:rsidRPr="30D5FAA2" w:rsidR="7D270AD1">
              <w:rPr>
                <w:rFonts w:ascii="Times New Roman" w:hAnsi="Times New Roman" w:eastAsia="Times New Roman" w:cs="Times New Roman"/>
              </w:rPr>
              <w:t>5</w:t>
            </w:r>
            <w:r w:rsidRPr="30D5FAA2">
              <w:rPr>
                <w:rFonts w:ascii="Times New Roman" w:hAnsi="Times New Roman" w:eastAsia="Times New Roman" w:cs="Times New Roman"/>
              </w:rPr>
              <w:t>%</w:t>
            </w:r>
          </w:p>
        </w:tc>
        <w:tc>
          <w:tcPr>
            <w:tcW w:w="6705" w:type="dxa"/>
            <w:shd w:val="clear" w:color="auto" w:fill="auto"/>
            <w:tcMar/>
          </w:tcPr>
          <w:p w:rsidR="00441ED5" w:rsidP="00441ED5" w:rsidRDefault="00441ED5" w14:paraId="66DD56D6" w14:textId="0B7F96CE">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Our ESOL population </w:t>
            </w:r>
            <w:r w:rsidRPr="30D5FAA2" w:rsidR="08785A22">
              <w:rPr>
                <w:rFonts w:ascii="Times New Roman" w:hAnsi="Times New Roman" w:eastAsia="Times New Roman" w:cs="Times New Roman"/>
              </w:rPr>
              <w:t>increased</w:t>
            </w:r>
            <w:r w:rsidRPr="30D5FAA2">
              <w:rPr>
                <w:rFonts w:ascii="Times New Roman" w:hAnsi="Times New Roman" w:eastAsia="Times New Roman" w:cs="Times New Roman"/>
              </w:rPr>
              <w:t xml:space="preserve"> 20%</w:t>
            </w:r>
            <w:r w:rsidRPr="30D5FAA2" w:rsidR="57955A99">
              <w:rPr>
                <w:rFonts w:ascii="Times New Roman" w:hAnsi="Times New Roman" w:eastAsia="Times New Roman" w:cs="Times New Roman"/>
              </w:rPr>
              <w:t xml:space="preserve"> the previous year to 25%</w:t>
            </w:r>
            <w:r w:rsidRPr="30D5FAA2">
              <w:rPr>
                <w:rFonts w:ascii="Times New Roman" w:hAnsi="Times New Roman" w:eastAsia="Times New Roman" w:cs="Times New Roman"/>
              </w:rPr>
              <w:t xml:space="preserve">. We are challenged with the need for instructional tools and resources to have a positive impact on students’ academic growth. </w:t>
            </w:r>
          </w:p>
        </w:tc>
      </w:tr>
      <w:tr w:rsidR="00441ED5" w:rsidTr="3A7B1111" w14:paraId="43AE18E7" w14:textId="77777777">
        <w:trPr>
          <w:trHeight w:val="260"/>
        </w:trPr>
        <w:tc>
          <w:tcPr>
            <w:tcW w:w="3103" w:type="dxa"/>
            <w:shd w:val="clear" w:color="auto" w:fill="auto"/>
            <w:tcMar/>
          </w:tcPr>
          <w:p w:rsidR="00441ED5" w:rsidP="00441ED5" w:rsidRDefault="00441ED5" w14:paraId="009391A5"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Special Education</w:t>
            </w:r>
          </w:p>
        </w:tc>
        <w:tc>
          <w:tcPr>
            <w:tcW w:w="3645" w:type="dxa"/>
            <w:shd w:val="clear" w:color="auto" w:fill="auto"/>
            <w:tcMar/>
          </w:tcPr>
          <w:p w:rsidR="00441ED5" w:rsidP="00441ED5" w:rsidRDefault="00441ED5" w14:paraId="38470789" w14:textId="61962B25">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1</w:t>
            </w:r>
            <w:r w:rsidRPr="30D5FAA2" w:rsidR="3F48B9DA">
              <w:rPr>
                <w:rFonts w:ascii="Times New Roman" w:hAnsi="Times New Roman" w:eastAsia="Times New Roman" w:cs="Times New Roman"/>
              </w:rPr>
              <w:t>6</w:t>
            </w:r>
            <w:r w:rsidRPr="30D5FAA2">
              <w:rPr>
                <w:rFonts w:ascii="Times New Roman" w:hAnsi="Times New Roman" w:eastAsia="Times New Roman" w:cs="Times New Roman"/>
              </w:rPr>
              <w:t>%</w:t>
            </w:r>
          </w:p>
        </w:tc>
        <w:tc>
          <w:tcPr>
            <w:tcW w:w="6705" w:type="dxa"/>
            <w:shd w:val="clear" w:color="auto" w:fill="auto"/>
            <w:tcMar/>
          </w:tcPr>
          <w:p w:rsidR="00441ED5" w:rsidP="00441ED5" w:rsidRDefault="00441ED5" w14:paraId="17F8ED23" w14:textId="375ADF09">
            <w:pPr>
              <w:spacing w:after="0" w:line="240" w:lineRule="auto"/>
              <w:rPr>
                <w:rFonts w:ascii="Times New Roman" w:hAnsi="Times New Roman" w:eastAsia="Times New Roman" w:cs="Times New Roman"/>
                <w:highlight w:val="white"/>
              </w:rPr>
            </w:pPr>
            <w:r w:rsidRPr="30D5FAA2">
              <w:rPr>
                <w:rFonts w:ascii="Times New Roman" w:hAnsi="Times New Roman" w:eastAsia="Times New Roman" w:cs="Times New Roman"/>
                <w:highlight w:val="white"/>
              </w:rPr>
              <w:t xml:space="preserve">Our population of students receiving special education services h </w:t>
            </w:r>
            <w:r w:rsidRPr="30D5FAA2" w:rsidR="6E31631E">
              <w:rPr>
                <w:rFonts w:ascii="Times New Roman" w:hAnsi="Times New Roman" w:eastAsia="Times New Roman" w:cs="Times New Roman"/>
                <w:highlight w:val="white"/>
              </w:rPr>
              <w:t>de</w:t>
            </w:r>
            <w:r w:rsidRPr="30D5FAA2">
              <w:rPr>
                <w:rFonts w:ascii="Times New Roman" w:hAnsi="Times New Roman" w:eastAsia="Times New Roman" w:cs="Times New Roman"/>
                <w:highlight w:val="white"/>
              </w:rPr>
              <w:t>creased from18%</w:t>
            </w:r>
            <w:r w:rsidRPr="30D5FAA2" w:rsidR="45141887">
              <w:rPr>
                <w:rFonts w:ascii="Times New Roman" w:hAnsi="Times New Roman" w:eastAsia="Times New Roman" w:cs="Times New Roman"/>
                <w:highlight w:val="white"/>
              </w:rPr>
              <w:t xml:space="preserve"> to 16%</w:t>
            </w:r>
            <w:r w:rsidRPr="30D5FAA2">
              <w:rPr>
                <w:rFonts w:ascii="Times New Roman" w:hAnsi="Times New Roman" w:eastAsia="Times New Roman" w:cs="Times New Roman"/>
                <w:highlight w:val="white"/>
              </w:rPr>
              <w:t xml:space="preserve">. </w:t>
            </w:r>
          </w:p>
        </w:tc>
      </w:tr>
    </w:tbl>
    <w:p w:rsidR="009924A6" w:rsidRDefault="00AE1689" w14:paraId="520CB46D" w14:textId="4E2C47BD">
      <w:pPr>
        <w:rPr>
          <w:rFonts w:ascii="Times New Roman" w:hAnsi="Times New Roman" w:eastAsia="Times New Roman" w:cs="Times New Roman"/>
        </w:rPr>
      </w:pPr>
      <w:r>
        <w:rPr>
          <w:noProof/>
        </w:rPr>
        <mc:AlternateContent>
          <mc:Choice Requires="wps">
            <w:drawing>
              <wp:anchor distT="0" distB="0" distL="114300" distR="114300" simplePos="0" relativeHeight="251658243" behindDoc="0" locked="0" layoutInCell="1" hidden="0" allowOverlap="1" wp14:anchorId="420D1121" wp14:editId="13AB6654">
                <wp:simplePos x="0" y="0"/>
                <wp:positionH relativeFrom="column">
                  <wp:posOffset>1</wp:posOffset>
                </wp:positionH>
                <wp:positionV relativeFrom="paragraph">
                  <wp:posOffset>0</wp:posOffset>
                </wp:positionV>
                <wp:extent cx="1838325" cy="1838325"/>
                <wp:effectExtent l="0" t="0" r="0" b="0"/>
                <wp:wrapNone/>
                <wp:docPr id="9" name="Rectangle 9"/>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rsidR="007A3278" w:rsidRDefault="007A3278" w14:paraId="5B12A2D7" w14:textId="77777777">
                            <w:pPr>
                              <w:spacing w:line="258" w:lineRule="auto"/>
                              <w:textDirection w:val="btLr"/>
                            </w:pPr>
                          </w:p>
                        </w:txbxContent>
                      </wps:txbx>
                      <wps:bodyPr spcFirstLastPara="1" wrap="square" lIns="91425" tIns="45700" rIns="91425" bIns="45700" anchor="t" anchorCtr="0"/>
                    </wps:wsp>
                  </a:graphicData>
                </a:graphic>
              </wp:anchor>
            </w:drawing>
          </mc:Choice>
          <mc:Fallback>
            <w:pict w14:anchorId="253FC15F">
              <v:rect id="Rectangle 9" style="position:absolute;margin-left:0;margin-top:0;width:144.75pt;height:144.75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5" filled="f" stroked="f" w14:anchorId="420D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">
                <v:textbox inset="2.53958mm,1.2694mm,2.53958mm,1.2694mm">
                  <w:txbxContent>
                    <w:p w:rsidR="007A3278" w:rsidRDefault="007A3278" w14:paraId="02EB378F" w14:textId="77777777">
                      <w:pPr>
                        <w:spacing w:line="258" w:lineRule="auto"/>
                        <w:textDirection w:val="btLr"/>
                      </w:pPr>
                    </w:p>
                  </w:txbxContent>
                </v:textbox>
              </v:rect>
            </w:pict>
          </mc:Fallback>
        </mc:AlternateContent>
      </w:r>
    </w:p>
    <w:p w:rsidR="009924A6" w:rsidRDefault="009924A6" w14:paraId="6348A36E" w14:textId="77777777">
      <w:pPr>
        <w:spacing w:after="0" w:line="240" w:lineRule="auto"/>
        <w:rPr>
          <w:rFonts w:ascii="Times New Roman" w:hAnsi="Times New Roman" w:eastAsia="Times New Roman" w:cs="Times New Roman"/>
          <w:sz w:val="18"/>
          <w:szCs w:val="18"/>
        </w:rPr>
      </w:pPr>
    </w:p>
    <w:p w:rsidR="009924A6" w:rsidRDefault="009924A6" w14:paraId="74B299AF" w14:textId="77777777">
      <w:pPr>
        <w:spacing w:after="0" w:line="240" w:lineRule="auto"/>
        <w:rPr>
          <w:rFonts w:ascii="Times New Roman" w:hAnsi="Times New Roman" w:eastAsia="Times New Roman" w:cs="Times New Roman"/>
          <w:sz w:val="18"/>
          <w:szCs w:val="18"/>
        </w:rPr>
      </w:pPr>
    </w:p>
    <w:p w:rsidR="009924A6" w:rsidRDefault="009924A6" w14:paraId="02BECFE8" w14:textId="77777777">
      <w:pPr>
        <w:spacing w:after="0" w:line="240" w:lineRule="auto"/>
        <w:rPr>
          <w:rFonts w:ascii="Times New Roman" w:hAnsi="Times New Roman" w:eastAsia="Times New Roman" w:cs="Times New Roman"/>
          <w:sz w:val="18"/>
          <w:szCs w:val="18"/>
        </w:rPr>
      </w:pPr>
    </w:p>
    <w:p w:rsidR="00CE6204" w:rsidRDefault="00CE6204" w14:paraId="6D3A982C" w14:textId="77777777">
      <w:pPr>
        <w:spacing w:after="0" w:line="240" w:lineRule="auto"/>
        <w:rPr>
          <w:rFonts w:ascii="Times New Roman" w:hAnsi="Times New Roman" w:eastAsia="Times New Roman" w:cs="Times New Roman"/>
          <w:sz w:val="18"/>
          <w:szCs w:val="18"/>
        </w:rPr>
      </w:pPr>
    </w:p>
    <w:p w:rsidR="00CE6204" w:rsidRDefault="00CE6204" w14:paraId="7BECC638" w14:textId="77777777">
      <w:pPr>
        <w:spacing w:after="0" w:line="240" w:lineRule="auto"/>
        <w:rPr>
          <w:rFonts w:ascii="Times New Roman" w:hAnsi="Times New Roman" w:eastAsia="Times New Roman" w:cs="Times New Roman"/>
          <w:sz w:val="18"/>
          <w:szCs w:val="18"/>
        </w:rPr>
      </w:pPr>
    </w:p>
    <w:p w:rsidR="009924A6" w:rsidRDefault="009924A6" w14:paraId="457D5B63" w14:textId="77777777">
      <w:pPr>
        <w:spacing w:after="0" w:line="240" w:lineRule="auto"/>
        <w:rPr>
          <w:rFonts w:ascii="Times New Roman" w:hAnsi="Times New Roman" w:eastAsia="Times New Roman" w:cs="Times New Roman"/>
          <w:sz w:val="18"/>
          <w:szCs w:val="18"/>
        </w:rPr>
      </w:pPr>
    </w:p>
    <w:tbl>
      <w:tblPr>
        <w:tblW w:w="13433"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155"/>
        <w:gridCol w:w="4260"/>
        <w:gridCol w:w="5018"/>
      </w:tblGrid>
      <w:tr w:rsidR="009924A6" w:rsidTr="30D5FAA2" w14:paraId="10CA9CBE" w14:textId="77777777">
        <w:trPr>
          <w:trHeight w:val="220"/>
        </w:trPr>
        <w:tc>
          <w:tcPr>
            <w:tcW w:w="4155" w:type="dxa"/>
            <w:shd w:val="clear" w:color="auto" w:fill="D5DCE4"/>
          </w:tcPr>
          <w:p w:rsidR="009924A6" w:rsidRDefault="00AE1689" w14:paraId="7527C758" w14:textId="77777777">
            <w:pPr>
              <w:jc w:val="center"/>
              <w:rPr>
                <w:rFonts w:ascii="Times New Roman" w:hAnsi="Times New Roman" w:eastAsia="Times New Roman" w:cs="Times New Roman"/>
                <w:b/>
              </w:rPr>
            </w:pPr>
            <w:r>
              <w:rPr>
                <w:rFonts w:ascii="Times New Roman" w:hAnsi="Times New Roman" w:eastAsia="Times New Roman" w:cs="Times New Roman"/>
                <w:b/>
              </w:rPr>
              <w:lastRenderedPageBreak/>
              <w:t>Strengths</w:t>
            </w:r>
          </w:p>
        </w:tc>
        <w:tc>
          <w:tcPr>
            <w:tcW w:w="4260" w:type="dxa"/>
            <w:shd w:val="clear" w:color="auto" w:fill="D5DCE4"/>
          </w:tcPr>
          <w:p w:rsidR="009924A6" w:rsidRDefault="00AE1689" w14:paraId="121767C5" w14:textId="77777777">
            <w:pPr>
              <w:jc w:val="center"/>
              <w:rPr>
                <w:rFonts w:ascii="Times New Roman" w:hAnsi="Times New Roman" w:eastAsia="Times New Roman" w:cs="Times New Roman"/>
                <w:b/>
              </w:rPr>
            </w:pPr>
            <w:r>
              <w:rPr>
                <w:rFonts w:ascii="Times New Roman" w:hAnsi="Times New Roman" w:eastAsia="Times New Roman" w:cs="Times New Roman"/>
                <w:b/>
              </w:rPr>
              <w:t>Weaknesses</w:t>
            </w:r>
          </w:p>
        </w:tc>
        <w:tc>
          <w:tcPr>
            <w:tcW w:w="5018" w:type="dxa"/>
            <w:shd w:val="clear" w:color="auto" w:fill="D5DCE4"/>
          </w:tcPr>
          <w:p w:rsidR="009924A6" w:rsidRDefault="00AE1689" w14:paraId="26F49A27" w14:textId="77777777">
            <w:pPr>
              <w:jc w:val="center"/>
              <w:rPr>
                <w:rFonts w:ascii="Times New Roman" w:hAnsi="Times New Roman" w:eastAsia="Times New Roman" w:cs="Times New Roman"/>
                <w:b/>
              </w:rPr>
            </w:pPr>
            <w:r>
              <w:rPr>
                <w:rFonts w:ascii="Times New Roman" w:hAnsi="Times New Roman" w:eastAsia="Times New Roman" w:cs="Times New Roman"/>
                <w:b/>
              </w:rPr>
              <w:t>Needs</w:t>
            </w:r>
          </w:p>
        </w:tc>
      </w:tr>
      <w:tr w:rsidR="009924A6" w:rsidTr="30D5FAA2" w14:paraId="23FBB653" w14:textId="77777777">
        <w:trPr>
          <w:trHeight w:val="680"/>
        </w:trPr>
        <w:tc>
          <w:tcPr>
            <w:tcW w:w="4155" w:type="dxa"/>
          </w:tcPr>
          <w:p w:rsidR="009924A6" w:rsidP="00FE54C1" w:rsidRDefault="00AE1689" w14:paraId="47EBDEF1" w14:textId="77777777">
            <w:pPr>
              <w:numPr>
                <w:ilvl w:val="0"/>
                <w:numId w:val="26"/>
              </w:numPr>
              <w:ind w:left="450"/>
              <w:rPr>
                <w:rFonts w:ascii="Times New Roman" w:hAnsi="Times New Roman" w:eastAsia="Times New Roman" w:cs="Times New Roman"/>
              </w:rPr>
            </w:pPr>
            <w:r>
              <w:rPr>
                <w:rFonts w:ascii="Times New Roman" w:hAnsi="Times New Roman" w:eastAsia="Times New Roman" w:cs="Times New Roman"/>
              </w:rPr>
              <w:t>Diversity of cultures within our student body and staff members at Roosevelt</w:t>
            </w:r>
          </w:p>
          <w:p w:rsidR="009924A6" w:rsidP="00FE54C1" w:rsidRDefault="1A26B746" w14:paraId="4603E915" w14:textId="19F04118">
            <w:pPr>
              <w:numPr>
                <w:ilvl w:val="0"/>
                <w:numId w:val="26"/>
              </w:numPr>
              <w:ind w:left="450"/>
              <w:rPr>
                <w:rFonts w:ascii="Times New Roman" w:hAnsi="Times New Roman" w:eastAsia="Times New Roman" w:cs="Times New Roman"/>
              </w:rPr>
            </w:pPr>
            <w:r w:rsidRPr="30D5FAA2">
              <w:rPr>
                <w:rFonts w:ascii="Times New Roman" w:hAnsi="Times New Roman" w:eastAsia="Times New Roman" w:cs="Times New Roman"/>
              </w:rPr>
              <w:t xml:space="preserve">Enrollment has remained at sustainable </w:t>
            </w:r>
            <w:r w:rsidRPr="30D5FAA2" w:rsidR="498865C3">
              <w:rPr>
                <w:rFonts w:ascii="Times New Roman" w:hAnsi="Times New Roman" w:eastAsia="Times New Roman" w:cs="Times New Roman"/>
              </w:rPr>
              <w:t>levels</w:t>
            </w:r>
            <w:r w:rsidRPr="30D5FAA2" w:rsidR="1723640C">
              <w:rPr>
                <w:rFonts w:ascii="Times New Roman" w:hAnsi="Times New Roman" w:eastAsia="Times New Roman" w:cs="Times New Roman"/>
              </w:rPr>
              <w:t xml:space="preserve"> and the school is projected to have a large boost in enrollment numbers. </w:t>
            </w:r>
          </w:p>
        </w:tc>
        <w:tc>
          <w:tcPr>
            <w:tcW w:w="4260" w:type="dxa"/>
          </w:tcPr>
          <w:p w:rsidRPr="00A21B30" w:rsidR="00A21B30" w:rsidP="00FE54C1" w:rsidRDefault="00A21B30" w14:paraId="01C88DD0" w14:textId="77777777">
            <w:pPr>
              <w:numPr>
                <w:ilvl w:val="0"/>
                <w:numId w:val="29"/>
              </w:numPr>
              <w:ind w:left="360"/>
              <w:rPr>
                <w:rFonts w:ascii="Times New Roman" w:hAnsi="Times New Roman" w:eastAsia="Times New Roman" w:cs="Times New Roman"/>
              </w:rPr>
            </w:pPr>
            <w:r>
              <w:rPr>
                <w:rFonts w:ascii="Times New Roman" w:hAnsi="Times New Roman" w:eastAsia="Times New Roman" w:cs="Times New Roman"/>
              </w:rPr>
              <w:t xml:space="preserve">Skill levels of students </w:t>
            </w:r>
          </w:p>
          <w:p w:rsidR="009924A6" w:rsidP="00FE54C1" w:rsidRDefault="1A26B746" w14:paraId="05F527B4" w14:textId="77777777">
            <w:pPr>
              <w:numPr>
                <w:ilvl w:val="0"/>
                <w:numId w:val="29"/>
              </w:numPr>
              <w:ind w:left="360"/>
              <w:rPr>
                <w:rFonts w:ascii="Times New Roman" w:hAnsi="Times New Roman" w:eastAsia="Times New Roman" w:cs="Times New Roman"/>
              </w:rPr>
            </w:pPr>
            <w:r w:rsidRPr="30D5FAA2">
              <w:rPr>
                <w:rFonts w:ascii="Times New Roman" w:hAnsi="Times New Roman" w:eastAsia="Times New Roman" w:cs="Times New Roman"/>
              </w:rPr>
              <w:t>High mobility rate- 68.7%</w:t>
            </w:r>
          </w:p>
          <w:p w:rsidR="1D1B2972" w:rsidP="00FE54C1" w:rsidRDefault="1D1B2972" w14:paraId="35FD93C5" w14:textId="29B8E2D3">
            <w:pPr>
              <w:numPr>
                <w:ilvl w:val="0"/>
                <w:numId w:val="29"/>
              </w:numPr>
              <w:ind w:left="360"/>
            </w:pPr>
            <w:r w:rsidRPr="30D5FAA2">
              <w:rPr>
                <w:rFonts w:ascii="Times New Roman" w:hAnsi="Times New Roman" w:eastAsia="Times New Roman" w:cs="Times New Roman"/>
              </w:rPr>
              <w:t xml:space="preserve">Learning loss due to pandemic </w:t>
            </w:r>
          </w:p>
          <w:p w:rsidR="30D5FAA2" w:rsidP="30D5FAA2" w:rsidRDefault="30D5FAA2" w14:paraId="752FEA73" w14:textId="109524A8">
            <w:pPr>
              <w:rPr>
                <w:rFonts w:ascii="Times New Roman" w:hAnsi="Times New Roman" w:eastAsia="Times New Roman" w:cs="Times New Roman"/>
              </w:rPr>
            </w:pPr>
          </w:p>
          <w:p w:rsidR="009924A6" w:rsidP="30D5FAA2" w:rsidRDefault="009924A6" w14:paraId="2900CE48" w14:textId="3131FDEF">
            <w:pPr>
              <w:ind w:left="360"/>
              <w:rPr>
                <w:rFonts w:ascii="Times New Roman" w:hAnsi="Times New Roman" w:eastAsia="Times New Roman" w:cs="Times New Roman"/>
              </w:rPr>
            </w:pPr>
          </w:p>
        </w:tc>
        <w:tc>
          <w:tcPr>
            <w:tcW w:w="5018" w:type="dxa"/>
          </w:tcPr>
          <w:p w:rsidR="00793378" w:rsidP="00FE54C1" w:rsidRDefault="3327753C" w14:paraId="1EF658DF" w14:textId="77777777">
            <w:pPr>
              <w:numPr>
                <w:ilvl w:val="0"/>
                <w:numId w:val="11"/>
              </w:numPr>
              <w:rPr>
                <w:rFonts w:ascii="Times New Roman" w:hAnsi="Times New Roman" w:eastAsia="Times New Roman" w:cs="Times New Roman"/>
              </w:rPr>
            </w:pPr>
            <w:r w:rsidRPr="30D5FAA2">
              <w:rPr>
                <w:rFonts w:ascii="Times New Roman" w:hAnsi="Times New Roman" w:eastAsia="Times New Roman" w:cs="Times New Roman"/>
              </w:rPr>
              <w:t xml:space="preserve">Literacy interventions </w:t>
            </w:r>
          </w:p>
          <w:p w:rsidR="009924A6" w:rsidP="00FE54C1" w:rsidRDefault="1A26B746" w14:paraId="2A51542A" w14:textId="66E4B034">
            <w:pPr>
              <w:numPr>
                <w:ilvl w:val="0"/>
                <w:numId w:val="11"/>
              </w:numPr>
              <w:rPr>
                <w:rFonts w:ascii="Times New Roman" w:hAnsi="Times New Roman" w:eastAsia="Times New Roman" w:cs="Times New Roman"/>
              </w:rPr>
            </w:pPr>
            <w:r w:rsidRPr="30D5FAA2">
              <w:rPr>
                <w:rFonts w:ascii="Times New Roman" w:hAnsi="Times New Roman" w:eastAsia="Times New Roman" w:cs="Times New Roman"/>
              </w:rPr>
              <w:t xml:space="preserve">ESOL training </w:t>
            </w:r>
            <w:r w:rsidRPr="30D5FAA2" w:rsidR="413E7CAC">
              <w:rPr>
                <w:rFonts w:ascii="Times New Roman" w:hAnsi="Times New Roman" w:eastAsia="Times New Roman" w:cs="Times New Roman"/>
              </w:rPr>
              <w:t xml:space="preserve">for all staff members </w:t>
            </w:r>
          </w:p>
          <w:p w:rsidR="009924A6" w:rsidP="00FE54C1" w:rsidRDefault="1A26B746" w14:paraId="0D169F36" w14:textId="6CB79CAC">
            <w:pPr>
              <w:numPr>
                <w:ilvl w:val="0"/>
                <w:numId w:val="11"/>
              </w:numPr>
              <w:rPr>
                <w:rFonts w:ascii="Times New Roman" w:hAnsi="Times New Roman" w:eastAsia="Times New Roman" w:cs="Times New Roman"/>
              </w:rPr>
            </w:pPr>
            <w:r w:rsidRPr="30D5FAA2">
              <w:rPr>
                <w:rFonts w:ascii="Times New Roman" w:hAnsi="Times New Roman" w:eastAsia="Times New Roman" w:cs="Times New Roman"/>
              </w:rPr>
              <w:t xml:space="preserve">More programming offerings to attract </w:t>
            </w:r>
            <w:r w:rsidRPr="30D5FAA2" w:rsidR="59C56545">
              <w:rPr>
                <w:rFonts w:ascii="Times New Roman" w:hAnsi="Times New Roman" w:eastAsia="Times New Roman" w:cs="Times New Roman"/>
              </w:rPr>
              <w:t>students.</w:t>
            </w:r>
            <w:r w:rsidRPr="30D5FAA2">
              <w:rPr>
                <w:rFonts w:ascii="Times New Roman" w:hAnsi="Times New Roman" w:eastAsia="Times New Roman" w:cs="Times New Roman"/>
              </w:rPr>
              <w:t xml:space="preserve"> </w:t>
            </w:r>
          </w:p>
          <w:p w:rsidR="009924A6" w:rsidP="00FE54C1" w:rsidRDefault="1A26B746" w14:paraId="21CF2CF0" w14:textId="335CE367">
            <w:pPr>
              <w:numPr>
                <w:ilvl w:val="0"/>
                <w:numId w:val="11"/>
              </w:numPr>
              <w:rPr>
                <w:rFonts w:ascii="Times New Roman" w:hAnsi="Times New Roman" w:eastAsia="Times New Roman" w:cs="Times New Roman"/>
              </w:rPr>
            </w:pPr>
            <w:r w:rsidRPr="30D5FAA2">
              <w:rPr>
                <w:rFonts w:ascii="Times New Roman" w:hAnsi="Times New Roman" w:eastAsia="Times New Roman" w:cs="Times New Roman"/>
              </w:rPr>
              <w:t>Culturally responsive training</w:t>
            </w:r>
            <w:r w:rsidRPr="30D5FAA2" w:rsidR="700EE43C">
              <w:rPr>
                <w:rFonts w:ascii="Times New Roman" w:hAnsi="Times New Roman" w:eastAsia="Times New Roman" w:cs="Times New Roman"/>
              </w:rPr>
              <w:t xml:space="preserve"> for all staff members </w:t>
            </w:r>
          </w:p>
        </w:tc>
      </w:tr>
    </w:tbl>
    <w:p w:rsidR="009924A6" w:rsidRDefault="009924A6" w14:paraId="0A8E5E67" w14:textId="77777777">
      <w:pPr>
        <w:spacing w:after="0" w:line="240" w:lineRule="auto"/>
        <w:rPr>
          <w:rFonts w:ascii="Times New Roman" w:hAnsi="Times New Roman" w:eastAsia="Times New Roman" w:cs="Times New Roman"/>
          <w:sz w:val="18"/>
          <w:szCs w:val="18"/>
        </w:rPr>
      </w:pPr>
    </w:p>
    <w:p w:rsidR="009924A6" w:rsidRDefault="009924A6" w14:paraId="12C85D81" w14:textId="77777777">
      <w:pPr>
        <w:spacing w:after="0" w:line="240" w:lineRule="auto"/>
        <w:rPr>
          <w:rFonts w:ascii="Times New Roman" w:hAnsi="Times New Roman" w:eastAsia="Times New Roman" w:cs="Times New Roman"/>
          <w:sz w:val="2"/>
          <w:szCs w:val="2"/>
        </w:rPr>
      </w:pPr>
    </w:p>
    <w:tbl>
      <w:tblPr>
        <w:tblW w:w="1344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2175"/>
        <w:gridCol w:w="1740"/>
        <w:gridCol w:w="1410"/>
        <w:gridCol w:w="1785"/>
        <w:gridCol w:w="6330"/>
      </w:tblGrid>
      <w:tr w:rsidR="009924A6" w:rsidTr="30D5FAA2" w14:paraId="08C2B7D6" w14:textId="77777777">
        <w:tc>
          <w:tcPr>
            <w:tcW w:w="13440" w:type="dxa"/>
            <w:gridSpan w:val="5"/>
            <w:shd w:val="clear" w:color="auto" w:fill="D5DCE4"/>
            <w:vAlign w:val="center"/>
          </w:tcPr>
          <w:p w:rsidR="009924A6" w:rsidP="30D5FAA2" w:rsidRDefault="1A26B746" w14:paraId="2BB7C74D" w14:textId="0DD6D292">
            <w:pPr>
              <w:tabs>
                <w:tab w:val="left" w:pos="2990"/>
                <w:tab w:val="center" w:pos="5287"/>
              </w:tabs>
              <w:spacing w:after="0" w:line="240" w:lineRule="auto"/>
              <w:jc w:val="center"/>
              <w:rPr>
                <w:rFonts w:ascii="Times New Roman" w:hAnsi="Times New Roman" w:eastAsia="Times New Roman" w:cs="Times New Roman"/>
                <w:b/>
                <w:bCs/>
                <w:sz w:val="24"/>
                <w:szCs w:val="24"/>
                <w:highlight w:val="yellow"/>
              </w:rPr>
            </w:pPr>
            <w:r w:rsidRPr="30D5FAA2">
              <w:rPr>
                <w:rFonts w:ascii="Times New Roman" w:hAnsi="Times New Roman" w:eastAsia="Times New Roman" w:cs="Times New Roman"/>
                <w:b/>
                <w:bCs/>
                <w:sz w:val="24"/>
                <w:szCs w:val="24"/>
              </w:rPr>
              <w:t>Student Achievement</w:t>
            </w:r>
          </w:p>
          <w:p w:rsidR="009924A6" w:rsidRDefault="00AE1689" w14:paraId="4465999B" w14:textId="76C792C8">
            <w:pPr>
              <w:tabs>
                <w:tab w:val="left" w:pos="2990"/>
                <w:tab w:val="center" w:pos="5287"/>
              </w:tabs>
              <w:spacing w:after="0" w:line="240" w:lineRule="auto"/>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(Please analyze your achievement data for </w:t>
            </w:r>
            <w:r w:rsidRPr="62B1DBEE" w:rsidR="1B476273">
              <w:rPr>
                <w:rFonts w:ascii="Times New Roman" w:hAnsi="Times New Roman" w:eastAsia="Times New Roman" w:cs="Times New Roman"/>
                <w:b/>
                <w:bCs/>
                <w:i/>
                <w:iCs/>
                <w:sz w:val="24"/>
                <w:szCs w:val="24"/>
              </w:rPr>
              <w:t>2021</w:t>
            </w:r>
            <w:r w:rsidRPr="7D18049A">
              <w:rPr>
                <w:rFonts w:ascii="Times New Roman" w:hAnsi="Times New Roman" w:eastAsia="Times New Roman" w:cs="Times New Roman"/>
                <w:b/>
                <w:bCs/>
                <w:i/>
                <w:iCs/>
                <w:sz w:val="24"/>
                <w:szCs w:val="24"/>
              </w:rPr>
              <w:t>-</w:t>
            </w:r>
            <w:r w:rsidRPr="7D18049A" w:rsidR="3D3419DA">
              <w:rPr>
                <w:rFonts w:ascii="Times New Roman" w:hAnsi="Times New Roman" w:eastAsia="Times New Roman" w:cs="Times New Roman"/>
                <w:b/>
                <w:bCs/>
                <w:i/>
                <w:iCs/>
                <w:sz w:val="24"/>
                <w:szCs w:val="24"/>
              </w:rPr>
              <w:t>202</w:t>
            </w:r>
            <w:r w:rsidRPr="7D18049A" w:rsidR="4FF4B4B9">
              <w:rPr>
                <w:rFonts w:ascii="Times New Roman" w:hAnsi="Times New Roman" w:eastAsia="Times New Roman" w:cs="Times New Roman"/>
                <w:b/>
                <w:bCs/>
                <w:i/>
                <w:iCs/>
                <w:sz w:val="24"/>
                <w:szCs w:val="24"/>
              </w:rPr>
              <w:t>2</w:t>
            </w:r>
            <w:r>
              <w:rPr>
                <w:rFonts w:ascii="Times New Roman" w:hAnsi="Times New Roman" w:eastAsia="Times New Roman" w:cs="Times New Roman"/>
                <w:b/>
                <w:i/>
                <w:sz w:val="24"/>
                <w:szCs w:val="24"/>
              </w:rPr>
              <w:t xml:space="preserve"> and provide an explanation for the current performance data.)</w:t>
            </w:r>
          </w:p>
        </w:tc>
      </w:tr>
      <w:tr w:rsidR="009924A6" w:rsidTr="30D5FAA2" w14:paraId="14E58B62" w14:textId="77777777">
        <w:trPr>
          <w:trHeight w:val="260"/>
        </w:trPr>
        <w:tc>
          <w:tcPr>
            <w:tcW w:w="2175" w:type="dxa"/>
            <w:shd w:val="clear" w:color="auto" w:fill="D5DCE4"/>
            <w:vAlign w:val="center"/>
          </w:tcPr>
          <w:p w:rsidR="009924A6" w:rsidRDefault="00AE1689" w14:paraId="31134F21"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Goal Areas</w:t>
            </w:r>
          </w:p>
        </w:tc>
        <w:tc>
          <w:tcPr>
            <w:tcW w:w="1740" w:type="dxa"/>
            <w:shd w:val="clear" w:color="auto" w:fill="D5DCE4"/>
            <w:vAlign w:val="center"/>
          </w:tcPr>
          <w:p w:rsidR="009924A6" w:rsidP="7D18049A" w:rsidRDefault="00AE1689" w14:paraId="158680C6" w14:textId="2D1D2707">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rPr>
              <w:t xml:space="preserve">19 </w:t>
            </w:r>
            <w:r w:rsidRPr="7D18049A" w:rsidR="435C647F">
              <w:rPr>
                <w:rFonts w:ascii="Times New Roman" w:hAnsi="Times New Roman" w:eastAsia="Times New Roman" w:cs="Times New Roman"/>
                <w:b/>
                <w:bCs/>
              </w:rPr>
              <w:t xml:space="preserve">–20 </w:t>
            </w:r>
          </w:p>
          <w:p w:rsidR="009924A6" w:rsidRDefault="00AE1689" w14:paraId="4CCF7C47" w14:textId="3B1E70AE">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performance</w:t>
            </w:r>
          </w:p>
        </w:tc>
        <w:tc>
          <w:tcPr>
            <w:tcW w:w="1410" w:type="dxa"/>
            <w:shd w:val="clear" w:color="auto" w:fill="D5DCE4"/>
            <w:vAlign w:val="center"/>
          </w:tcPr>
          <w:p w:rsidR="009924A6" w:rsidRDefault="3339A2FD" w14:paraId="4EDFA115" w14:textId="7B1C6C38">
            <w:pPr>
              <w:spacing w:after="0" w:line="240" w:lineRule="auto"/>
              <w:jc w:val="center"/>
              <w:rPr>
                <w:rFonts w:ascii="Times New Roman" w:hAnsi="Times New Roman" w:eastAsia="Times New Roman" w:cs="Times New Roman"/>
                <w:b/>
              </w:rPr>
            </w:pPr>
            <w:r w:rsidRPr="7D18049A">
              <w:rPr>
                <w:rFonts w:ascii="Times New Roman" w:hAnsi="Times New Roman" w:eastAsia="Times New Roman" w:cs="Times New Roman"/>
                <w:b/>
                <w:bCs/>
              </w:rPr>
              <w:t>21</w:t>
            </w:r>
            <w:r w:rsidRPr="7D18049A" w:rsidR="00AE1689">
              <w:rPr>
                <w:rFonts w:ascii="Times New Roman" w:hAnsi="Times New Roman" w:eastAsia="Times New Roman" w:cs="Times New Roman"/>
                <w:b/>
                <w:bCs/>
              </w:rPr>
              <w:t>-2</w:t>
            </w:r>
            <w:r w:rsidRPr="7D18049A" w:rsidR="1CD46315">
              <w:rPr>
                <w:rFonts w:ascii="Times New Roman" w:hAnsi="Times New Roman" w:eastAsia="Times New Roman" w:cs="Times New Roman"/>
                <w:b/>
                <w:bCs/>
              </w:rPr>
              <w:t>2</w:t>
            </w:r>
            <w:r w:rsidR="00AE1689">
              <w:rPr>
                <w:rFonts w:ascii="Times New Roman" w:hAnsi="Times New Roman" w:eastAsia="Times New Roman" w:cs="Times New Roman"/>
                <w:b/>
              </w:rPr>
              <w:t xml:space="preserve"> Goal</w:t>
            </w:r>
          </w:p>
        </w:tc>
        <w:tc>
          <w:tcPr>
            <w:tcW w:w="1785" w:type="dxa"/>
            <w:shd w:val="clear" w:color="auto" w:fill="D5DCE4"/>
            <w:vAlign w:val="center"/>
          </w:tcPr>
          <w:p w:rsidR="009924A6" w:rsidRDefault="00AE1689" w14:paraId="7433950B"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Current Performance</w:t>
            </w:r>
          </w:p>
        </w:tc>
        <w:tc>
          <w:tcPr>
            <w:tcW w:w="6330" w:type="dxa"/>
            <w:shd w:val="clear" w:color="auto" w:fill="D5DCE4"/>
            <w:vAlign w:val="center"/>
          </w:tcPr>
          <w:p w:rsidR="009924A6" w:rsidRDefault="00AE1689" w14:paraId="79E9AED8"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Explanation/Rationale for Current Performance</w:t>
            </w:r>
          </w:p>
        </w:tc>
      </w:tr>
      <w:tr w:rsidR="009924A6" w:rsidTr="30D5FAA2" w14:paraId="36BF7CCC" w14:textId="77777777">
        <w:trPr>
          <w:trHeight w:val="240"/>
        </w:trPr>
        <w:tc>
          <w:tcPr>
            <w:tcW w:w="2175" w:type="dxa"/>
            <w:shd w:val="clear" w:color="auto" w:fill="auto"/>
          </w:tcPr>
          <w:p w:rsidR="009924A6" w:rsidRDefault="00AE1689" w14:paraId="4520EC44"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ELA </w:t>
            </w:r>
          </w:p>
        </w:tc>
        <w:tc>
          <w:tcPr>
            <w:tcW w:w="1740" w:type="dxa"/>
            <w:shd w:val="clear" w:color="auto" w:fill="auto"/>
          </w:tcPr>
          <w:p w:rsidR="009924A6" w:rsidRDefault="00AE1689" w14:paraId="1B14D95A"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2667 (Below Basic Quartile)</w:t>
            </w:r>
          </w:p>
        </w:tc>
        <w:tc>
          <w:tcPr>
            <w:tcW w:w="1410" w:type="dxa"/>
            <w:shd w:val="clear" w:color="auto" w:fill="auto"/>
          </w:tcPr>
          <w:p w:rsidR="009924A6" w:rsidRDefault="00AE1689" w14:paraId="09E313B6"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160 MPI</w:t>
            </w:r>
          </w:p>
        </w:tc>
        <w:tc>
          <w:tcPr>
            <w:tcW w:w="1785" w:type="dxa"/>
            <w:shd w:val="clear" w:color="auto" w:fill="auto"/>
          </w:tcPr>
          <w:p w:rsidR="009924A6" w:rsidRDefault="00AE1689" w14:paraId="6777E191"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140 MPI</w:t>
            </w:r>
          </w:p>
        </w:tc>
        <w:tc>
          <w:tcPr>
            <w:tcW w:w="6330" w:type="dxa"/>
            <w:shd w:val="clear" w:color="auto" w:fill="FFFFFF" w:themeFill="background1"/>
          </w:tcPr>
          <w:p w:rsidR="009924A6" w:rsidRDefault="1A26B746" w14:paraId="7D155735" w14:textId="46B28F1E">
            <w:pPr>
              <w:spacing w:after="0" w:line="240" w:lineRule="auto"/>
              <w:jc w:val="both"/>
              <w:rPr>
                <w:rFonts w:ascii="Times New Roman" w:hAnsi="Times New Roman" w:eastAsia="Times New Roman" w:cs="Times New Roman"/>
              </w:rPr>
            </w:pPr>
            <w:r w:rsidRPr="30D5FAA2">
              <w:rPr>
                <w:rFonts w:ascii="Times New Roman" w:hAnsi="Times New Roman" w:eastAsia="Times New Roman" w:cs="Times New Roman"/>
              </w:rPr>
              <w:t>90% of students who entered Roosevelt were 2 to 3 grade-levels below</w:t>
            </w:r>
            <w:r w:rsidRPr="30D5FAA2" w:rsidR="0C28BAE9">
              <w:rPr>
                <w:rFonts w:ascii="Times New Roman" w:hAnsi="Times New Roman" w:eastAsia="Times New Roman" w:cs="Times New Roman"/>
              </w:rPr>
              <w:t xml:space="preserve"> high school </w:t>
            </w:r>
            <w:r w:rsidRPr="30D5FAA2">
              <w:rPr>
                <w:rFonts w:ascii="Times New Roman" w:hAnsi="Times New Roman" w:eastAsia="Times New Roman" w:cs="Times New Roman"/>
              </w:rPr>
              <w:t>ELA</w:t>
            </w:r>
            <w:r w:rsidRPr="30D5FAA2" w:rsidR="0C9CBB6E">
              <w:rPr>
                <w:rFonts w:ascii="Times New Roman" w:hAnsi="Times New Roman" w:eastAsia="Times New Roman" w:cs="Times New Roman"/>
              </w:rPr>
              <w:t xml:space="preserve"> standards</w:t>
            </w:r>
            <w:r w:rsidRPr="30D5FAA2">
              <w:rPr>
                <w:rFonts w:ascii="Times New Roman" w:hAnsi="Times New Roman" w:eastAsia="Times New Roman" w:cs="Times New Roman"/>
              </w:rPr>
              <w:t xml:space="preserve">. </w:t>
            </w:r>
            <w:r w:rsidRPr="30D5FAA2" w:rsidR="7E155513">
              <w:rPr>
                <w:rFonts w:ascii="Times New Roman" w:hAnsi="Times New Roman" w:eastAsia="Times New Roman" w:cs="Times New Roman"/>
              </w:rPr>
              <w:t>In concert with grade-level concerns, low numbers of students attended school in-person and a great deal of students attend</w:t>
            </w:r>
            <w:r w:rsidRPr="30D5FAA2" w:rsidR="6E91F2AE">
              <w:rPr>
                <w:rFonts w:ascii="Times New Roman" w:hAnsi="Times New Roman" w:eastAsia="Times New Roman" w:cs="Times New Roman"/>
              </w:rPr>
              <w:t>ing</w:t>
            </w:r>
            <w:r w:rsidRPr="30D5FAA2" w:rsidR="7E155513">
              <w:rPr>
                <w:rFonts w:ascii="Times New Roman" w:hAnsi="Times New Roman" w:eastAsia="Times New Roman" w:cs="Times New Roman"/>
              </w:rPr>
              <w:t xml:space="preserve"> virtually</w:t>
            </w:r>
            <w:r w:rsidRPr="30D5FAA2" w:rsidR="77A38567">
              <w:rPr>
                <w:rFonts w:ascii="Times New Roman" w:hAnsi="Times New Roman" w:eastAsia="Times New Roman" w:cs="Times New Roman"/>
              </w:rPr>
              <w:t xml:space="preserve"> </w:t>
            </w:r>
            <w:r w:rsidRPr="30D5FAA2" w:rsidR="2A8EDB5D">
              <w:rPr>
                <w:rFonts w:ascii="Times New Roman" w:hAnsi="Times New Roman" w:eastAsia="Times New Roman" w:cs="Times New Roman"/>
              </w:rPr>
              <w:t xml:space="preserve">were disengaged </w:t>
            </w:r>
            <w:r w:rsidRPr="30D5FAA2" w:rsidR="15E30C13">
              <w:rPr>
                <w:rFonts w:ascii="Times New Roman" w:hAnsi="Times New Roman" w:eastAsia="Times New Roman" w:cs="Times New Roman"/>
              </w:rPr>
              <w:t>with sporadic attendance which</w:t>
            </w:r>
            <w:r w:rsidRPr="30D5FAA2" w:rsidR="2A8EDB5D">
              <w:rPr>
                <w:rFonts w:ascii="Times New Roman" w:hAnsi="Times New Roman" w:eastAsia="Times New Roman" w:cs="Times New Roman"/>
              </w:rPr>
              <w:t xml:space="preserve"> frustrated the learning process. </w:t>
            </w:r>
            <w:r w:rsidRPr="30D5FAA2" w:rsidR="7E155513">
              <w:rPr>
                <w:rFonts w:ascii="Times New Roman" w:hAnsi="Times New Roman" w:eastAsia="Times New Roman" w:cs="Times New Roman"/>
              </w:rPr>
              <w:t xml:space="preserve"> </w:t>
            </w:r>
            <w:r w:rsidRPr="30D5FAA2">
              <w:rPr>
                <w:rFonts w:ascii="Times New Roman" w:hAnsi="Times New Roman" w:eastAsia="Times New Roman" w:cs="Times New Roman"/>
              </w:rPr>
              <w:t xml:space="preserve">Roosevelt’s mobility rate is also 68.7% which is a challenge in relation to </w:t>
            </w:r>
            <w:r w:rsidRPr="30D5FAA2" w:rsidR="6090437E">
              <w:rPr>
                <w:rFonts w:ascii="Times New Roman" w:hAnsi="Times New Roman" w:eastAsia="Times New Roman" w:cs="Times New Roman"/>
              </w:rPr>
              <w:t>ELA instruction</w:t>
            </w:r>
            <w:r w:rsidRPr="30D5FAA2">
              <w:rPr>
                <w:rFonts w:ascii="Times New Roman" w:hAnsi="Times New Roman" w:eastAsia="Times New Roman" w:cs="Times New Roman"/>
              </w:rPr>
              <w:t xml:space="preserve">. Roosevelt has also welcomed an influx of English Language Learners this year who also struggle with demonstrating proficiency </w:t>
            </w:r>
            <w:r w:rsidRPr="30D5FAA2" w:rsidR="21EB5E4D">
              <w:rPr>
                <w:rFonts w:ascii="Times New Roman" w:hAnsi="Times New Roman" w:eastAsia="Times New Roman" w:cs="Times New Roman"/>
              </w:rPr>
              <w:t>with ELA standards</w:t>
            </w:r>
            <w:r w:rsidRPr="30D5FAA2">
              <w:rPr>
                <w:rFonts w:ascii="Times New Roman" w:hAnsi="Times New Roman" w:eastAsia="Times New Roman" w:cs="Times New Roman"/>
              </w:rPr>
              <w:t xml:space="preserve">. </w:t>
            </w:r>
          </w:p>
        </w:tc>
      </w:tr>
      <w:tr w:rsidR="009924A6" w:rsidTr="30D5FAA2" w14:paraId="76E9D559" w14:textId="77777777">
        <w:trPr>
          <w:trHeight w:val="260"/>
        </w:trPr>
        <w:tc>
          <w:tcPr>
            <w:tcW w:w="2175" w:type="dxa"/>
            <w:shd w:val="clear" w:color="auto" w:fill="auto"/>
          </w:tcPr>
          <w:p w:rsidR="009924A6" w:rsidRDefault="00AE1689" w14:paraId="6B23715A"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Reading </w:t>
            </w:r>
          </w:p>
        </w:tc>
        <w:tc>
          <w:tcPr>
            <w:tcW w:w="1740" w:type="dxa"/>
            <w:shd w:val="clear" w:color="auto" w:fill="auto"/>
          </w:tcPr>
          <w:p w:rsidR="009924A6" w:rsidRDefault="00AE1689" w14:paraId="49C08254"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2667 (Below Basic Quartile)</w:t>
            </w:r>
          </w:p>
        </w:tc>
        <w:tc>
          <w:tcPr>
            <w:tcW w:w="1410" w:type="dxa"/>
            <w:shd w:val="clear" w:color="auto" w:fill="auto"/>
          </w:tcPr>
          <w:p w:rsidR="009924A6" w:rsidRDefault="00AE1689" w14:paraId="7954BB6F"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160 MPI</w:t>
            </w:r>
          </w:p>
        </w:tc>
        <w:tc>
          <w:tcPr>
            <w:tcW w:w="1785" w:type="dxa"/>
            <w:shd w:val="clear" w:color="auto" w:fill="auto"/>
          </w:tcPr>
          <w:p w:rsidR="009924A6" w:rsidRDefault="00AE1689" w14:paraId="42A7993F"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140 MPI</w:t>
            </w:r>
          </w:p>
        </w:tc>
        <w:tc>
          <w:tcPr>
            <w:tcW w:w="6330" w:type="dxa"/>
            <w:shd w:val="clear" w:color="auto" w:fill="FFFFFF" w:themeFill="background1"/>
          </w:tcPr>
          <w:p w:rsidR="009924A6" w:rsidP="30D5FAA2" w:rsidRDefault="1A26B746" w14:paraId="3D779A50" w14:textId="50E17CB5">
            <w:pPr>
              <w:spacing w:after="0" w:line="240" w:lineRule="auto"/>
              <w:jc w:val="both"/>
              <w:rPr>
                <w:rFonts w:ascii="Times New Roman" w:hAnsi="Times New Roman" w:eastAsia="Times New Roman" w:cs="Times New Roman"/>
              </w:rPr>
            </w:pPr>
            <w:r w:rsidRPr="30D5FAA2">
              <w:rPr>
                <w:rFonts w:ascii="Times New Roman" w:hAnsi="Times New Roman" w:eastAsia="Times New Roman" w:cs="Times New Roman"/>
              </w:rPr>
              <w:t xml:space="preserve">90% of students who entered Roosevelt this year read substantially below </w:t>
            </w:r>
            <w:r w:rsidRPr="30D5FAA2" w:rsidR="72BBA266">
              <w:rPr>
                <w:rFonts w:ascii="Times New Roman" w:hAnsi="Times New Roman" w:eastAsia="Times New Roman" w:cs="Times New Roman"/>
              </w:rPr>
              <w:t xml:space="preserve">high school entrance </w:t>
            </w:r>
            <w:r w:rsidRPr="30D5FAA2">
              <w:rPr>
                <w:rFonts w:ascii="Times New Roman" w:hAnsi="Times New Roman" w:eastAsia="Times New Roman" w:cs="Times New Roman"/>
              </w:rPr>
              <w:t>grade level as evidenced by STAR reading data.</w:t>
            </w:r>
            <w:r w:rsidRPr="30D5FAA2" w:rsidR="5C31091A">
              <w:rPr>
                <w:rFonts w:ascii="Times New Roman" w:hAnsi="Times New Roman" w:eastAsia="Times New Roman" w:cs="Times New Roman"/>
              </w:rPr>
              <w:t xml:space="preserve"> In concert with grade-level concerns, low numbers of students attended school in-person and a great deal of students attending virtually were disengaged with sporadic attendance which frustrated the learning process.  Roosevelt’s mobility rate is also 68.7% which is a challenge in relation to reading instruction and Lexile growth. Roosevelt has also welcomed an influx of English Language Learners this year who also struggle with demonstrating proficiency with ELA standards.</w:t>
            </w:r>
          </w:p>
          <w:p w:rsidR="009924A6" w:rsidP="30D5FAA2" w:rsidRDefault="009924A6" w14:paraId="32AECC8C" w14:textId="1DD555B0">
            <w:pPr>
              <w:spacing w:after="0" w:line="240" w:lineRule="auto"/>
              <w:jc w:val="both"/>
              <w:rPr>
                <w:rFonts w:ascii="Times New Roman" w:hAnsi="Times New Roman" w:eastAsia="Times New Roman" w:cs="Times New Roman"/>
              </w:rPr>
            </w:pPr>
          </w:p>
        </w:tc>
      </w:tr>
      <w:tr w:rsidR="009924A6" w:rsidTr="30D5FAA2" w14:paraId="15AE1B37" w14:textId="77777777">
        <w:trPr>
          <w:trHeight w:val="260"/>
        </w:trPr>
        <w:tc>
          <w:tcPr>
            <w:tcW w:w="2175" w:type="dxa"/>
            <w:shd w:val="clear" w:color="auto" w:fill="auto"/>
          </w:tcPr>
          <w:p w:rsidR="009924A6" w:rsidRDefault="00AE1689" w14:paraId="03AAA3E8" w14:textId="782148D2">
            <w:pPr>
              <w:spacing w:after="0" w:line="240" w:lineRule="auto"/>
              <w:rPr>
                <w:rFonts w:ascii="Times New Roman" w:hAnsi="Times New Roman" w:eastAsia="Times New Roman" w:cs="Times New Roman"/>
                <w:b/>
              </w:rPr>
            </w:pPr>
            <w:r>
              <w:rPr>
                <w:rFonts w:ascii="Times New Roman" w:hAnsi="Times New Roman" w:eastAsia="Times New Roman" w:cs="Times New Roman"/>
                <w:b/>
              </w:rPr>
              <w:lastRenderedPageBreak/>
              <w:t>Math</w:t>
            </w:r>
          </w:p>
        </w:tc>
        <w:tc>
          <w:tcPr>
            <w:tcW w:w="1740" w:type="dxa"/>
            <w:shd w:val="clear" w:color="auto" w:fill="auto"/>
          </w:tcPr>
          <w:p w:rsidR="009924A6" w:rsidRDefault="00AE1689" w14:paraId="445EB666" w14:textId="62C60A5E">
            <w:pPr>
              <w:spacing w:after="0" w:line="240" w:lineRule="auto"/>
              <w:rPr>
                <w:rFonts w:ascii="Times New Roman" w:hAnsi="Times New Roman" w:eastAsia="Times New Roman" w:cs="Times New Roman"/>
              </w:rPr>
            </w:pPr>
            <w:r>
              <w:rPr>
                <w:rFonts w:ascii="Times New Roman" w:hAnsi="Times New Roman" w:eastAsia="Times New Roman" w:cs="Times New Roman"/>
              </w:rPr>
              <w:t>5322 (Basic Quartile)</w:t>
            </w:r>
          </w:p>
        </w:tc>
        <w:tc>
          <w:tcPr>
            <w:tcW w:w="1410" w:type="dxa"/>
            <w:shd w:val="clear" w:color="auto" w:fill="auto"/>
          </w:tcPr>
          <w:p w:rsidR="009924A6" w:rsidRDefault="00AE1689" w14:paraId="00884CF6" w14:textId="56840D54">
            <w:pPr>
              <w:spacing w:after="0" w:line="240" w:lineRule="auto"/>
              <w:rPr>
                <w:rFonts w:ascii="Times New Roman" w:hAnsi="Times New Roman" w:eastAsia="Times New Roman" w:cs="Times New Roman"/>
              </w:rPr>
            </w:pPr>
            <w:r>
              <w:rPr>
                <w:rFonts w:ascii="Times New Roman" w:hAnsi="Times New Roman" w:eastAsia="Times New Roman" w:cs="Times New Roman"/>
              </w:rPr>
              <w:t>185 MPI</w:t>
            </w:r>
          </w:p>
        </w:tc>
        <w:tc>
          <w:tcPr>
            <w:tcW w:w="1785" w:type="dxa"/>
            <w:shd w:val="clear" w:color="auto" w:fill="auto"/>
          </w:tcPr>
          <w:p w:rsidR="009924A6" w:rsidRDefault="00AE1689" w14:paraId="07FD2E0C" w14:textId="7F209253">
            <w:pPr>
              <w:spacing w:after="0" w:line="240" w:lineRule="auto"/>
              <w:rPr>
                <w:rFonts w:ascii="Times New Roman" w:hAnsi="Times New Roman" w:eastAsia="Times New Roman" w:cs="Times New Roman"/>
              </w:rPr>
            </w:pPr>
            <w:r>
              <w:rPr>
                <w:rFonts w:ascii="Times New Roman" w:hAnsi="Times New Roman" w:eastAsia="Times New Roman" w:cs="Times New Roman"/>
              </w:rPr>
              <w:t>160 MPI</w:t>
            </w:r>
          </w:p>
        </w:tc>
        <w:tc>
          <w:tcPr>
            <w:tcW w:w="6330" w:type="dxa"/>
            <w:shd w:val="clear" w:color="auto" w:fill="FFFFFF" w:themeFill="background1"/>
          </w:tcPr>
          <w:p w:rsidRPr="00B54C7A" w:rsidR="005C3415" w:rsidP="00B54C7A" w:rsidRDefault="31608798" w14:paraId="1746E439" w14:textId="2A888E54">
            <w:pPr>
              <w:spacing w:after="0" w:line="240" w:lineRule="auto"/>
              <w:jc w:val="both"/>
              <w:rPr>
                <w:rFonts w:ascii="Times New Roman" w:hAnsi="Times New Roman" w:eastAsia="Times New Roman" w:cs="Times New Roman"/>
              </w:rPr>
            </w:pPr>
            <w:r w:rsidRPr="30D5FAA2">
              <w:rPr>
                <w:rFonts w:ascii="Times New Roman" w:hAnsi="Times New Roman" w:eastAsia="Times New Roman" w:cs="Times New Roman"/>
              </w:rPr>
              <w:t>41%</w:t>
            </w:r>
            <w:r w:rsidRPr="30D5FAA2" w:rsidR="1A26B746">
              <w:rPr>
                <w:rFonts w:ascii="Times New Roman" w:hAnsi="Times New Roman" w:eastAsia="Times New Roman" w:cs="Times New Roman"/>
              </w:rPr>
              <w:t xml:space="preserve"> of 9th </w:t>
            </w:r>
            <w:r w:rsidRPr="30D5FAA2" w:rsidR="6136CB09">
              <w:rPr>
                <w:rFonts w:ascii="Times New Roman" w:hAnsi="Times New Roman" w:eastAsia="Times New Roman" w:cs="Times New Roman"/>
              </w:rPr>
              <w:t>through</w:t>
            </w:r>
            <w:r w:rsidRPr="30D5FAA2" w:rsidR="1A26B746">
              <w:rPr>
                <w:rFonts w:ascii="Times New Roman" w:hAnsi="Times New Roman" w:eastAsia="Times New Roman" w:cs="Times New Roman"/>
              </w:rPr>
              <w:t xml:space="preserve"> 12th grade students were performing below </w:t>
            </w:r>
            <w:r w:rsidRPr="30D5FAA2" w:rsidR="49CCE6EC">
              <w:rPr>
                <w:rFonts w:ascii="Times New Roman" w:hAnsi="Times New Roman" w:eastAsia="Times New Roman" w:cs="Times New Roman"/>
              </w:rPr>
              <w:t xml:space="preserve">high school entrance </w:t>
            </w:r>
            <w:r w:rsidRPr="30D5FAA2" w:rsidR="1A26B746">
              <w:rPr>
                <w:rFonts w:ascii="Times New Roman" w:hAnsi="Times New Roman" w:eastAsia="Times New Roman" w:cs="Times New Roman"/>
              </w:rPr>
              <w:t xml:space="preserve">grade level in math in </w:t>
            </w:r>
            <w:r w:rsidRPr="30D5FAA2" w:rsidR="51AF6B3E">
              <w:rPr>
                <w:rFonts w:ascii="Times New Roman" w:hAnsi="Times New Roman" w:eastAsia="Times New Roman" w:cs="Times New Roman"/>
              </w:rPr>
              <w:t>September</w:t>
            </w:r>
            <w:r w:rsidRPr="30D5FAA2" w:rsidR="1A26B746">
              <w:rPr>
                <w:rFonts w:ascii="Times New Roman" w:hAnsi="Times New Roman" w:eastAsia="Times New Roman" w:cs="Times New Roman"/>
              </w:rPr>
              <w:t>, as measured by the STAR Math assessment</w:t>
            </w:r>
            <w:r w:rsidRPr="30D5FAA2" w:rsidR="703256DB">
              <w:rPr>
                <w:rFonts w:ascii="Times New Roman" w:hAnsi="Times New Roman" w:eastAsia="Times New Roman" w:cs="Times New Roman"/>
              </w:rPr>
              <w:t xml:space="preserve"> fall</w:t>
            </w:r>
            <w:r w:rsidRPr="30D5FAA2" w:rsidR="1A26B746">
              <w:rPr>
                <w:rFonts w:ascii="Times New Roman" w:hAnsi="Times New Roman" w:eastAsia="Times New Roman" w:cs="Times New Roman"/>
              </w:rPr>
              <w:t xml:space="preserve"> of </w:t>
            </w:r>
            <w:r w:rsidRPr="30D5FAA2" w:rsidR="703256DB">
              <w:rPr>
                <w:rFonts w:ascii="Times New Roman" w:hAnsi="Times New Roman" w:eastAsia="Times New Roman" w:cs="Times New Roman"/>
              </w:rPr>
              <w:t xml:space="preserve">2020. </w:t>
            </w:r>
            <w:r w:rsidRPr="30D5FAA2" w:rsidR="66FAA4C8">
              <w:rPr>
                <w:rFonts w:ascii="Times New Roman" w:hAnsi="Times New Roman" w:eastAsia="Times New Roman" w:cs="Times New Roman"/>
              </w:rPr>
              <w:t>Students' scores and attendance w</w:t>
            </w:r>
            <w:r w:rsidRPr="30D5FAA2" w:rsidR="51AF6B3E">
              <w:rPr>
                <w:rFonts w:ascii="Times New Roman" w:hAnsi="Times New Roman" w:eastAsia="Times New Roman" w:cs="Times New Roman"/>
              </w:rPr>
              <w:t>ere</w:t>
            </w:r>
            <w:r w:rsidRPr="30D5FAA2" w:rsidR="66FAA4C8">
              <w:rPr>
                <w:rFonts w:ascii="Times New Roman" w:hAnsi="Times New Roman" w:eastAsia="Times New Roman" w:cs="Times New Roman"/>
              </w:rPr>
              <w:t xml:space="preserve"> affected by the COVID-19 pandemic.</w:t>
            </w:r>
            <w:r w:rsidRPr="30D5FAA2" w:rsidR="51AF6B3E">
              <w:rPr>
                <w:rFonts w:ascii="Times New Roman" w:hAnsi="Times New Roman" w:eastAsia="Times New Roman" w:cs="Times New Roman"/>
              </w:rPr>
              <w:t xml:space="preserve"> </w:t>
            </w:r>
          </w:p>
        </w:tc>
      </w:tr>
      <w:tr w:rsidR="009924A6" w:rsidTr="30D5FAA2" w14:paraId="4CA24958" w14:textId="77777777">
        <w:trPr>
          <w:trHeight w:val="260"/>
        </w:trPr>
        <w:tc>
          <w:tcPr>
            <w:tcW w:w="2175" w:type="dxa"/>
            <w:shd w:val="clear" w:color="auto" w:fill="auto"/>
          </w:tcPr>
          <w:p w:rsidR="009924A6" w:rsidRDefault="00AE1689" w14:paraId="5356C729"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Science</w:t>
            </w:r>
          </w:p>
        </w:tc>
        <w:tc>
          <w:tcPr>
            <w:tcW w:w="1740" w:type="dxa"/>
            <w:shd w:val="clear" w:color="auto" w:fill="auto"/>
          </w:tcPr>
          <w:p w:rsidR="009924A6" w:rsidRDefault="00AE1689" w14:paraId="43235E9A"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See MPI</w:t>
            </w:r>
          </w:p>
        </w:tc>
        <w:tc>
          <w:tcPr>
            <w:tcW w:w="1410" w:type="dxa"/>
            <w:shd w:val="clear" w:color="auto" w:fill="auto"/>
          </w:tcPr>
          <w:p w:rsidR="009924A6" w:rsidRDefault="00AE1689" w14:paraId="3EF10EEA"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180 MPI</w:t>
            </w:r>
          </w:p>
        </w:tc>
        <w:tc>
          <w:tcPr>
            <w:tcW w:w="1785" w:type="dxa"/>
            <w:shd w:val="clear" w:color="auto" w:fill="auto"/>
          </w:tcPr>
          <w:p w:rsidR="009924A6" w:rsidRDefault="00AE1689" w14:paraId="40D60019"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153 MPI</w:t>
            </w:r>
          </w:p>
        </w:tc>
        <w:tc>
          <w:tcPr>
            <w:tcW w:w="6330" w:type="dxa"/>
            <w:shd w:val="clear" w:color="auto" w:fill="FFFFFF" w:themeFill="background1"/>
          </w:tcPr>
          <w:p w:rsidRPr="0087154D" w:rsidR="009924A6" w:rsidP="009D4CAE" w:rsidRDefault="0087154D" w14:paraId="6CCE97CB" w14:textId="6B5C110F">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S</w:t>
            </w:r>
            <w:r w:rsidR="00CF09FC">
              <w:rPr>
                <w:rFonts w:ascii="Times New Roman" w:hAnsi="Times New Roman" w:eastAsia="Times New Roman" w:cs="Times New Roman"/>
              </w:rPr>
              <w:t>cience outcomes i</w:t>
            </w:r>
            <w:r>
              <w:rPr>
                <w:rFonts w:ascii="Times New Roman" w:hAnsi="Times New Roman" w:eastAsia="Times New Roman" w:cs="Times New Roman"/>
              </w:rPr>
              <w:t>mpacted by the lo</w:t>
            </w:r>
            <w:r w:rsidR="00757438">
              <w:rPr>
                <w:rFonts w:ascii="Times New Roman" w:hAnsi="Times New Roman" w:eastAsia="Times New Roman" w:cs="Times New Roman"/>
              </w:rPr>
              <w:t xml:space="preserve">w performing rates of our incoming students and current students who are attending virtually.  Data only reflects participation of students who </w:t>
            </w:r>
            <w:r w:rsidR="009D4CAE">
              <w:rPr>
                <w:rFonts w:ascii="Times New Roman" w:hAnsi="Times New Roman" w:eastAsia="Times New Roman" w:cs="Times New Roman"/>
              </w:rPr>
              <w:t>were</w:t>
            </w:r>
            <w:r w:rsidR="00757438">
              <w:rPr>
                <w:rFonts w:ascii="Times New Roman" w:hAnsi="Times New Roman" w:eastAsia="Times New Roman" w:cs="Times New Roman"/>
              </w:rPr>
              <w:t xml:space="preserve"> engaged which makes up </w:t>
            </w:r>
            <w:r w:rsidR="00073E06">
              <w:rPr>
                <w:rFonts w:ascii="Times New Roman" w:hAnsi="Times New Roman" w:eastAsia="Times New Roman" w:cs="Times New Roman"/>
              </w:rPr>
              <w:t>about</w:t>
            </w:r>
            <w:r w:rsidR="00757438">
              <w:rPr>
                <w:rFonts w:ascii="Times New Roman" w:hAnsi="Times New Roman" w:eastAsia="Times New Roman" w:cs="Times New Roman"/>
              </w:rPr>
              <w:t xml:space="preserve"> </w:t>
            </w:r>
            <w:r w:rsidR="005569F9">
              <w:rPr>
                <w:rFonts w:ascii="Times New Roman" w:hAnsi="Times New Roman" w:eastAsia="Times New Roman" w:cs="Times New Roman"/>
              </w:rPr>
              <w:t xml:space="preserve">35% of student enrollment at the time of assessing.  </w:t>
            </w:r>
          </w:p>
        </w:tc>
      </w:tr>
      <w:tr w:rsidR="009924A6" w:rsidTr="30D5FAA2" w14:paraId="2C8EADE7" w14:textId="77777777">
        <w:trPr>
          <w:trHeight w:val="260"/>
        </w:trPr>
        <w:tc>
          <w:tcPr>
            <w:tcW w:w="2175" w:type="dxa"/>
            <w:shd w:val="clear" w:color="auto" w:fill="auto"/>
          </w:tcPr>
          <w:p w:rsidR="009924A6" w:rsidRDefault="00AE1689" w14:paraId="08E4A5E4"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Social Studies</w:t>
            </w:r>
          </w:p>
        </w:tc>
        <w:tc>
          <w:tcPr>
            <w:tcW w:w="1740" w:type="dxa"/>
            <w:shd w:val="clear" w:color="auto" w:fill="auto"/>
          </w:tcPr>
          <w:p w:rsidR="009924A6" w:rsidRDefault="00AE1689" w14:paraId="46BCC50A"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See MPI</w:t>
            </w:r>
          </w:p>
        </w:tc>
        <w:tc>
          <w:tcPr>
            <w:tcW w:w="1410" w:type="dxa"/>
            <w:shd w:val="clear" w:color="auto" w:fill="auto"/>
          </w:tcPr>
          <w:p w:rsidR="009924A6" w:rsidRDefault="00AE1689" w14:paraId="52DFE6B9"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185 MPI</w:t>
            </w:r>
          </w:p>
        </w:tc>
        <w:tc>
          <w:tcPr>
            <w:tcW w:w="1785" w:type="dxa"/>
            <w:shd w:val="clear" w:color="auto" w:fill="auto"/>
          </w:tcPr>
          <w:p w:rsidR="009924A6" w:rsidRDefault="00AE1689" w14:paraId="72A33C18"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159 MPI</w:t>
            </w:r>
          </w:p>
        </w:tc>
        <w:tc>
          <w:tcPr>
            <w:tcW w:w="6330" w:type="dxa"/>
            <w:shd w:val="clear" w:color="auto" w:fill="FFFFFF" w:themeFill="background1"/>
          </w:tcPr>
          <w:p w:rsidR="009924A6" w:rsidRDefault="00AE1689" w14:paraId="7B454C57" w14:textId="77777777">
            <w:pPr>
              <w:spacing w:after="0" w:line="240" w:lineRule="auto"/>
              <w:jc w:val="both"/>
              <w:rPr>
                <w:rFonts w:ascii="Times New Roman" w:hAnsi="Times New Roman" w:eastAsia="Times New Roman" w:cs="Times New Roman"/>
                <w:highlight w:val="white"/>
              </w:rPr>
            </w:pPr>
            <w:r>
              <w:rPr>
                <w:rFonts w:ascii="Times New Roman" w:hAnsi="Times New Roman" w:eastAsia="Times New Roman" w:cs="Times New Roman"/>
                <w:highlight w:val="white"/>
              </w:rPr>
              <w:t>The majority of students were performing below grade level in reading in August, as measured by the STAR Reading Assessment. This affected the daily instruction in Social Studies.  In addition to this, low student attendance rates were a serious concern in relation to demonstrating mastery of concepts taught in Social Studies classes. A high mobility rate is also a concern in these classes.</w:t>
            </w:r>
          </w:p>
        </w:tc>
      </w:tr>
      <w:tr w:rsidR="009924A6" w:rsidTr="30D5FAA2" w14:paraId="40C45D74" w14:textId="77777777">
        <w:trPr>
          <w:trHeight w:val="260"/>
        </w:trPr>
        <w:tc>
          <w:tcPr>
            <w:tcW w:w="2175" w:type="dxa"/>
            <w:shd w:val="clear" w:color="auto" w:fill="auto"/>
          </w:tcPr>
          <w:p w:rsidR="009924A6" w:rsidRDefault="00AE1689" w14:paraId="78B239FA"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CCR</w:t>
            </w:r>
          </w:p>
        </w:tc>
        <w:tc>
          <w:tcPr>
            <w:tcW w:w="1740" w:type="dxa"/>
            <w:shd w:val="clear" w:color="auto" w:fill="auto"/>
          </w:tcPr>
          <w:p w:rsidR="009924A6" w:rsidRDefault="009924A6" w14:paraId="68671B76" w14:textId="77777777">
            <w:pPr>
              <w:spacing w:after="0" w:line="240" w:lineRule="auto"/>
              <w:rPr>
                <w:rFonts w:ascii="Times New Roman" w:hAnsi="Times New Roman" w:eastAsia="Times New Roman" w:cs="Times New Roman"/>
              </w:rPr>
            </w:pPr>
          </w:p>
        </w:tc>
        <w:tc>
          <w:tcPr>
            <w:tcW w:w="1410" w:type="dxa"/>
            <w:shd w:val="clear" w:color="auto" w:fill="auto"/>
          </w:tcPr>
          <w:p w:rsidR="009924A6" w:rsidRDefault="00AE1689" w14:paraId="56957095"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24/30</w:t>
            </w:r>
          </w:p>
        </w:tc>
        <w:tc>
          <w:tcPr>
            <w:tcW w:w="1785" w:type="dxa"/>
            <w:shd w:val="clear" w:color="auto" w:fill="auto"/>
          </w:tcPr>
          <w:p w:rsidR="009924A6" w:rsidRDefault="00AE1689" w14:paraId="3E0CE17D"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Unavailable</w:t>
            </w:r>
          </w:p>
        </w:tc>
        <w:tc>
          <w:tcPr>
            <w:tcW w:w="6330" w:type="dxa"/>
            <w:shd w:val="clear" w:color="auto" w:fill="auto"/>
          </w:tcPr>
          <w:p w:rsidR="009924A6" w:rsidP="30D5FAA2" w:rsidRDefault="1A26B746" w14:paraId="0F335EB1" w14:textId="4DF66CEA">
            <w:pPr>
              <w:shd w:val="clear" w:color="auto" w:fill="FFFFFF" w:themeFill="background1"/>
              <w:spacing w:after="0" w:line="240" w:lineRule="auto"/>
              <w:jc w:val="both"/>
              <w:rPr>
                <w:rFonts w:ascii="Times New Roman" w:hAnsi="Times New Roman" w:eastAsia="Times New Roman" w:cs="Times New Roman"/>
                <w:highlight w:val="white"/>
              </w:rPr>
            </w:pPr>
            <w:r w:rsidRPr="30D5FAA2">
              <w:rPr>
                <w:rFonts w:ascii="Times New Roman" w:hAnsi="Times New Roman" w:eastAsia="Times New Roman" w:cs="Times New Roman"/>
                <w:color w:val="212121"/>
                <w:highlight w:val="white"/>
              </w:rPr>
              <w:t>To date within the current school year</w:t>
            </w:r>
            <w:r w:rsidRPr="30D5FAA2">
              <w:rPr>
                <w:rFonts w:ascii="Times New Roman" w:hAnsi="Times New Roman" w:eastAsia="Times New Roman" w:cs="Times New Roman"/>
                <w:highlight w:val="white"/>
              </w:rPr>
              <w:t>, 5 students scored an 18-21 on the ACT. 73 students scored 17 or lower on the ACT.</w:t>
            </w:r>
            <w:r w:rsidRPr="30D5FAA2" w:rsidR="7C4C4895">
              <w:rPr>
                <w:rFonts w:ascii="Times New Roman" w:hAnsi="Times New Roman" w:eastAsia="Times New Roman" w:cs="Times New Roman"/>
                <w:highlight w:val="white"/>
              </w:rPr>
              <w:t xml:space="preserve"> Three </w:t>
            </w:r>
            <w:r w:rsidRPr="30D5FAA2">
              <w:rPr>
                <w:rFonts w:ascii="Times New Roman" w:hAnsi="Times New Roman" w:eastAsia="Times New Roman" w:cs="Times New Roman"/>
                <w:highlight w:val="white"/>
              </w:rPr>
              <w:t xml:space="preserve">students scored within the 66-86 on the ASVAB, 22 students scored within the 30-63 range. </w:t>
            </w:r>
            <w:r w:rsidRPr="30D5FAA2" w:rsidR="6D31851C">
              <w:rPr>
                <w:rFonts w:ascii="Times New Roman" w:hAnsi="Times New Roman" w:eastAsia="Times New Roman" w:cs="Times New Roman"/>
                <w:highlight w:val="white"/>
              </w:rPr>
              <w:t>Forty-three</w:t>
            </w:r>
            <w:r w:rsidRPr="30D5FAA2">
              <w:rPr>
                <w:rFonts w:ascii="Times New Roman" w:hAnsi="Times New Roman" w:eastAsia="Times New Roman" w:cs="Times New Roman"/>
                <w:highlight w:val="white"/>
              </w:rPr>
              <w:t xml:space="preserve"> students received an A</w:t>
            </w:r>
            <w:r w:rsidRPr="30D5FAA2" w:rsidR="520834AA">
              <w:rPr>
                <w:rFonts w:ascii="Times New Roman" w:hAnsi="Times New Roman" w:eastAsia="Times New Roman" w:cs="Times New Roman"/>
                <w:highlight w:val="white"/>
              </w:rPr>
              <w:t xml:space="preserve"> </w:t>
            </w:r>
            <w:r w:rsidRPr="30D5FAA2">
              <w:rPr>
                <w:rFonts w:ascii="Times New Roman" w:hAnsi="Times New Roman" w:eastAsia="Times New Roman" w:cs="Times New Roman"/>
                <w:highlight w:val="white"/>
              </w:rPr>
              <w:t>or B i</w:t>
            </w:r>
            <w:r w:rsidRPr="30D5FAA2" w:rsidR="348A9763">
              <w:rPr>
                <w:rFonts w:ascii="Times New Roman" w:hAnsi="Times New Roman" w:eastAsia="Times New Roman" w:cs="Times New Roman"/>
                <w:highlight w:val="white"/>
              </w:rPr>
              <w:t>n</w:t>
            </w:r>
            <w:r w:rsidRPr="30D5FAA2">
              <w:rPr>
                <w:rFonts w:ascii="Times New Roman" w:hAnsi="Times New Roman" w:eastAsia="Times New Roman" w:cs="Times New Roman"/>
                <w:highlight w:val="white"/>
              </w:rPr>
              <w:t xml:space="preserve"> AP with 2 scoring a 3 or above.</w:t>
            </w:r>
          </w:p>
        </w:tc>
      </w:tr>
    </w:tbl>
    <w:p w:rsidR="009924A6" w:rsidRDefault="009924A6" w14:paraId="48420AF9" w14:textId="4CE4EA35">
      <w:pPr>
        <w:spacing w:after="0" w:line="240" w:lineRule="auto"/>
        <w:rPr>
          <w:rFonts w:ascii="Times New Roman" w:hAnsi="Times New Roman" w:eastAsia="Times New Roman" w:cs="Times New Roman"/>
        </w:rPr>
      </w:pPr>
    </w:p>
    <w:p w:rsidR="009924A6" w:rsidRDefault="00AE1689" w14:paraId="28ABD883" w14:textId="77777777">
      <w:pPr>
        <w:spacing w:after="0" w:line="240" w:lineRule="auto"/>
        <w:rPr>
          <w:rFonts w:ascii="Times New Roman" w:hAnsi="Times New Roman" w:eastAsia="Times New Roman" w:cs="Times New Roman"/>
          <w:i/>
        </w:rPr>
      </w:pPr>
      <w:r>
        <w:rPr>
          <w:rFonts w:ascii="Times New Roman" w:hAnsi="Times New Roman" w:eastAsia="Times New Roman" w:cs="Times New Roman"/>
        </w:rPr>
        <w:t>*</w:t>
      </w:r>
      <w:r>
        <w:rPr>
          <w:rFonts w:ascii="Times New Roman" w:hAnsi="Times New Roman" w:eastAsia="Times New Roman" w:cs="Times New Roman"/>
          <w:i/>
        </w:rPr>
        <w:t>Please include any data tables, charts, graphs, etc. to support your current performance below*</w:t>
      </w:r>
    </w:p>
    <w:p w:rsidR="00B626A0" w:rsidRDefault="00B626A0" w14:paraId="639DDC33" w14:textId="4FBCFB6B">
      <w:pPr>
        <w:spacing w:after="0" w:line="240" w:lineRule="auto"/>
        <w:rPr>
          <w:rFonts w:ascii="Times New Roman" w:hAnsi="Times New Roman" w:eastAsia="Times New Roman" w:cs="Times New Roman"/>
          <w:i/>
        </w:rPr>
      </w:pPr>
    </w:p>
    <w:tbl>
      <w:tblPr>
        <w:tblStyle w:val="TableGrid"/>
        <w:tblpPr w:leftFromText="180" w:rightFromText="180" w:vertAnchor="text" w:horzAnchor="margin" w:tblpY="-34"/>
        <w:tblW w:w="12733" w:type="dxa"/>
        <w:tblLook w:val="04A0" w:firstRow="1" w:lastRow="0" w:firstColumn="1" w:lastColumn="0" w:noHBand="0" w:noVBand="1"/>
      </w:tblPr>
      <w:tblGrid>
        <w:gridCol w:w="1742"/>
        <w:gridCol w:w="899"/>
        <w:gridCol w:w="836"/>
        <w:gridCol w:w="899"/>
        <w:gridCol w:w="837"/>
        <w:gridCol w:w="936"/>
        <w:gridCol w:w="836"/>
        <w:gridCol w:w="1001"/>
        <w:gridCol w:w="837"/>
        <w:gridCol w:w="1161"/>
        <w:gridCol w:w="597"/>
        <w:gridCol w:w="239"/>
        <w:gridCol w:w="939"/>
        <w:gridCol w:w="974"/>
      </w:tblGrid>
      <w:tr w:rsidR="007A3278" w:rsidTr="007A3278" w14:paraId="0B1DB8C1" w14:textId="77777777">
        <w:trPr>
          <w:trHeight w:val="232"/>
        </w:trPr>
        <w:tc>
          <w:tcPr>
            <w:tcW w:w="1742" w:type="dxa"/>
            <w:vMerge w:val="restart"/>
            <w:vAlign w:val="center"/>
          </w:tcPr>
          <w:p w:rsidRPr="00566D4C" w:rsidR="007A3278" w:rsidP="007A3278" w:rsidRDefault="007A3278" w14:paraId="3313F485" w14:textId="77777777">
            <w:pPr>
              <w:jc w:val="center"/>
            </w:pPr>
            <w:r w:rsidRPr="00566D4C">
              <w:rPr>
                <w:sz w:val="32"/>
              </w:rPr>
              <w:t>School</w:t>
            </w:r>
          </w:p>
        </w:tc>
        <w:tc>
          <w:tcPr>
            <w:tcW w:w="3471" w:type="dxa"/>
            <w:gridSpan w:val="4"/>
            <w:shd w:val="clear" w:color="auto" w:fill="595959" w:themeFill="text1" w:themeFillTint="A6"/>
            <w:vAlign w:val="center"/>
          </w:tcPr>
          <w:p w:rsidRPr="00175F1F" w:rsidR="007A3278" w:rsidP="007A3278" w:rsidRDefault="007A3278" w14:paraId="1F986078" w14:textId="77777777">
            <w:pPr>
              <w:jc w:val="center"/>
              <w:rPr>
                <w:color w:val="FFFFFF" w:themeColor="background1"/>
              </w:rPr>
            </w:pPr>
            <w:r w:rsidRPr="00175F1F">
              <w:rPr>
                <w:color w:val="FFFFFF" w:themeColor="background1"/>
              </w:rPr>
              <w:t>Less than Proficient</w:t>
            </w:r>
          </w:p>
        </w:tc>
        <w:tc>
          <w:tcPr>
            <w:tcW w:w="3610" w:type="dxa"/>
            <w:gridSpan w:val="4"/>
            <w:shd w:val="clear" w:color="auto" w:fill="595959" w:themeFill="text1" w:themeFillTint="A6"/>
            <w:vAlign w:val="center"/>
          </w:tcPr>
          <w:p w:rsidRPr="00175F1F" w:rsidR="007A3278" w:rsidP="007A3278" w:rsidRDefault="007A3278" w14:paraId="33B9A061" w14:textId="77777777">
            <w:pPr>
              <w:jc w:val="center"/>
              <w:rPr>
                <w:color w:val="FFFFFF" w:themeColor="background1"/>
              </w:rPr>
            </w:pPr>
            <w:r w:rsidRPr="00175F1F">
              <w:rPr>
                <w:color w:val="FFFFFF" w:themeColor="background1"/>
              </w:rPr>
              <w:t>Proficient</w:t>
            </w:r>
          </w:p>
        </w:tc>
        <w:tc>
          <w:tcPr>
            <w:tcW w:w="3910" w:type="dxa"/>
            <w:gridSpan w:val="5"/>
            <w:shd w:val="clear" w:color="auto" w:fill="FFC000"/>
            <w:vAlign w:val="center"/>
          </w:tcPr>
          <w:p w:rsidRPr="00566D4C" w:rsidR="007A3278" w:rsidP="007A3278" w:rsidRDefault="007A3278" w14:paraId="734A7955" w14:textId="77777777">
            <w:pPr>
              <w:jc w:val="center"/>
            </w:pPr>
            <w:r w:rsidRPr="00566D4C">
              <w:t xml:space="preserve">Star </w:t>
            </w:r>
            <w:r>
              <w:t>Reading</w:t>
            </w:r>
            <w:r w:rsidRPr="00566D4C">
              <w:t xml:space="preserve"> Participation</w:t>
            </w:r>
          </w:p>
        </w:tc>
      </w:tr>
      <w:tr w:rsidR="007A3278" w:rsidTr="007A3278" w14:paraId="66926B40" w14:textId="77777777">
        <w:trPr>
          <w:trHeight w:val="241"/>
        </w:trPr>
        <w:tc>
          <w:tcPr>
            <w:tcW w:w="1742" w:type="dxa"/>
            <w:vMerge/>
            <w:vAlign w:val="center"/>
          </w:tcPr>
          <w:p w:rsidR="007A3278" w:rsidP="007A3278" w:rsidRDefault="007A3278" w14:paraId="0E4575CB" w14:textId="77777777">
            <w:pPr>
              <w:jc w:val="center"/>
            </w:pPr>
          </w:p>
        </w:tc>
        <w:tc>
          <w:tcPr>
            <w:tcW w:w="1735" w:type="dxa"/>
            <w:gridSpan w:val="2"/>
            <w:shd w:val="clear" w:color="auto" w:fill="E36C0A" w:themeFill="accent6" w:themeFillShade="BF"/>
            <w:vAlign w:val="center"/>
          </w:tcPr>
          <w:p w:rsidR="007A3278" w:rsidP="007A3278" w:rsidRDefault="007A3278" w14:paraId="19C4B0A2" w14:textId="77777777">
            <w:pPr>
              <w:jc w:val="center"/>
            </w:pPr>
            <w:r>
              <w:t>BB</w:t>
            </w:r>
          </w:p>
        </w:tc>
        <w:tc>
          <w:tcPr>
            <w:tcW w:w="1736" w:type="dxa"/>
            <w:gridSpan w:val="2"/>
            <w:shd w:val="clear" w:color="auto" w:fill="FABF8F" w:themeFill="accent6" w:themeFillTint="99"/>
            <w:vAlign w:val="center"/>
          </w:tcPr>
          <w:p w:rsidR="007A3278" w:rsidP="007A3278" w:rsidRDefault="007A3278" w14:paraId="29B9000F" w14:textId="77777777">
            <w:pPr>
              <w:jc w:val="center"/>
            </w:pPr>
            <w:r>
              <w:t>Basic</w:t>
            </w:r>
          </w:p>
        </w:tc>
        <w:tc>
          <w:tcPr>
            <w:tcW w:w="1772" w:type="dxa"/>
            <w:gridSpan w:val="2"/>
            <w:shd w:val="clear" w:color="auto" w:fill="CCC0D9" w:themeFill="accent4" w:themeFillTint="66"/>
            <w:vAlign w:val="center"/>
          </w:tcPr>
          <w:p w:rsidR="007A3278" w:rsidP="007A3278" w:rsidRDefault="007A3278" w14:paraId="394404AF" w14:textId="77777777">
            <w:pPr>
              <w:jc w:val="center"/>
            </w:pPr>
            <w:r>
              <w:t>Proficient</w:t>
            </w:r>
          </w:p>
        </w:tc>
        <w:tc>
          <w:tcPr>
            <w:tcW w:w="1838" w:type="dxa"/>
            <w:gridSpan w:val="2"/>
            <w:shd w:val="clear" w:color="auto" w:fill="D99594" w:themeFill="accent2" w:themeFillTint="99"/>
            <w:vAlign w:val="center"/>
          </w:tcPr>
          <w:p w:rsidR="007A3278" w:rsidP="007A3278" w:rsidRDefault="007A3278" w14:paraId="01748120" w14:textId="77777777">
            <w:pPr>
              <w:jc w:val="center"/>
            </w:pPr>
            <w:r>
              <w:t>Advanced</w:t>
            </w:r>
          </w:p>
        </w:tc>
        <w:tc>
          <w:tcPr>
            <w:tcW w:w="1758" w:type="dxa"/>
            <w:gridSpan w:val="2"/>
            <w:shd w:val="clear" w:color="auto" w:fill="595959" w:themeFill="text1" w:themeFillTint="A6"/>
            <w:vAlign w:val="center"/>
          </w:tcPr>
          <w:p w:rsidRPr="00566D4C" w:rsidR="007A3278" w:rsidP="007A3278" w:rsidRDefault="007A3278" w14:paraId="6D8A4A0A" w14:textId="77777777">
            <w:pPr>
              <w:jc w:val="center"/>
              <w:rPr>
                <w:color w:val="FFFFFF" w:themeColor="background1"/>
              </w:rPr>
            </w:pPr>
            <w:r w:rsidRPr="00566D4C">
              <w:rPr>
                <w:color w:val="FFFFFF" w:themeColor="background1"/>
              </w:rPr>
              <w:t>Tested</w:t>
            </w:r>
          </w:p>
        </w:tc>
        <w:tc>
          <w:tcPr>
            <w:tcW w:w="2152" w:type="dxa"/>
            <w:gridSpan w:val="3"/>
            <w:shd w:val="clear" w:color="auto" w:fill="595959" w:themeFill="text1" w:themeFillTint="A6"/>
            <w:vAlign w:val="center"/>
          </w:tcPr>
          <w:p w:rsidRPr="00566D4C" w:rsidR="007A3278" w:rsidP="007A3278" w:rsidRDefault="007A3278" w14:paraId="6D476249" w14:textId="77777777">
            <w:pPr>
              <w:jc w:val="center"/>
              <w:rPr>
                <w:color w:val="FFFFFF" w:themeColor="background1"/>
              </w:rPr>
            </w:pPr>
            <w:r w:rsidRPr="00566D4C">
              <w:rPr>
                <w:color w:val="FFFFFF" w:themeColor="background1"/>
              </w:rPr>
              <w:t>Not Tested</w:t>
            </w:r>
          </w:p>
        </w:tc>
      </w:tr>
      <w:tr w:rsidR="007A3278" w:rsidTr="007A3278" w14:paraId="2B1E438D" w14:textId="77777777">
        <w:trPr>
          <w:trHeight w:val="456"/>
        </w:trPr>
        <w:tc>
          <w:tcPr>
            <w:tcW w:w="1742" w:type="dxa"/>
            <w:vAlign w:val="center"/>
          </w:tcPr>
          <w:p w:rsidRPr="00566D4C" w:rsidR="007A3278" w:rsidP="007A3278" w:rsidRDefault="007A3278" w14:paraId="1A296346" w14:textId="77777777">
            <w:pPr>
              <w:jc w:val="center"/>
              <w:rPr>
                <w:b/>
              </w:rPr>
            </w:pPr>
            <w:r w:rsidRPr="00566D4C">
              <w:rPr>
                <w:b/>
              </w:rPr>
              <w:t>Roosevelt</w:t>
            </w:r>
            <w:r>
              <w:rPr>
                <w:b/>
              </w:rPr>
              <w:t xml:space="preserve"> H.S.</w:t>
            </w:r>
          </w:p>
        </w:tc>
        <w:tc>
          <w:tcPr>
            <w:tcW w:w="899" w:type="dxa"/>
            <w:shd w:val="clear" w:color="auto" w:fill="595959" w:themeFill="text1" w:themeFillTint="A6"/>
            <w:vAlign w:val="center"/>
          </w:tcPr>
          <w:p w:rsidRPr="00175F1F" w:rsidR="007A3278" w:rsidP="007A3278" w:rsidRDefault="007A3278" w14:paraId="40D232EC" w14:textId="77777777">
            <w:pPr>
              <w:jc w:val="center"/>
              <w:rPr>
                <w:color w:val="FFFFFF" w:themeColor="background1"/>
              </w:rPr>
            </w:pPr>
            <w:r w:rsidRPr="00175F1F">
              <w:rPr>
                <w:color w:val="FFFFFF" w:themeColor="background1"/>
              </w:rPr>
              <w:t>Total</w:t>
            </w:r>
          </w:p>
        </w:tc>
        <w:tc>
          <w:tcPr>
            <w:tcW w:w="836" w:type="dxa"/>
            <w:shd w:val="clear" w:color="auto" w:fill="595959" w:themeFill="text1" w:themeFillTint="A6"/>
            <w:vAlign w:val="center"/>
          </w:tcPr>
          <w:p w:rsidRPr="00175F1F" w:rsidR="007A3278" w:rsidP="007A3278" w:rsidRDefault="007A3278" w14:paraId="5AF84DF1" w14:textId="77777777">
            <w:pPr>
              <w:jc w:val="center"/>
              <w:rPr>
                <w:color w:val="FFFFFF" w:themeColor="background1"/>
              </w:rPr>
            </w:pPr>
            <w:r w:rsidRPr="00175F1F">
              <w:rPr>
                <w:color w:val="FFFFFF" w:themeColor="background1"/>
              </w:rPr>
              <w:t>%</w:t>
            </w:r>
          </w:p>
        </w:tc>
        <w:tc>
          <w:tcPr>
            <w:tcW w:w="899" w:type="dxa"/>
            <w:shd w:val="clear" w:color="auto" w:fill="595959" w:themeFill="text1" w:themeFillTint="A6"/>
            <w:vAlign w:val="center"/>
          </w:tcPr>
          <w:p w:rsidRPr="00175F1F" w:rsidR="007A3278" w:rsidP="007A3278" w:rsidRDefault="007A3278" w14:paraId="02D2F7F6" w14:textId="77777777">
            <w:pPr>
              <w:jc w:val="center"/>
              <w:rPr>
                <w:color w:val="FFFFFF" w:themeColor="background1"/>
              </w:rPr>
            </w:pPr>
            <w:r w:rsidRPr="00175F1F">
              <w:rPr>
                <w:color w:val="FFFFFF" w:themeColor="background1"/>
              </w:rPr>
              <w:t>Total</w:t>
            </w:r>
          </w:p>
        </w:tc>
        <w:tc>
          <w:tcPr>
            <w:tcW w:w="837" w:type="dxa"/>
            <w:shd w:val="clear" w:color="auto" w:fill="595959" w:themeFill="text1" w:themeFillTint="A6"/>
            <w:vAlign w:val="center"/>
          </w:tcPr>
          <w:p w:rsidRPr="00175F1F" w:rsidR="007A3278" w:rsidP="007A3278" w:rsidRDefault="007A3278" w14:paraId="727F50EF" w14:textId="77777777">
            <w:pPr>
              <w:jc w:val="center"/>
              <w:rPr>
                <w:color w:val="FFFFFF" w:themeColor="background1"/>
              </w:rPr>
            </w:pPr>
            <w:r w:rsidRPr="00175F1F">
              <w:rPr>
                <w:color w:val="FFFFFF" w:themeColor="background1"/>
              </w:rPr>
              <w:t>%</w:t>
            </w:r>
          </w:p>
        </w:tc>
        <w:tc>
          <w:tcPr>
            <w:tcW w:w="936" w:type="dxa"/>
            <w:shd w:val="clear" w:color="auto" w:fill="595959" w:themeFill="text1" w:themeFillTint="A6"/>
            <w:vAlign w:val="center"/>
          </w:tcPr>
          <w:p w:rsidRPr="00175F1F" w:rsidR="007A3278" w:rsidP="007A3278" w:rsidRDefault="007A3278" w14:paraId="1950E65A" w14:textId="77777777">
            <w:pPr>
              <w:jc w:val="center"/>
              <w:rPr>
                <w:color w:val="FFFFFF" w:themeColor="background1"/>
              </w:rPr>
            </w:pPr>
            <w:r w:rsidRPr="00175F1F">
              <w:rPr>
                <w:color w:val="FFFFFF" w:themeColor="background1"/>
              </w:rPr>
              <w:t>Total</w:t>
            </w:r>
          </w:p>
        </w:tc>
        <w:tc>
          <w:tcPr>
            <w:tcW w:w="836" w:type="dxa"/>
            <w:shd w:val="clear" w:color="auto" w:fill="595959" w:themeFill="text1" w:themeFillTint="A6"/>
            <w:vAlign w:val="center"/>
          </w:tcPr>
          <w:p w:rsidRPr="00175F1F" w:rsidR="007A3278" w:rsidP="007A3278" w:rsidRDefault="007A3278" w14:paraId="4FA1C91C" w14:textId="77777777">
            <w:pPr>
              <w:jc w:val="center"/>
              <w:rPr>
                <w:color w:val="FFFFFF" w:themeColor="background1"/>
              </w:rPr>
            </w:pPr>
            <w:r w:rsidRPr="00175F1F">
              <w:rPr>
                <w:color w:val="FFFFFF" w:themeColor="background1"/>
              </w:rPr>
              <w:t>%</w:t>
            </w:r>
          </w:p>
        </w:tc>
        <w:tc>
          <w:tcPr>
            <w:tcW w:w="1001" w:type="dxa"/>
            <w:shd w:val="clear" w:color="auto" w:fill="595959" w:themeFill="text1" w:themeFillTint="A6"/>
            <w:vAlign w:val="center"/>
          </w:tcPr>
          <w:p w:rsidRPr="00175F1F" w:rsidR="007A3278" w:rsidP="007A3278" w:rsidRDefault="007A3278" w14:paraId="0CAD1CC7" w14:textId="77777777">
            <w:pPr>
              <w:jc w:val="center"/>
              <w:rPr>
                <w:color w:val="FFFFFF" w:themeColor="background1"/>
              </w:rPr>
            </w:pPr>
            <w:r w:rsidRPr="00175F1F">
              <w:rPr>
                <w:color w:val="FFFFFF" w:themeColor="background1"/>
              </w:rPr>
              <w:t>Total</w:t>
            </w:r>
          </w:p>
        </w:tc>
        <w:tc>
          <w:tcPr>
            <w:tcW w:w="837" w:type="dxa"/>
            <w:shd w:val="clear" w:color="auto" w:fill="595959" w:themeFill="text1" w:themeFillTint="A6"/>
            <w:vAlign w:val="center"/>
          </w:tcPr>
          <w:p w:rsidRPr="00175F1F" w:rsidR="007A3278" w:rsidP="007A3278" w:rsidRDefault="007A3278" w14:paraId="6835BD75" w14:textId="77777777">
            <w:pPr>
              <w:jc w:val="center"/>
              <w:rPr>
                <w:color w:val="FFFFFF" w:themeColor="background1"/>
              </w:rPr>
            </w:pPr>
            <w:r w:rsidRPr="00175F1F">
              <w:rPr>
                <w:color w:val="FFFFFF" w:themeColor="background1"/>
              </w:rPr>
              <w:t>%</w:t>
            </w:r>
          </w:p>
        </w:tc>
        <w:tc>
          <w:tcPr>
            <w:tcW w:w="1161" w:type="dxa"/>
            <w:shd w:val="clear" w:color="auto" w:fill="595959" w:themeFill="text1" w:themeFillTint="A6"/>
            <w:vAlign w:val="center"/>
          </w:tcPr>
          <w:p w:rsidRPr="00566D4C" w:rsidR="007A3278" w:rsidP="007A3278" w:rsidRDefault="007A3278" w14:paraId="70B21010" w14:textId="77777777">
            <w:pPr>
              <w:jc w:val="center"/>
              <w:rPr>
                <w:color w:val="FFFFFF" w:themeColor="background1"/>
              </w:rPr>
            </w:pPr>
            <w:r w:rsidRPr="00566D4C">
              <w:rPr>
                <w:color w:val="FFFFFF" w:themeColor="background1"/>
              </w:rPr>
              <w:t>Total</w:t>
            </w:r>
          </w:p>
        </w:tc>
        <w:tc>
          <w:tcPr>
            <w:tcW w:w="836" w:type="dxa"/>
            <w:gridSpan w:val="2"/>
            <w:shd w:val="clear" w:color="auto" w:fill="595959" w:themeFill="text1" w:themeFillTint="A6"/>
            <w:vAlign w:val="center"/>
          </w:tcPr>
          <w:p w:rsidRPr="00566D4C" w:rsidR="007A3278" w:rsidP="007A3278" w:rsidRDefault="007A3278" w14:paraId="7A1F187D" w14:textId="77777777">
            <w:pPr>
              <w:jc w:val="center"/>
              <w:rPr>
                <w:color w:val="FFFFFF" w:themeColor="background1"/>
              </w:rPr>
            </w:pPr>
            <w:r w:rsidRPr="00566D4C">
              <w:rPr>
                <w:color w:val="FFFFFF" w:themeColor="background1"/>
              </w:rPr>
              <w:t>%</w:t>
            </w:r>
          </w:p>
        </w:tc>
        <w:tc>
          <w:tcPr>
            <w:tcW w:w="939" w:type="dxa"/>
            <w:shd w:val="clear" w:color="auto" w:fill="595959" w:themeFill="text1" w:themeFillTint="A6"/>
            <w:vAlign w:val="center"/>
          </w:tcPr>
          <w:p w:rsidRPr="00566D4C" w:rsidR="007A3278" w:rsidP="007A3278" w:rsidRDefault="007A3278" w14:paraId="15FB7C28" w14:textId="77777777">
            <w:pPr>
              <w:jc w:val="center"/>
              <w:rPr>
                <w:color w:val="FFFFFF" w:themeColor="background1"/>
              </w:rPr>
            </w:pPr>
            <w:r w:rsidRPr="00566D4C">
              <w:rPr>
                <w:color w:val="FFFFFF" w:themeColor="background1"/>
              </w:rPr>
              <w:t>Total</w:t>
            </w:r>
          </w:p>
        </w:tc>
        <w:tc>
          <w:tcPr>
            <w:tcW w:w="974" w:type="dxa"/>
            <w:shd w:val="clear" w:color="auto" w:fill="595959" w:themeFill="text1" w:themeFillTint="A6"/>
            <w:vAlign w:val="center"/>
          </w:tcPr>
          <w:p w:rsidRPr="00175F1F" w:rsidR="007A3278" w:rsidP="007A3278" w:rsidRDefault="007A3278" w14:paraId="6BD6D109" w14:textId="77777777">
            <w:pPr>
              <w:jc w:val="center"/>
              <w:rPr>
                <w:color w:val="FFFFFF" w:themeColor="background1"/>
              </w:rPr>
            </w:pPr>
            <w:r w:rsidRPr="00175F1F">
              <w:rPr>
                <w:color w:val="FFFFFF" w:themeColor="background1"/>
              </w:rPr>
              <w:t>%</w:t>
            </w:r>
          </w:p>
        </w:tc>
      </w:tr>
      <w:tr w:rsidR="007A3278" w:rsidTr="007A3278" w14:paraId="0C17E6B7" w14:textId="77777777">
        <w:trPr>
          <w:trHeight w:val="232"/>
        </w:trPr>
        <w:tc>
          <w:tcPr>
            <w:tcW w:w="1742" w:type="dxa"/>
            <w:vAlign w:val="center"/>
          </w:tcPr>
          <w:p w:rsidR="007A3278" w:rsidP="007A3278" w:rsidRDefault="007A3278" w14:paraId="431246AC" w14:textId="77777777">
            <w:pPr>
              <w:jc w:val="center"/>
            </w:pPr>
            <w:r>
              <w:t>9</w:t>
            </w:r>
            <w:r w:rsidRPr="00175F1F">
              <w:rPr>
                <w:vertAlign w:val="superscript"/>
              </w:rPr>
              <w:t>th</w:t>
            </w:r>
          </w:p>
        </w:tc>
        <w:tc>
          <w:tcPr>
            <w:tcW w:w="899" w:type="dxa"/>
          </w:tcPr>
          <w:p w:rsidR="007A3278" w:rsidP="007A3278" w:rsidRDefault="007A3278" w14:paraId="2F2E1525" w14:textId="77777777">
            <w:pPr>
              <w:jc w:val="center"/>
            </w:pPr>
            <w:r>
              <w:t>26</w:t>
            </w:r>
          </w:p>
        </w:tc>
        <w:tc>
          <w:tcPr>
            <w:tcW w:w="836" w:type="dxa"/>
          </w:tcPr>
          <w:p w:rsidR="007A3278" w:rsidP="007A3278" w:rsidRDefault="007A3278" w14:paraId="15EDEC0F" w14:textId="77777777">
            <w:pPr>
              <w:jc w:val="center"/>
            </w:pPr>
            <w:r>
              <w:t>51%</w:t>
            </w:r>
          </w:p>
        </w:tc>
        <w:tc>
          <w:tcPr>
            <w:tcW w:w="899" w:type="dxa"/>
          </w:tcPr>
          <w:p w:rsidR="007A3278" w:rsidP="007A3278" w:rsidRDefault="007A3278" w14:paraId="6385B717" w14:textId="77777777">
            <w:pPr>
              <w:jc w:val="center"/>
            </w:pPr>
            <w:r>
              <w:t>20</w:t>
            </w:r>
          </w:p>
        </w:tc>
        <w:tc>
          <w:tcPr>
            <w:tcW w:w="837" w:type="dxa"/>
          </w:tcPr>
          <w:p w:rsidR="007A3278" w:rsidP="007A3278" w:rsidRDefault="007A3278" w14:paraId="1BCDDDAD" w14:textId="77777777">
            <w:pPr>
              <w:jc w:val="center"/>
            </w:pPr>
            <w:r>
              <w:t>39%</w:t>
            </w:r>
          </w:p>
        </w:tc>
        <w:tc>
          <w:tcPr>
            <w:tcW w:w="936" w:type="dxa"/>
          </w:tcPr>
          <w:p w:rsidR="007A3278" w:rsidP="007A3278" w:rsidRDefault="007A3278" w14:paraId="43BDF40A" w14:textId="77777777">
            <w:pPr>
              <w:jc w:val="center"/>
            </w:pPr>
            <w:r>
              <w:t>3</w:t>
            </w:r>
          </w:p>
        </w:tc>
        <w:tc>
          <w:tcPr>
            <w:tcW w:w="836" w:type="dxa"/>
          </w:tcPr>
          <w:p w:rsidR="007A3278" w:rsidP="007A3278" w:rsidRDefault="007A3278" w14:paraId="6947F454" w14:textId="77777777">
            <w:pPr>
              <w:jc w:val="center"/>
            </w:pPr>
            <w:r>
              <w:t>6%</w:t>
            </w:r>
          </w:p>
        </w:tc>
        <w:tc>
          <w:tcPr>
            <w:tcW w:w="1001" w:type="dxa"/>
          </w:tcPr>
          <w:p w:rsidR="007A3278" w:rsidP="007A3278" w:rsidRDefault="007A3278" w14:paraId="08752C69" w14:textId="77777777">
            <w:pPr>
              <w:jc w:val="center"/>
            </w:pPr>
            <w:r>
              <w:t>2</w:t>
            </w:r>
          </w:p>
        </w:tc>
        <w:tc>
          <w:tcPr>
            <w:tcW w:w="837" w:type="dxa"/>
          </w:tcPr>
          <w:p w:rsidR="007A3278" w:rsidP="007A3278" w:rsidRDefault="007A3278" w14:paraId="12356F38" w14:textId="77777777">
            <w:pPr>
              <w:jc w:val="center"/>
            </w:pPr>
            <w:r>
              <w:t>4%</w:t>
            </w:r>
          </w:p>
        </w:tc>
        <w:tc>
          <w:tcPr>
            <w:tcW w:w="1161" w:type="dxa"/>
          </w:tcPr>
          <w:p w:rsidR="007A3278" w:rsidP="007A3278" w:rsidRDefault="007A3278" w14:paraId="26F87E3A" w14:textId="77777777">
            <w:pPr>
              <w:jc w:val="center"/>
            </w:pPr>
            <w:r>
              <w:t>51</w:t>
            </w:r>
          </w:p>
        </w:tc>
        <w:tc>
          <w:tcPr>
            <w:tcW w:w="836" w:type="dxa"/>
            <w:gridSpan w:val="2"/>
          </w:tcPr>
          <w:p w:rsidR="007A3278" w:rsidP="007A3278" w:rsidRDefault="007A3278" w14:paraId="260F4A78" w14:textId="77777777">
            <w:pPr>
              <w:jc w:val="center"/>
            </w:pPr>
            <w:r>
              <w:t>43%</w:t>
            </w:r>
          </w:p>
        </w:tc>
        <w:tc>
          <w:tcPr>
            <w:tcW w:w="939" w:type="dxa"/>
          </w:tcPr>
          <w:p w:rsidR="007A3278" w:rsidP="007A3278" w:rsidRDefault="007A3278" w14:paraId="33A89771" w14:textId="77777777">
            <w:pPr>
              <w:jc w:val="center"/>
            </w:pPr>
            <w:r>
              <w:t>67</w:t>
            </w:r>
          </w:p>
        </w:tc>
        <w:tc>
          <w:tcPr>
            <w:tcW w:w="974" w:type="dxa"/>
          </w:tcPr>
          <w:p w:rsidR="007A3278" w:rsidP="007A3278" w:rsidRDefault="007A3278" w14:paraId="65C68637" w14:textId="77777777">
            <w:pPr>
              <w:jc w:val="center"/>
            </w:pPr>
            <w:r>
              <w:t>57%</w:t>
            </w:r>
          </w:p>
        </w:tc>
      </w:tr>
      <w:tr w:rsidR="007A3278" w:rsidTr="007A3278" w14:paraId="70EC8754" w14:textId="77777777">
        <w:trPr>
          <w:trHeight w:val="232"/>
        </w:trPr>
        <w:tc>
          <w:tcPr>
            <w:tcW w:w="1742" w:type="dxa"/>
            <w:vAlign w:val="center"/>
          </w:tcPr>
          <w:p w:rsidR="007A3278" w:rsidP="007A3278" w:rsidRDefault="007A3278" w14:paraId="0BFAC231" w14:textId="77777777">
            <w:pPr>
              <w:jc w:val="center"/>
            </w:pPr>
            <w:r>
              <w:t>10</w:t>
            </w:r>
            <w:r w:rsidRPr="00175F1F">
              <w:rPr>
                <w:vertAlign w:val="superscript"/>
              </w:rPr>
              <w:t>th</w:t>
            </w:r>
          </w:p>
        </w:tc>
        <w:tc>
          <w:tcPr>
            <w:tcW w:w="899" w:type="dxa"/>
          </w:tcPr>
          <w:p w:rsidR="007A3278" w:rsidP="007A3278" w:rsidRDefault="007A3278" w14:paraId="2DF87EC2" w14:textId="77777777">
            <w:pPr>
              <w:jc w:val="center"/>
            </w:pPr>
            <w:r>
              <w:t>21</w:t>
            </w:r>
          </w:p>
        </w:tc>
        <w:tc>
          <w:tcPr>
            <w:tcW w:w="836" w:type="dxa"/>
          </w:tcPr>
          <w:p w:rsidR="007A3278" w:rsidP="007A3278" w:rsidRDefault="007A3278" w14:paraId="3123B1B8" w14:textId="77777777">
            <w:pPr>
              <w:jc w:val="center"/>
            </w:pPr>
            <w:r>
              <w:t>66%</w:t>
            </w:r>
          </w:p>
        </w:tc>
        <w:tc>
          <w:tcPr>
            <w:tcW w:w="899" w:type="dxa"/>
          </w:tcPr>
          <w:p w:rsidR="007A3278" w:rsidP="007A3278" w:rsidRDefault="007A3278" w14:paraId="4165A022" w14:textId="77777777">
            <w:pPr>
              <w:jc w:val="center"/>
            </w:pPr>
            <w:r>
              <w:t>9</w:t>
            </w:r>
          </w:p>
        </w:tc>
        <w:tc>
          <w:tcPr>
            <w:tcW w:w="837" w:type="dxa"/>
          </w:tcPr>
          <w:p w:rsidR="007A3278" w:rsidP="007A3278" w:rsidRDefault="007A3278" w14:paraId="72BD0C58" w14:textId="77777777">
            <w:pPr>
              <w:jc w:val="center"/>
            </w:pPr>
            <w:r>
              <w:t>28%</w:t>
            </w:r>
          </w:p>
        </w:tc>
        <w:tc>
          <w:tcPr>
            <w:tcW w:w="936" w:type="dxa"/>
          </w:tcPr>
          <w:p w:rsidR="007A3278" w:rsidP="007A3278" w:rsidRDefault="007A3278" w14:paraId="598F7D8F" w14:textId="77777777">
            <w:pPr>
              <w:jc w:val="center"/>
            </w:pPr>
            <w:r>
              <w:t>2</w:t>
            </w:r>
          </w:p>
        </w:tc>
        <w:tc>
          <w:tcPr>
            <w:tcW w:w="836" w:type="dxa"/>
          </w:tcPr>
          <w:p w:rsidR="007A3278" w:rsidP="007A3278" w:rsidRDefault="007A3278" w14:paraId="70D0BEDF" w14:textId="77777777">
            <w:pPr>
              <w:jc w:val="center"/>
            </w:pPr>
            <w:r>
              <w:t>6%</w:t>
            </w:r>
          </w:p>
        </w:tc>
        <w:tc>
          <w:tcPr>
            <w:tcW w:w="1001" w:type="dxa"/>
          </w:tcPr>
          <w:p w:rsidR="007A3278" w:rsidP="007A3278" w:rsidRDefault="007A3278" w14:paraId="13376EBF" w14:textId="77777777">
            <w:pPr>
              <w:jc w:val="center"/>
            </w:pPr>
            <w:r>
              <w:t>0</w:t>
            </w:r>
          </w:p>
        </w:tc>
        <w:tc>
          <w:tcPr>
            <w:tcW w:w="837" w:type="dxa"/>
          </w:tcPr>
          <w:p w:rsidR="007A3278" w:rsidP="007A3278" w:rsidRDefault="007A3278" w14:paraId="50A04112" w14:textId="77777777">
            <w:pPr>
              <w:jc w:val="center"/>
            </w:pPr>
            <w:r>
              <w:t>-</w:t>
            </w:r>
          </w:p>
        </w:tc>
        <w:tc>
          <w:tcPr>
            <w:tcW w:w="1161" w:type="dxa"/>
          </w:tcPr>
          <w:p w:rsidR="007A3278" w:rsidP="007A3278" w:rsidRDefault="007A3278" w14:paraId="2EED2569" w14:textId="77777777">
            <w:pPr>
              <w:jc w:val="center"/>
            </w:pPr>
            <w:r>
              <w:t>32</w:t>
            </w:r>
          </w:p>
        </w:tc>
        <w:tc>
          <w:tcPr>
            <w:tcW w:w="836" w:type="dxa"/>
            <w:gridSpan w:val="2"/>
          </w:tcPr>
          <w:p w:rsidR="007A3278" w:rsidP="007A3278" w:rsidRDefault="007A3278" w14:paraId="5AC0E6C3" w14:textId="77777777">
            <w:pPr>
              <w:jc w:val="center"/>
            </w:pPr>
            <w:r>
              <w:t>37%</w:t>
            </w:r>
          </w:p>
        </w:tc>
        <w:tc>
          <w:tcPr>
            <w:tcW w:w="939" w:type="dxa"/>
          </w:tcPr>
          <w:p w:rsidR="007A3278" w:rsidP="007A3278" w:rsidRDefault="007A3278" w14:paraId="3561BAD4" w14:textId="77777777">
            <w:pPr>
              <w:jc w:val="center"/>
            </w:pPr>
            <w:r>
              <w:t>55</w:t>
            </w:r>
          </w:p>
        </w:tc>
        <w:tc>
          <w:tcPr>
            <w:tcW w:w="974" w:type="dxa"/>
          </w:tcPr>
          <w:p w:rsidR="007A3278" w:rsidP="007A3278" w:rsidRDefault="007A3278" w14:paraId="014937C1" w14:textId="77777777">
            <w:pPr>
              <w:jc w:val="center"/>
            </w:pPr>
            <w:r>
              <w:t>63%</w:t>
            </w:r>
          </w:p>
        </w:tc>
      </w:tr>
      <w:tr w:rsidR="007A3278" w:rsidTr="007A3278" w14:paraId="38B6BB7C" w14:textId="77777777">
        <w:trPr>
          <w:trHeight w:val="232"/>
        </w:trPr>
        <w:tc>
          <w:tcPr>
            <w:tcW w:w="1742" w:type="dxa"/>
            <w:vAlign w:val="center"/>
          </w:tcPr>
          <w:p w:rsidR="007A3278" w:rsidP="007A3278" w:rsidRDefault="007A3278" w14:paraId="3D10A5C4" w14:textId="77777777">
            <w:pPr>
              <w:jc w:val="center"/>
            </w:pPr>
            <w:r>
              <w:t>11</w:t>
            </w:r>
            <w:r w:rsidRPr="00175F1F">
              <w:rPr>
                <w:vertAlign w:val="superscript"/>
              </w:rPr>
              <w:t>th</w:t>
            </w:r>
          </w:p>
        </w:tc>
        <w:tc>
          <w:tcPr>
            <w:tcW w:w="899" w:type="dxa"/>
          </w:tcPr>
          <w:p w:rsidR="007A3278" w:rsidP="007A3278" w:rsidRDefault="007A3278" w14:paraId="42B42625" w14:textId="77777777">
            <w:pPr>
              <w:jc w:val="center"/>
            </w:pPr>
            <w:r>
              <w:t>4</w:t>
            </w:r>
          </w:p>
        </w:tc>
        <w:tc>
          <w:tcPr>
            <w:tcW w:w="836" w:type="dxa"/>
          </w:tcPr>
          <w:p w:rsidR="007A3278" w:rsidP="007A3278" w:rsidRDefault="007A3278" w14:paraId="14284065" w14:textId="77777777">
            <w:pPr>
              <w:jc w:val="center"/>
            </w:pPr>
            <w:r>
              <w:t>66%</w:t>
            </w:r>
          </w:p>
        </w:tc>
        <w:tc>
          <w:tcPr>
            <w:tcW w:w="899" w:type="dxa"/>
          </w:tcPr>
          <w:p w:rsidR="007A3278" w:rsidP="007A3278" w:rsidRDefault="007A3278" w14:paraId="673B2C32" w14:textId="77777777">
            <w:pPr>
              <w:jc w:val="center"/>
            </w:pPr>
            <w:r>
              <w:t>1</w:t>
            </w:r>
          </w:p>
        </w:tc>
        <w:tc>
          <w:tcPr>
            <w:tcW w:w="837" w:type="dxa"/>
          </w:tcPr>
          <w:p w:rsidR="007A3278" w:rsidP="007A3278" w:rsidRDefault="007A3278" w14:paraId="641B5B45" w14:textId="77777777">
            <w:pPr>
              <w:jc w:val="center"/>
            </w:pPr>
            <w:r>
              <w:t>17%</w:t>
            </w:r>
          </w:p>
        </w:tc>
        <w:tc>
          <w:tcPr>
            <w:tcW w:w="936" w:type="dxa"/>
          </w:tcPr>
          <w:p w:rsidR="007A3278" w:rsidP="007A3278" w:rsidRDefault="007A3278" w14:paraId="08894F7F" w14:textId="77777777">
            <w:pPr>
              <w:jc w:val="center"/>
            </w:pPr>
            <w:r>
              <w:t>1</w:t>
            </w:r>
          </w:p>
        </w:tc>
        <w:tc>
          <w:tcPr>
            <w:tcW w:w="836" w:type="dxa"/>
          </w:tcPr>
          <w:p w:rsidR="007A3278" w:rsidP="007A3278" w:rsidRDefault="007A3278" w14:paraId="16BB5E0E" w14:textId="77777777">
            <w:pPr>
              <w:jc w:val="center"/>
            </w:pPr>
            <w:r>
              <w:t>17%</w:t>
            </w:r>
          </w:p>
        </w:tc>
        <w:tc>
          <w:tcPr>
            <w:tcW w:w="1001" w:type="dxa"/>
          </w:tcPr>
          <w:p w:rsidR="007A3278" w:rsidP="007A3278" w:rsidRDefault="007A3278" w14:paraId="2D140B4A" w14:textId="77777777">
            <w:pPr>
              <w:jc w:val="center"/>
            </w:pPr>
            <w:r>
              <w:t>0</w:t>
            </w:r>
          </w:p>
        </w:tc>
        <w:tc>
          <w:tcPr>
            <w:tcW w:w="837" w:type="dxa"/>
          </w:tcPr>
          <w:p w:rsidR="007A3278" w:rsidP="007A3278" w:rsidRDefault="007A3278" w14:paraId="7501E54E" w14:textId="77777777">
            <w:pPr>
              <w:jc w:val="center"/>
            </w:pPr>
            <w:r>
              <w:t>-</w:t>
            </w:r>
          </w:p>
        </w:tc>
        <w:tc>
          <w:tcPr>
            <w:tcW w:w="1161" w:type="dxa"/>
          </w:tcPr>
          <w:p w:rsidR="007A3278" w:rsidP="007A3278" w:rsidRDefault="007A3278" w14:paraId="64C6CFDA" w14:textId="77777777">
            <w:pPr>
              <w:jc w:val="center"/>
            </w:pPr>
            <w:r>
              <w:t>6</w:t>
            </w:r>
          </w:p>
        </w:tc>
        <w:tc>
          <w:tcPr>
            <w:tcW w:w="836" w:type="dxa"/>
            <w:gridSpan w:val="2"/>
          </w:tcPr>
          <w:p w:rsidR="007A3278" w:rsidP="007A3278" w:rsidRDefault="007A3278" w14:paraId="3A20DB67" w14:textId="77777777">
            <w:pPr>
              <w:jc w:val="center"/>
            </w:pPr>
            <w:r>
              <w:t>5%</w:t>
            </w:r>
          </w:p>
        </w:tc>
        <w:tc>
          <w:tcPr>
            <w:tcW w:w="939" w:type="dxa"/>
          </w:tcPr>
          <w:p w:rsidR="007A3278" w:rsidP="007A3278" w:rsidRDefault="007A3278" w14:paraId="198DC5E7" w14:textId="77777777">
            <w:pPr>
              <w:jc w:val="center"/>
            </w:pPr>
            <w:r>
              <w:t>111</w:t>
            </w:r>
          </w:p>
        </w:tc>
        <w:tc>
          <w:tcPr>
            <w:tcW w:w="974" w:type="dxa"/>
          </w:tcPr>
          <w:p w:rsidR="007A3278" w:rsidP="007A3278" w:rsidRDefault="007A3278" w14:paraId="6EEDED55" w14:textId="77777777">
            <w:pPr>
              <w:jc w:val="center"/>
            </w:pPr>
            <w:r>
              <w:t>95%</w:t>
            </w:r>
          </w:p>
        </w:tc>
      </w:tr>
      <w:tr w:rsidR="007A3278" w:rsidTr="007A3278" w14:paraId="2CD1C49E" w14:textId="77777777">
        <w:trPr>
          <w:trHeight w:val="232"/>
        </w:trPr>
        <w:tc>
          <w:tcPr>
            <w:tcW w:w="1742" w:type="dxa"/>
            <w:vAlign w:val="center"/>
          </w:tcPr>
          <w:p w:rsidR="007A3278" w:rsidP="007A3278" w:rsidRDefault="007A3278" w14:paraId="55434336" w14:textId="77777777">
            <w:pPr>
              <w:jc w:val="center"/>
            </w:pPr>
            <w:r>
              <w:t>12</w:t>
            </w:r>
            <w:r w:rsidRPr="00175F1F">
              <w:rPr>
                <w:vertAlign w:val="superscript"/>
              </w:rPr>
              <w:t>th</w:t>
            </w:r>
          </w:p>
        </w:tc>
        <w:tc>
          <w:tcPr>
            <w:tcW w:w="899" w:type="dxa"/>
          </w:tcPr>
          <w:p w:rsidR="007A3278" w:rsidP="007A3278" w:rsidRDefault="007A3278" w14:paraId="10764D2E" w14:textId="77777777">
            <w:pPr>
              <w:jc w:val="center"/>
            </w:pPr>
            <w:r>
              <w:t>2</w:t>
            </w:r>
          </w:p>
        </w:tc>
        <w:tc>
          <w:tcPr>
            <w:tcW w:w="836" w:type="dxa"/>
          </w:tcPr>
          <w:p w:rsidR="007A3278" w:rsidP="007A3278" w:rsidRDefault="007A3278" w14:paraId="257B9A08" w14:textId="77777777">
            <w:pPr>
              <w:jc w:val="center"/>
            </w:pPr>
            <w:r>
              <w:t>33%</w:t>
            </w:r>
          </w:p>
        </w:tc>
        <w:tc>
          <w:tcPr>
            <w:tcW w:w="899" w:type="dxa"/>
          </w:tcPr>
          <w:p w:rsidR="007A3278" w:rsidP="007A3278" w:rsidRDefault="007A3278" w14:paraId="11D0E0DA" w14:textId="77777777">
            <w:pPr>
              <w:jc w:val="center"/>
            </w:pPr>
            <w:r>
              <w:t>2</w:t>
            </w:r>
          </w:p>
        </w:tc>
        <w:tc>
          <w:tcPr>
            <w:tcW w:w="837" w:type="dxa"/>
          </w:tcPr>
          <w:p w:rsidR="007A3278" w:rsidP="007A3278" w:rsidRDefault="007A3278" w14:paraId="154ECAAA" w14:textId="77777777">
            <w:pPr>
              <w:jc w:val="center"/>
            </w:pPr>
            <w:r>
              <w:t>33%</w:t>
            </w:r>
          </w:p>
        </w:tc>
        <w:tc>
          <w:tcPr>
            <w:tcW w:w="936" w:type="dxa"/>
          </w:tcPr>
          <w:p w:rsidR="007A3278" w:rsidP="007A3278" w:rsidRDefault="007A3278" w14:paraId="0AC18978" w14:textId="77777777">
            <w:pPr>
              <w:jc w:val="center"/>
            </w:pPr>
            <w:r>
              <w:t>1</w:t>
            </w:r>
          </w:p>
        </w:tc>
        <w:tc>
          <w:tcPr>
            <w:tcW w:w="836" w:type="dxa"/>
          </w:tcPr>
          <w:p w:rsidR="007A3278" w:rsidP="007A3278" w:rsidRDefault="007A3278" w14:paraId="3DC36C6D" w14:textId="77777777">
            <w:pPr>
              <w:jc w:val="center"/>
            </w:pPr>
            <w:r>
              <w:t>17%</w:t>
            </w:r>
          </w:p>
        </w:tc>
        <w:tc>
          <w:tcPr>
            <w:tcW w:w="1001" w:type="dxa"/>
          </w:tcPr>
          <w:p w:rsidR="007A3278" w:rsidP="007A3278" w:rsidRDefault="007A3278" w14:paraId="0D237568" w14:textId="77777777">
            <w:pPr>
              <w:jc w:val="center"/>
            </w:pPr>
            <w:r>
              <w:t>1</w:t>
            </w:r>
          </w:p>
        </w:tc>
        <w:tc>
          <w:tcPr>
            <w:tcW w:w="837" w:type="dxa"/>
          </w:tcPr>
          <w:p w:rsidR="007A3278" w:rsidP="007A3278" w:rsidRDefault="007A3278" w14:paraId="245BC829" w14:textId="77777777">
            <w:pPr>
              <w:jc w:val="center"/>
            </w:pPr>
            <w:r>
              <w:t>17%</w:t>
            </w:r>
          </w:p>
        </w:tc>
        <w:tc>
          <w:tcPr>
            <w:tcW w:w="1161" w:type="dxa"/>
          </w:tcPr>
          <w:p w:rsidR="007A3278" w:rsidP="007A3278" w:rsidRDefault="007A3278" w14:paraId="701A9B44" w14:textId="77777777">
            <w:pPr>
              <w:jc w:val="center"/>
            </w:pPr>
            <w:r>
              <w:t>6</w:t>
            </w:r>
          </w:p>
        </w:tc>
        <w:tc>
          <w:tcPr>
            <w:tcW w:w="836" w:type="dxa"/>
            <w:gridSpan w:val="2"/>
          </w:tcPr>
          <w:p w:rsidR="007A3278" w:rsidP="007A3278" w:rsidRDefault="007A3278" w14:paraId="47C37FC1" w14:textId="77777777">
            <w:pPr>
              <w:jc w:val="center"/>
            </w:pPr>
            <w:r>
              <w:t>7%</w:t>
            </w:r>
          </w:p>
        </w:tc>
        <w:tc>
          <w:tcPr>
            <w:tcW w:w="939" w:type="dxa"/>
          </w:tcPr>
          <w:p w:rsidR="007A3278" w:rsidP="007A3278" w:rsidRDefault="007A3278" w14:paraId="3208F94A" w14:textId="77777777">
            <w:pPr>
              <w:jc w:val="center"/>
            </w:pPr>
            <w:r>
              <w:t>82</w:t>
            </w:r>
          </w:p>
        </w:tc>
        <w:tc>
          <w:tcPr>
            <w:tcW w:w="974" w:type="dxa"/>
          </w:tcPr>
          <w:p w:rsidR="007A3278" w:rsidP="007A3278" w:rsidRDefault="007A3278" w14:paraId="1D504E1F" w14:textId="77777777">
            <w:pPr>
              <w:jc w:val="center"/>
            </w:pPr>
            <w:r>
              <w:t>93%</w:t>
            </w:r>
          </w:p>
        </w:tc>
      </w:tr>
      <w:tr w:rsidR="007A3278" w:rsidTr="007A3278" w14:paraId="0F95B542" w14:textId="77777777">
        <w:trPr>
          <w:trHeight w:val="232"/>
        </w:trPr>
        <w:tc>
          <w:tcPr>
            <w:tcW w:w="1742" w:type="dxa"/>
            <w:vAlign w:val="center"/>
          </w:tcPr>
          <w:p w:rsidR="007A3278" w:rsidP="007A3278" w:rsidRDefault="007A3278" w14:paraId="0670B493" w14:textId="77777777">
            <w:pPr>
              <w:jc w:val="center"/>
            </w:pPr>
            <w:r>
              <w:t>Total</w:t>
            </w:r>
          </w:p>
        </w:tc>
        <w:tc>
          <w:tcPr>
            <w:tcW w:w="899" w:type="dxa"/>
          </w:tcPr>
          <w:p w:rsidR="007A3278" w:rsidP="007A3278" w:rsidRDefault="007A3278" w14:paraId="2CCC1058" w14:textId="77777777">
            <w:pPr>
              <w:jc w:val="center"/>
            </w:pPr>
            <w:r>
              <w:t>53</w:t>
            </w:r>
          </w:p>
        </w:tc>
        <w:tc>
          <w:tcPr>
            <w:tcW w:w="836" w:type="dxa"/>
          </w:tcPr>
          <w:p w:rsidR="007A3278" w:rsidP="007A3278" w:rsidRDefault="007A3278" w14:paraId="2B9BC880" w14:textId="77777777">
            <w:pPr>
              <w:jc w:val="center"/>
            </w:pPr>
            <w:r>
              <w:t>56%</w:t>
            </w:r>
          </w:p>
        </w:tc>
        <w:tc>
          <w:tcPr>
            <w:tcW w:w="899" w:type="dxa"/>
          </w:tcPr>
          <w:p w:rsidR="007A3278" w:rsidP="007A3278" w:rsidRDefault="007A3278" w14:paraId="1267A9C0" w14:textId="77777777">
            <w:pPr>
              <w:jc w:val="center"/>
            </w:pPr>
            <w:r>
              <w:t>32</w:t>
            </w:r>
          </w:p>
        </w:tc>
        <w:tc>
          <w:tcPr>
            <w:tcW w:w="837" w:type="dxa"/>
          </w:tcPr>
          <w:p w:rsidR="007A3278" w:rsidP="007A3278" w:rsidRDefault="007A3278" w14:paraId="2DE7D6A9" w14:textId="77777777">
            <w:pPr>
              <w:jc w:val="center"/>
            </w:pPr>
            <w:r>
              <w:t>34%</w:t>
            </w:r>
          </w:p>
        </w:tc>
        <w:tc>
          <w:tcPr>
            <w:tcW w:w="936" w:type="dxa"/>
          </w:tcPr>
          <w:p w:rsidR="007A3278" w:rsidP="007A3278" w:rsidRDefault="007A3278" w14:paraId="3222D5CE" w14:textId="77777777">
            <w:pPr>
              <w:jc w:val="center"/>
            </w:pPr>
            <w:r>
              <w:t>7</w:t>
            </w:r>
          </w:p>
        </w:tc>
        <w:tc>
          <w:tcPr>
            <w:tcW w:w="836" w:type="dxa"/>
          </w:tcPr>
          <w:p w:rsidR="007A3278" w:rsidP="007A3278" w:rsidRDefault="007A3278" w14:paraId="7D711374" w14:textId="77777777">
            <w:pPr>
              <w:jc w:val="center"/>
            </w:pPr>
            <w:r>
              <w:t>7%</w:t>
            </w:r>
          </w:p>
        </w:tc>
        <w:tc>
          <w:tcPr>
            <w:tcW w:w="1001" w:type="dxa"/>
          </w:tcPr>
          <w:p w:rsidR="007A3278" w:rsidP="007A3278" w:rsidRDefault="007A3278" w14:paraId="76043E40" w14:textId="77777777">
            <w:pPr>
              <w:jc w:val="center"/>
            </w:pPr>
            <w:r>
              <w:t>3</w:t>
            </w:r>
          </w:p>
        </w:tc>
        <w:tc>
          <w:tcPr>
            <w:tcW w:w="837" w:type="dxa"/>
          </w:tcPr>
          <w:p w:rsidR="007A3278" w:rsidP="007A3278" w:rsidRDefault="007A3278" w14:paraId="1BD519DC" w14:textId="77777777">
            <w:pPr>
              <w:jc w:val="center"/>
            </w:pPr>
            <w:r>
              <w:t>3%</w:t>
            </w:r>
          </w:p>
        </w:tc>
        <w:tc>
          <w:tcPr>
            <w:tcW w:w="1161" w:type="dxa"/>
          </w:tcPr>
          <w:p w:rsidR="007A3278" w:rsidP="007A3278" w:rsidRDefault="007A3278" w14:paraId="594DC318" w14:textId="77777777">
            <w:pPr>
              <w:jc w:val="center"/>
            </w:pPr>
            <w:r>
              <w:t>95</w:t>
            </w:r>
          </w:p>
        </w:tc>
        <w:tc>
          <w:tcPr>
            <w:tcW w:w="836" w:type="dxa"/>
            <w:gridSpan w:val="2"/>
          </w:tcPr>
          <w:p w:rsidR="007A3278" w:rsidP="007A3278" w:rsidRDefault="007A3278" w14:paraId="17425613" w14:textId="77777777">
            <w:pPr>
              <w:jc w:val="center"/>
            </w:pPr>
            <w:r>
              <w:t>23%</w:t>
            </w:r>
          </w:p>
        </w:tc>
        <w:tc>
          <w:tcPr>
            <w:tcW w:w="939" w:type="dxa"/>
          </w:tcPr>
          <w:p w:rsidR="007A3278" w:rsidP="007A3278" w:rsidRDefault="007A3278" w14:paraId="66ECCF06" w14:textId="77777777">
            <w:pPr>
              <w:jc w:val="center"/>
            </w:pPr>
            <w:r>
              <w:t>315</w:t>
            </w:r>
          </w:p>
        </w:tc>
        <w:tc>
          <w:tcPr>
            <w:tcW w:w="974" w:type="dxa"/>
          </w:tcPr>
          <w:p w:rsidR="007A3278" w:rsidP="007A3278" w:rsidRDefault="007A3278" w14:paraId="25CEF4E5" w14:textId="77777777">
            <w:pPr>
              <w:jc w:val="center"/>
            </w:pPr>
            <w:r>
              <w:t>77%</w:t>
            </w:r>
          </w:p>
        </w:tc>
      </w:tr>
    </w:tbl>
    <w:p w:rsidR="00E02B1D" w:rsidRDefault="00E02B1D" w14:paraId="023D6758" w14:textId="77777777">
      <w:pPr>
        <w:spacing w:after="0" w:line="240" w:lineRule="auto"/>
        <w:rPr>
          <w:rFonts w:ascii="Times New Roman" w:hAnsi="Times New Roman" w:eastAsia="Times New Roman" w:cs="Times New Roman"/>
          <w:i/>
        </w:rPr>
      </w:pPr>
    </w:p>
    <w:p w:rsidR="00E02B1D" w:rsidRDefault="00E02B1D" w14:paraId="7329D979" w14:textId="6E046376">
      <w:pPr>
        <w:spacing w:after="0" w:line="240" w:lineRule="auto"/>
        <w:rPr>
          <w:rFonts w:ascii="Times New Roman" w:hAnsi="Times New Roman" w:eastAsia="Times New Roman" w:cs="Times New Roman"/>
          <w:i/>
        </w:rPr>
      </w:pPr>
    </w:p>
    <w:p w:rsidR="00075825" w:rsidRDefault="00075825" w14:paraId="1C2A66CC" w14:textId="04C28F18">
      <w:pPr>
        <w:spacing w:after="0" w:line="240" w:lineRule="auto"/>
        <w:rPr>
          <w:rFonts w:ascii="Times New Roman" w:hAnsi="Times New Roman" w:eastAsia="Times New Roman" w:cs="Times New Roman"/>
          <w:i/>
        </w:rPr>
      </w:pPr>
    </w:p>
    <w:p w:rsidR="00075825" w:rsidRDefault="00075825" w14:paraId="76E3568F" w14:textId="28FAF185">
      <w:pPr>
        <w:spacing w:after="0" w:line="240" w:lineRule="auto"/>
        <w:rPr>
          <w:rFonts w:ascii="Times New Roman" w:hAnsi="Times New Roman" w:eastAsia="Times New Roman" w:cs="Times New Roman"/>
          <w:i/>
        </w:rPr>
      </w:pPr>
    </w:p>
    <w:tbl>
      <w:tblPr>
        <w:tblStyle w:val="TableGrid"/>
        <w:tblpPr w:leftFromText="180" w:rightFromText="180" w:vertAnchor="text" w:horzAnchor="margin" w:tblpY="41"/>
        <w:tblW w:w="12783" w:type="dxa"/>
        <w:tblLook w:val="04A0" w:firstRow="1" w:lastRow="0" w:firstColumn="1" w:lastColumn="0" w:noHBand="0" w:noVBand="1"/>
      </w:tblPr>
      <w:tblGrid>
        <w:gridCol w:w="1747"/>
        <w:gridCol w:w="900"/>
        <w:gridCol w:w="840"/>
        <w:gridCol w:w="902"/>
        <w:gridCol w:w="842"/>
        <w:gridCol w:w="940"/>
        <w:gridCol w:w="840"/>
        <w:gridCol w:w="1004"/>
        <w:gridCol w:w="843"/>
        <w:gridCol w:w="1166"/>
        <w:gridCol w:w="840"/>
        <w:gridCol w:w="944"/>
        <w:gridCol w:w="975"/>
      </w:tblGrid>
      <w:tr w:rsidR="007A3278" w:rsidTr="007A3278" w14:paraId="094DFE31" w14:textId="77777777">
        <w:trPr>
          <w:trHeight w:val="229"/>
        </w:trPr>
        <w:tc>
          <w:tcPr>
            <w:tcW w:w="1747" w:type="dxa"/>
            <w:vMerge w:val="restart"/>
            <w:vAlign w:val="center"/>
          </w:tcPr>
          <w:p w:rsidRPr="00566D4C" w:rsidR="007A3278" w:rsidP="007A3278" w:rsidRDefault="007A3278" w14:paraId="1555D0B6" w14:textId="77777777">
            <w:pPr>
              <w:jc w:val="center"/>
            </w:pPr>
            <w:r w:rsidRPr="00566D4C">
              <w:rPr>
                <w:sz w:val="32"/>
              </w:rPr>
              <w:lastRenderedPageBreak/>
              <w:t>School</w:t>
            </w:r>
          </w:p>
        </w:tc>
        <w:tc>
          <w:tcPr>
            <w:tcW w:w="3484" w:type="dxa"/>
            <w:gridSpan w:val="4"/>
            <w:shd w:val="clear" w:color="auto" w:fill="595959" w:themeFill="text1" w:themeFillTint="A6"/>
            <w:vAlign w:val="center"/>
          </w:tcPr>
          <w:p w:rsidRPr="00175F1F" w:rsidR="007A3278" w:rsidP="007A3278" w:rsidRDefault="007A3278" w14:paraId="183484A7" w14:textId="77777777">
            <w:pPr>
              <w:jc w:val="center"/>
              <w:rPr>
                <w:color w:val="FFFFFF" w:themeColor="background1"/>
              </w:rPr>
            </w:pPr>
            <w:r w:rsidRPr="00175F1F">
              <w:rPr>
                <w:color w:val="FFFFFF" w:themeColor="background1"/>
              </w:rPr>
              <w:t>Less than Proficient</w:t>
            </w:r>
          </w:p>
        </w:tc>
        <w:tc>
          <w:tcPr>
            <w:tcW w:w="3627" w:type="dxa"/>
            <w:gridSpan w:val="4"/>
            <w:shd w:val="clear" w:color="auto" w:fill="595959" w:themeFill="text1" w:themeFillTint="A6"/>
            <w:vAlign w:val="center"/>
          </w:tcPr>
          <w:p w:rsidRPr="00175F1F" w:rsidR="007A3278" w:rsidP="007A3278" w:rsidRDefault="007A3278" w14:paraId="31D1A66D" w14:textId="77777777">
            <w:pPr>
              <w:jc w:val="center"/>
              <w:rPr>
                <w:color w:val="FFFFFF" w:themeColor="background1"/>
              </w:rPr>
            </w:pPr>
            <w:r w:rsidRPr="00175F1F">
              <w:rPr>
                <w:color w:val="FFFFFF" w:themeColor="background1"/>
              </w:rPr>
              <w:t>Proficient</w:t>
            </w:r>
          </w:p>
        </w:tc>
        <w:tc>
          <w:tcPr>
            <w:tcW w:w="3925" w:type="dxa"/>
            <w:gridSpan w:val="4"/>
            <w:shd w:val="clear" w:color="auto" w:fill="95B3D7" w:themeFill="accent1" w:themeFillTint="99"/>
            <w:vAlign w:val="center"/>
          </w:tcPr>
          <w:p w:rsidRPr="00566D4C" w:rsidR="007A3278" w:rsidP="007A3278" w:rsidRDefault="007A3278" w14:paraId="52EA806F" w14:textId="77777777">
            <w:pPr>
              <w:jc w:val="center"/>
            </w:pPr>
            <w:r w:rsidRPr="00566D4C">
              <w:t>Star Math Participation</w:t>
            </w:r>
          </w:p>
        </w:tc>
      </w:tr>
      <w:tr w:rsidR="007A3278" w:rsidTr="007A3278" w14:paraId="67400761" w14:textId="77777777">
        <w:trPr>
          <w:trHeight w:val="237"/>
        </w:trPr>
        <w:tc>
          <w:tcPr>
            <w:tcW w:w="1747" w:type="dxa"/>
            <w:vMerge/>
            <w:vAlign w:val="center"/>
          </w:tcPr>
          <w:p w:rsidR="007A3278" w:rsidP="007A3278" w:rsidRDefault="007A3278" w14:paraId="101D4571" w14:textId="77777777">
            <w:pPr>
              <w:jc w:val="center"/>
            </w:pPr>
          </w:p>
        </w:tc>
        <w:tc>
          <w:tcPr>
            <w:tcW w:w="1740" w:type="dxa"/>
            <w:gridSpan w:val="2"/>
            <w:shd w:val="clear" w:color="auto" w:fill="E36C0A" w:themeFill="accent6" w:themeFillShade="BF"/>
            <w:vAlign w:val="center"/>
          </w:tcPr>
          <w:p w:rsidR="007A3278" w:rsidP="007A3278" w:rsidRDefault="007A3278" w14:paraId="4DFDB6E6" w14:textId="77777777">
            <w:pPr>
              <w:jc w:val="center"/>
            </w:pPr>
            <w:r>
              <w:t>BB</w:t>
            </w:r>
          </w:p>
        </w:tc>
        <w:tc>
          <w:tcPr>
            <w:tcW w:w="1744" w:type="dxa"/>
            <w:gridSpan w:val="2"/>
            <w:shd w:val="clear" w:color="auto" w:fill="FABF8F" w:themeFill="accent6" w:themeFillTint="99"/>
            <w:vAlign w:val="center"/>
          </w:tcPr>
          <w:p w:rsidR="007A3278" w:rsidP="007A3278" w:rsidRDefault="007A3278" w14:paraId="195E6DE6" w14:textId="77777777">
            <w:pPr>
              <w:jc w:val="center"/>
            </w:pPr>
            <w:r>
              <w:t>Basic</w:t>
            </w:r>
          </w:p>
        </w:tc>
        <w:tc>
          <w:tcPr>
            <w:tcW w:w="1780" w:type="dxa"/>
            <w:gridSpan w:val="2"/>
            <w:shd w:val="clear" w:color="auto" w:fill="CCC0D9" w:themeFill="accent4" w:themeFillTint="66"/>
            <w:vAlign w:val="center"/>
          </w:tcPr>
          <w:p w:rsidR="007A3278" w:rsidP="007A3278" w:rsidRDefault="007A3278" w14:paraId="56AAC9F3" w14:textId="77777777">
            <w:pPr>
              <w:jc w:val="center"/>
            </w:pPr>
            <w:r>
              <w:t>Proficient</w:t>
            </w:r>
          </w:p>
        </w:tc>
        <w:tc>
          <w:tcPr>
            <w:tcW w:w="1847" w:type="dxa"/>
            <w:gridSpan w:val="2"/>
            <w:shd w:val="clear" w:color="auto" w:fill="D99594" w:themeFill="accent2" w:themeFillTint="99"/>
            <w:vAlign w:val="center"/>
          </w:tcPr>
          <w:p w:rsidR="007A3278" w:rsidP="007A3278" w:rsidRDefault="007A3278" w14:paraId="71124E5C" w14:textId="77777777">
            <w:pPr>
              <w:jc w:val="center"/>
            </w:pPr>
            <w:r>
              <w:t>Advanced</w:t>
            </w:r>
          </w:p>
        </w:tc>
        <w:tc>
          <w:tcPr>
            <w:tcW w:w="2006" w:type="dxa"/>
            <w:gridSpan w:val="2"/>
            <w:shd w:val="clear" w:color="auto" w:fill="595959" w:themeFill="text1" w:themeFillTint="A6"/>
            <w:vAlign w:val="center"/>
          </w:tcPr>
          <w:p w:rsidRPr="00566D4C" w:rsidR="007A3278" w:rsidP="007A3278" w:rsidRDefault="007A3278" w14:paraId="66550C84" w14:textId="77777777">
            <w:pPr>
              <w:jc w:val="center"/>
              <w:rPr>
                <w:color w:val="FFFFFF" w:themeColor="background1"/>
              </w:rPr>
            </w:pPr>
            <w:r w:rsidRPr="00566D4C">
              <w:rPr>
                <w:color w:val="FFFFFF" w:themeColor="background1"/>
              </w:rPr>
              <w:t>Tested</w:t>
            </w:r>
          </w:p>
        </w:tc>
        <w:tc>
          <w:tcPr>
            <w:tcW w:w="1919" w:type="dxa"/>
            <w:gridSpan w:val="2"/>
            <w:shd w:val="clear" w:color="auto" w:fill="595959" w:themeFill="text1" w:themeFillTint="A6"/>
            <w:vAlign w:val="center"/>
          </w:tcPr>
          <w:p w:rsidRPr="00566D4C" w:rsidR="007A3278" w:rsidP="007A3278" w:rsidRDefault="007A3278" w14:paraId="67CE0FC6" w14:textId="77777777">
            <w:pPr>
              <w:jc w:val="center"/>
              <w:rPr>
                <w:color w:val="FFFFFF" w:themeColor="background1"/>
              </w:rPr>
            </w:pPr>
            <w:r w:rsidRPr="00566D4C">
              <w:rPr>
                <w:color w:val="FFFFFF" w:themeColor="background1"/>
              </w:rPr>
              <w:t>Not Tested</w:t>
            </w:r>
          </w:p>
        </w:tc>
      </w:tr>
      <w:tr w:rsidR="007A3278" w:rsidTr="007A3278" w14:paraId="355260BF" w14:textId="77777777">
        <w:trPr>
          <w:trHeight w:val="450"/>
        </w:trPr>
        <w:tc>
          <w:tcPr>
            <w:tcW w:w="1747" w:type="dxa"/>
            <w:vAlign w:val="center"/>
          </w:tcPr>
          <w:p w:rsidRPr="00566D4C" w:rsidR="007A3278" w:rsidP="007A3278" w:rsidRDefault="007A3278" w14:paraId="1E67F606" w14:textId="77777777">
            <w:pPr>
              <w:jc w:val="center"/>
              <w:rPr>
                <w:b/>
              </w:rPr>
            </w:pPr>
            <w:r w:rsidRPr="00566D4C">
              <w:rPr>
                <w:b/>
              </w:rPr>
              <w:t>Roosevelt</w:t>
            </w:r>
            <w:r>
              <w:rPr>
                <w:b/>
              </w:rPr>
              <w:t xml:space="preserve"> H.S.</w:t>
            </w:r>
          </w:p>
        </w:tc>
        <w:tc>
          <w:tcPr>
            <w:tcW w:w="900" w:type="dxa"/>
            <w:shd w:val="clear" w:color="auto" w:fill="595959" w:themeFill="text1" w:themeFillTint="A6"/>
            <w:vAlign w:val="center"/>
          </w:tcPr>
          <w:p w:rsidRPr="00175F1F" w:rsidR="007A3278" w:rsidP="007A3278" w:rsidRDefault="007A3278" w14:paraId="1555F93B" w14:textId="77777777">
            <w:pPr>
              <w:jc w:val="center"/>
              <w:rPr>
                <w:color w:val="FFFFFF" w:themeColor="background1"/>
              </w:rPr>
            </w:pPr>
            <w:r w:rsidRPr="00175F1F">
              <w:rPr>
                <w:color w:val="FFFFFF" w:themeColor="background1"/>
              </w:rPr>
              <w:t>Total</w:t>
            </w:r>
          </w:p>
        </w:tc>
        <w:tc>
          <w:tcPr>
            <w:tcW w:w="840" w:type="dxa"/>
            <w:shd w:val="clear" w:color="auto" w:fill="595959" w:themeFill="text1" w:themeFillTint="A6"/>
            <w:vAlign w:val="center"/>
          </w:tcPr>
          <w:p w:rsidRPr="00175F1F" w:rsidR="007A3278" w:rsidP="007A3278" w:rsidRDefault="007A3278" w14:paraId="1E4716FD" w14:textId="77777777">
            <w:pPr>
              <w:jc w:val="center"/>
              <w:rPr>
                <w:color w:val="FFFFFF" w:themeColor="background1"/>
              </w:rPr>
            </w:pPr>
            <w:r w:rsidRPr="00175F1F">
              <w:rPr>
                <w:color w:val="FFFFFF" w:themeColor="background1"/>
              </w:rPr>
              <w:t>%</w:t>
            </w:r>
          </w:p>
        </w:tc>
        <w:tc>
          <w:tcPr>
            <w:tcW w:w="902" w:type="dxa"/>
            <w:shd w:val="clear" w:color="auto" w:fill="595959" w:themeFill="text1" w:themeFillTint="A6"/>
            <w:vAlign w:val="center"/>
          </w:tcPr>
          <w:p w:rsidRPr="00175F1F" w:rsidR="007A3278" w:rsidP="007A3278" w:rsidRDefault="007A3278" w14:paraId="2849B77C" w14:textId="77777777">
            <w:pPr>
              <w:jc w:val="center"/>
              <w:rPr>
                <w:color w:val="FFFFFF" w:themeColor="background1"/>
              </w:rPr>
            </w:pPr>
            <w:r w:rsidRPr="00175F1F">
              <w:rPr>
                <w:color w:val="FFFFFF" w:themeColor="background1"/>
              </w:rPr>
              <w:t>Total</w:t>
            </w:r>
          </w:p>
        </w:tc>
        <w:tc>
          <w:tcPr>
            <w:tcW w:w="842" w:type="dxa"/>
            <w:shd w:val="clear" w:color="auto" w:fill="595959" w:themeFill="text1" w:themeFillTint="A6"/>
            <w:vAlign w:val="center"/>
          </w:tcPr>
          <w:p w:rsidRPr="00175F1F" w:rsidR="007A3278" w:rsidP="007A3278" w:rsidRDefault="007A3278" w14:paraId="2F10E624" w14:textId="77777777">
            <w:pPr>
              <w:jc w:val="center"/>
              <w:rPr>
                <w:color w:val="FFFFFF" w:themeColor="background1"/>
              </w:rPr>
            </w:pPr>
            <w:r w:rsidRPr="00175F1F">
              <w:rPr>
                <w:color w:val="FFFFFF" w:themeColor="background1"/>
              </w:rPr>
              <w:t>%</w:t>
            </w:r>
          </w:p>
        </w:tc>
        <w:tc>
          <w:tcPr>
            <w:tcW w:w="940" w:type="dxa"/>
            <w:shd w:val="clear" w:color="auto" w:fill="595959" w:themeFill="text1" w:themeFillTint="A6"/>
            <w:vAlign w:val="center"/>
          </w:tcPr>
          <w:p w:rsidRPr="00175F1F" w:rsidR="007A3278" w:rsidP="007A3278" w:rsidRDefault="007A3278" w14:paraId="3659C19B" w14:textId="77777777">
            <w:pPr>
              <w:jc w:val="center"/>
              <w:rPr>
                <w:color w:val="FFFFFF" w:themeColor="background1"/>
              </w:rPr>
            </w:pPr>
            <w:r w:rsidRPr="00175F1F">
              <w:rPr>
                <w:color w:val="FFFFFF" w:themeColor="background1"/>
              </w:rPr>
              <w:t>Total</w:t>
            </w:r>
          </w:p>
        </w:tc>
        <w:tc>
          <w:tcPr>
            <w:tcW w:w="840" w:type="dxa"/>
            <w:shd w:val="clear" w:color="auto" w:fill="595959" w:themeFill="text1" w:themeFillTint="A6"/>
            <w:vAlign w:val="center"/>
          </w:tcPr>
          <w:p w:rsidRPr="00175F1F" w:rsidR="007A3278" w:rsidP="007A3278" w:rsidRDefault="007A3278" w14:paraId="2C651893" w14:textId="77777777">
            <w:pPr>
              <w:jc w:val="center"/>
              <w:rPr>
                <w:color w:val="FFFFFF" w:themeColor="background1"/>
              </w:rPr>
            </w:pPr>
            <w:r w:rsidRPr="00175F1F">
              <w:rPr>
                <w:color w:val="FFFFFF" w:themeColor="background1"/>
              </w:rPr>
              <w:t>%</w:t>
            </w:r>
          </w:p>
        </w:tc>
        <w:tc>
          <w:tcPr>
            <w:tcW w:w="1004" w:type="dxa"/>
            <w:shd w:val="clear" w:color="auto" w:fill="595959" w:themeFill="text1" w:themeFillTint="A6"/>
            <w:vAlign w:val="center"/>
          </w:tcPr>
          <w:p w:rsidRPr="00175F1F" w:rsidR="007A3278" w:rsidP="007A3278" w:rsidRDefault="007A3278" w14:paraId="3D6C7AE5" w14:textId="77777777">
            <w:pPr>
              <w:jc w:val="center"/>
              <w:rPr>
                <w:color w:val="FFFFFF" w:themeColor="background1"/>
              </w:rPr>
            </w:pPr>
            <w:r w:rsidRPr="00175F1F">
              <w:rPr>
                <w:color w:val="FFFFFF" w:themeColor="background1"/>
              </w:rPr>
              <w:t>Total</w:t>
            </w:r>
          </w:p>
        </w:tc>
        <w:tc>
          <w:tcPr>
            <w:tcW w:w="843" w:type="dxa"/>
            <w:shd w:val="clear" w:color="auto" w:fill="595959" w:themeFill="text1" w:themeFillTint="A6"/>
            <w:vAlign w:val="center"/>
          </w:tcPr>
          <w:p w:rsidRPr="00175F1F" w:rsidR="007A3278" w:rsidP="007A3278" w:rsidRDefault="007A3278" w14:paraId="05B38593" w14:textId="77777777">
            <w:pPr>
              <w:jc w:val="center"/>
              <w:rPr>
                <w:color w:val="FFFFFF" w:themeColor="background1"/>
              </w:rPr>
            </w:pPr>
            <w:r w:rsidRPr="00175F1F">
              <w:rPr>
                <w:color w:val="FFFFFF" w:themeColor="background1"/>
              </w:rPr>
              <w:t>%</w:t>
            </w:r>
          </w:p>
        </w:tc>
        <w:tc>
          <w:tcPr>
            <w:tcW w:w="1166" w:type="dxa"/>
            <w:shd w:val="clear" w:color="auto" w:fill="595959" w:themeFill="text1" w:themeFillTint="A6"/>
            <w:vAlign w:val="center"/>
          </w:tcPr>
          <w:p w:rsidRPr="00566D4C" w:rsidR="007A3278" w:rsidP="007A3278" w:rsidRDefault="007A3278" w14:paraId="53181ED6" w14:textId="77777777">
            <w:pPr>
              <w:jc w:val="center"/>
              <w:rPr>
                <w:color w:val="FFFFFF" w:themeColor="background1"/>
              </w:rPr>
            </w:pPr>
            <w:r w:rsidRPr="00566D4C">
              <w:rPr>
                <w:color w:val="FFFFFF" w:themeColor="background1"/>
              </w:rPr>
              <w:t>Total</w:t>
            </w:r>
          </w:p>
        </w:tc>
        <w:tc>
          <w:tcPr>
            <w:tcW w:w="840" w:type="dxa"/>
            <w:shd w:val="clear" w:color="auto" w:fill="595959" w:themeFill="text1" w:themeFillTint="A6"/>
            <w:vAlign w:val="center"/>
          </w:tcPr>
          <w:p w:rsidRPr="00566D4C" w:rsidR="007A3278" w:rsidP="007A3278" w:rsidRDefault="007A3278" w14:paraId="5F63C7B0" w14:textId="77777777">
            <w:pPr>
              <w:jc w:val="center"/>
              <w:rPr>
                <w:color w:val="FFFFFF" w:themeColor="background1"/>
              </w:rPr>
            </w:pPr>
            <w:r w:rsidRPr="00566D4C">
              <w:rPr>
                <w:color w:val="FFFFFF" w:themeColor="background1"/>
              </w:rPr>
              <w:t>%</w:t>
            </w:r>
          </w:p>
        </w:tc>
        <w:tc>
          <w:tcPr>
            <w:tcW w:w="944" w:type="dxa"/>
            <w:shd w:val="clear" w:color="auto" w:fill="595959" w:themeFill="text1" w:themeFillTint="A6"/>
            <w:vAlign w:val="center"/>
          </w:tcPr>
          <w:p w:rsidRPr="00566D4C" w:rsidR="007A3278" w:rsidP="007A3278" w:rsidRDefault="007A3278" w14:paraId="11F0A3E0" w14:textId="77777777">
            <w:pPr>
              <w:jc w:val="center"/>
              <w:rPr>
                <w:color w:val="FFFFFF" w:themeColor="background1"/>
              </w:rPr>
            </w:pPr>
            <w:r w:rsidRPr="00566D4C">
              <w:rPr>
                <w:color w:val="FFFFFF" w:themeColor="background1"/>
              </w:rPr>
              <w:t>Total</w:t>
            </w:r>
          </w:p>
        </w:tc>
        <w:tc>
          <w:tcPr>
            <w:tcW w:w="975" w:type="dxa"/>
            <w:shd w:val="clear" w:color="auto" w:fill="595959" w:themeFill="text1" w:themeFillTint="A6"/>
            <w:vAlign w:val="center"/>
          </w:tcPr>
          <w:p w:rsidRPr="00175F1F" w:rsidR="007A3278" w:rsidP="007A3278" w:rsidRDefault="007A3278" w14:paraId="57CB824B" w14:textId="77777777">
            <w:pPr>
              <w:jc w:val="center"/>
              <w:rPr>
                <w:color w:val="FFFFFF" w:themeColor="background1"/>
              </w:rPr>
            </w:pPr>
            <w:r w:rsidRPr="00175F1F">
              <w:rPr>
                <w:color w:val="FFFFFF" w:themeColor="background1"/>
              </w:rPr>
              <w:t>%</w:t>
            </w:r>
          </w:p>
        </w:tc>
      </w:tr>
      <w:tr w:rsidR="007A3278" w:rsidTr="007A3278" w14:paraId="421EF133" w14:textId="77777777">
        <w:trPr>
          <w:trHeight w:val="229"/>
        </w:trPr>
        <w:tc>
          <w:tcPr>
            <w:tcW w:w="1747" w:type="dxa"/>
            <w:vAlign w:val="center"/>
          </w:tcPr>
          <w:p w:rsidR="007A3278" w:rsidP="007A3278" w:rsidRDefault="007A3278" w14:paraId="34564FA3" w14:textId="77777777">
            <w:pPr>
              <w:jc w:val="center"/>
            </w:pPr>
            <w:r>
              <w:t>9</w:t>
            </w:r>
            <w:r w:rsidRPr="00175F1F">
              <w:rPr>
                <w:vertAlign w:val="superscript"/>
              </w:rPr>
              <w:t>th</w:t>
            </w:r>
          </w:p>
        </w:tc>
        <w:tc>
          <w:tcPr>
            <w:tcW w:w="900" w:type="dxa"/>
          </w:tcPr>
          <w:p w:rsidR="007A3278" w:rsidP="007A3278" w:rsidRDefault="007A3278" w14:paraId="6E39E84B" w14:textId="77777777">
            <w:pPr>
              <w:jc w:val="center"/>
            </w:pPr>
            <w:r>
              <w:t>21</w:t>
            </w:r>
          </w:p>
        </w:tc>
        <w:tc>
          <w:tcPr>
            <w:tcW w:w="840" w:type="dxa"/>
          </w:tcPr>
          <w:p w:rsidR="007A3278" w:rsidP="007A3278" w:rsidRDefault="007A3278" w14:paraId="3E917B69" w14:textId="77777777">
            <w:pPr>
              <w:jc w:val="center"/>
            </w:pPr>
            <w:r>
              <w:t>36%</w:t>
            </w:r>
          </w:p>
        </w:tc>
        <w:tc>
          <w:tcPr>
            <w:tcW w:w="902" w:type="dxa"/>
          </w:tcPr>
          <w:p w:rsidR="007A3278" w:rsidP="007A3278" w:rsidRDefault="007A3278" w14:paraId="6E382FDA" w14:textId="77777777">
            <w:pPr>
              <w:jc w:val="center"/>
            </w:pPr>
            <w:r>
              <w:t>15</w:t>
            </w:r>
          </w:p>
        </w:tc>
        <w:tc>
          <w:tcPr>
            <w:tcW w:w="842" w:type="dxa"/>
          </w:tcPr>
          <w:p w:rsidR="007A3278" w:rsidP="007A3278" w:rsidRDefault="007A3278" w14:paraId="7C90ADAF" w14:textId="77777777">
            <w:pPr>
              <w:jc w:val="center"/>
            </w:pPr>
            <w:r>
              <w:t>25%</w:t>
            </w:r>
          </w:p>
        </w:tc>
        <w:tc>
          <w:tcPr>
            <w:tcW w:w="940" w:type="dxa"/>
          </w:tcPr>
          <w:p w:rsidR="007A3278" w:rsidP="007A3278" w:rsidRDefault="007A3278" w14:paraId="55641D91" w14:textId="77777777">
            <w:pPr>
              <w:jc w:val="center"/>
            </w:pPr>
            <w:r>
              <w:t>13</w:t>
            </w:r>
          </w:p>
        </w:tc>
        <w:tc>
          <w:tcPr>
            <w:tcW w:w="840" w:type="dxa"/>
          </w:tcPr>
          <w:p w:rsidR="007A3278" w:rsidP="007A3278" w:rsidRDefault="007A3278" w14:paraId="7CCF1B6A" w14:textId="77777777">
            <w:pPr>
              <w:jc w:val="center"/>
            </w:pPr>
            <w:r>
              <w:t>22%</w:t>
            </w:r>
          </w:p>
        </w:tc>
        <w:tc>
          <w:tcPr>
            <w:tcW w:w="1004" w:type="dxa"/>
          </w:tcPr>
          <w:p w:rsidR="007A3278" w:rsidP="007A3278" w:rsidRDefault="007A3278" w14:paraId="305BA63F" w14:textId="77777777">
            <w:pPr>
              <w:jc w:val="center"/>
            </w:pPr>
            <w:r>
              <w:t>10</w:t>
            </w:r>
          </w:p>
        </w:tc>
        <w:tc>
          <w:tcPr>
            <w:tcW w:w="843" w:type="dxa"/>
          </w:tcPr>
          <w:p w:rsidR="007A3278" w:rsidP="007A3278" w:rsidRDefault="007A3278" w14:paraId="470598BA" w14:textId="77777777">
            <w:pPr>
              <w:jc w:val="center"/>
            </w:pPr>
            <w:r>
              <w:t>17%</w:t>
            </w:r>
          </w:p>
        </w:tc>
        <w:tc>
          <w:tcPr>
            <w:tcW w:w="1166" w:type="dxa"/>
          </w:tcPr>
          <w:p w:rsidR="007A3278" w:rsidP="007A3278" w:rsidRDefault="007A3278" w14:paraId="3CC0E93E" w14:textId="77777777">
            <w:pPr>
              <w:jc w:val="center"/>
            </w:pPr>
            <w:r>
              <w:t>59</w:t>
            </w:r>
          </w:p>
        </w:tc>
        <w:tc>
          <w:tcPr>
            <w:tcW w:w="840" w:type="dxa"/>
          </w:tcPr>
          <w:p w:rsidR="007A3278" w:rsidP="007A3278" w:rsidRDefault="007A3278" w14:paraId="4FC0C8EA" w14:textId="77777777">
            <w:pPr>
              <w:jc w:val="center"/>
            </w:pPr>
            <w:r>
              <w:t>50%</w:t>
            </w:r>
          </w:p>
        </w:tc>
        <w:tc>
          <w:tcPr>
            <w:tcW w:w="944" w:type="dxa"/>
          </w:tcPr>
          <w:p w:rsidR="007A3278" w:rsidP="007A3278" w:rsidRDefault="007A3278" w14:paraId="31E8873C" w14:textId="77777777">
            <w:pPr>
              <w:jc w:val="center"/>
            </w:pPr>
            <w:r>
              <w:t>59</w:t>
            </w:r>
          </w:p>
        </w:tc>
        <w:tc>
          <w:tcPr>
            <w:tcW w:w="975" w:type="dxa"/>
          </w:tcPr>
          <w:p w:rsidR="007A3278" w:rsidP="007A3278" w:rsidRDefault="007A3278" w14:paraId="4098D48D" w14:textId="77777777">
            <w:pPr>
              <w:jc w:val="center"/>
            </w:pPr>
            <w:r>
              <w:t>50%</w:t>
            </w:r>
          </w:p>
        </w:tc>
      </w:tr>
      <w:tr w:rsidR="007A3278" w:rsidTr="007A3278" w14:paraId="5ED75691" w14:textId="77777777">
        <w:trPr>
          <w:trHeight w:val="229"/>
        </w:trPr>
        <w:tc>
          <w:tcPr>
            <w:tcW w:w="1747" w:type="dxa"/>
            <w:vAlign w:val="center"/>
          </w:tcPr>
          <w:p w:rsidR="007A3278" w:rsidP="007A3278" w:rsidRDefault="007A3278" w14:paraId="38181269" w14:textId="77777777">
            <w:pPr>
              <w:jc w:val="center"/>
            </w:pPr>
            <w:r>
              <w:t>10</w:t>
            </w:r>
            <w:r w:rsidRPr="00175F1F">
              <w:rPr>
                <w:vertAlign w:val="superscript"/>
              </w:rPr>
              <w:t>th</w:t>
            </w:r>
          </w:p>
        </w:tc>
        <w:tc>
          <w:tcPr>
            <w:tcW w:w="900" w:type="dxa"/>
          </w:tcPr>
          <w:p w:rsidR="007A3278" w:rsidP="007A3278" w:rsidRDefault="007A3278" w14:paraId="0E871AAB" w14:textId="77777777">
            <w:pPr>
              <w:jc w:val="center"/>
            </w:pPr>
            <w:r>
              <w:t>13</w:t>
            </w:r>
          </w:p>
        </w:tc>
        <w:tc>
          <w:tcPr>
            <w:tcW w:w="840" w:type="dxa"/>
          </w:tcPr>
          <w:p w:rsidR="007A3278" w:rsidP="007A3278" w:rsidRDefault="007A3278" w14:paraId="7016C166" w14:textId="77777777">
            <w:pPr>
              <w:jc w:val="center"/>
            </w:pPr>
            <w:r>
              <w:t>42%</w:t>
            </w:r>
          </w:p>
        </w:tc>
        <w:tc>
          <w:tcPr>
            <w:tcW w:w="902" w:type="dxa"/>
          </w:tcPr>
          <w:p w:rsidR="007A3278" w:rsidP="007A3278" w:rsidRDefault="007A3278" w14:paraId="3406577F" w14:textId="77777777">
            <w:pPr>
              <w:jc w:val="center"/>
            </w:pPr>
            <w:r>
              <w:t>6</w:t>
            </w:r>
          </w:p>
        </w:tc>
        <w:tc>
          <w:tcPr>
            <w:tcW w:w="842" w:type="dxa"/>
          </w:tcPr>
          <w:p w:rsidR="007A3278" w:rsidP="007A3278" w:rsidRDefault="007A3278" w14:paraId="72577D46" w14:textId="77777777">
            <w:pPr>
              <w:jc w:val="center"/>
            </w:pPr>
            <w:r>
              <w:t>19%</w:t>
            </w:r>
          </w:p>
        </w:tc>
        <w:tc>
          <w:tcPr>
            <w:tcW w:w="940" w:type="dxa"/>
          </w:tcPr>
          <w:p w:rsidR="007A3278" w:rsidP="007A3278" w:rsidRDefault="007A3278" w14:paraId="216DD3FA" w14:textId="77777777">
            <w:pPr>
              <w:jc w:val="center"/>
            </w:pPr>
            <w:r>
              <w:t>9</w:t>
            </w:r>
          </w:p>
        </w:tc>
        <w:tc>
          <w:tcPr>
            <w:tcW w:w="840" w:type="dxa"/>
          </w:tcPr>
          <w:p w:rsidR="007A3278" w:rsidP="007A3278" w:rsidRDefault="007A3278" w14:paraId="0D69E6E1" w14:textId="77777777">
            <w:pPr>
              <w:jc w:val="center"/>
            </w:pPr>
            <w:r>
              <w:t>29%</w:t>
            </w:r>
          </w:p>
        </w:tc>
        <w:tc>
          <w:tcPr>
            <w:tcW w:w="1004" w:type="dxa"/>
          </w:tcPr>
          <w:p w:rsidR="007A3278" w:rsidP="007A3278" w:rsidRDefault="007A3278" w14:paraId="32CAFD09" w14:textId="77777777">
            <w:pPr>
              <w:jc w:val="center"/>
            </w:pPr>
            <w:r>
              <w:t>3</w:t>
            </w:r>
          </w:p>
        </w:tc>
        <w:tc>
          <w:tcPr>
            <w:tcW w:w="843" w:type="dxa"/>
          </w:tcPr>
          <w:p w:rsidR="007A3278" w:rsidP="007A3278" w:rsidRDefault="007A3278" w14:paraId="305A1E0F" w14:textId="77777777">
            <w:pPr>
              <w:jc w:val="center"/>
            </w:pPr>
            <w:r>
              <w:t>10%</w:t>
            </w:r>
          </w:p>
        </w:tc>
        <w:tc>
          <w:tcPr>
            <w:tcW w:w="1166" w:type="dxa"/>
          </w:tcPr>
          <w:p w:rsidR="007A3278" w:rsidP="007A3278" w:rsidRDefault="007A3278" w14:paraId="0C3FEC7C" w14:textId="77777777">
            <w:pPr>
              <w:jc w:val="center"/>
            </w:pPr>
            <w:r>
              <w:t>31</w:t>
            </w:r>
          </w:p>
        </w:tc>
        <w:tc>
          <w:tcPr>
            <w:tcW w:w="840" w:type="dxa"/>
          </w:tcPr>
          <w:p w:rsidR="007A3278" w:rsidP="007A3278" w:rsidRDefault="007A3278" w14:paraId="0B600C05" w14:textId="77777777">
            <w:pPr>
              <w:jc w:val="center"/>
            </w:pPr>
            <w:r>
              <w:t>36%</w:t>
            </w:r>
          </w:p>
        </w:tc>
        <w:tc>
          <w:tcPr>
            <w:tcW w:w="944" w:type="dxa"/>
          </w:tcPr>
          <w:p w:rsidR="007A3278" w:rsidP="007A3278" w:rsidRDefault="007A3278" w14:paraId="7EB9CD6A" w14:textId="77777777">
            <w:pPr>
              <w:jc w:val="center"/>
            </w:pPr>
            <w:r>
              <w:t>56</w:t>
            </w:r>
          </w:p>
        </w:tc>
        <w:tc>
          <w:tcPr>
            <w:tcW w:w="975" w:type="dxa"/>
          </w:tcPr>
          <w:p w:rsidR="007A3278" w:rsidP="007A3278" w:rsidRDefault="007A3278" w14:paraId="390A6527" w14:textId="77777777">
            <w:pPr>
              <w:jc w:val="center"/>
            </w:pPr>
            <w:r>
              <w:t>64%</w:t>
            </w:r>
          </w:p>
        </w:tc>
      </w:tr>
      <w:tr w:rsidR="007A3278" w:rsidTr="007A3278" w14:paraId="1F71EC31" w14:textId="77777777">
        <w:trPr>
          <w:trHeight w:val="229"/>
        </w:trPr>
        <w:tc>
          <w:tcPr>
            <w:tcW w:w="1747" w:type="dxa"/>
            <w:vAlign w:val="center"/>
          </w:tcPr>
          <w:p w:rsidR="007A3278" w:rsidP="007A3278" w:rsidRDefault="007A3278" w14:paraId="0620EADF" w14:textId="77777777">
            <w:pPr>
              <w:jc w:val="center"/>
            </w:pPr>
            <w:r>
              <w:t>11</w:t>
            </w:r>
            <w:r w:rsidRPr="00175F1F">
              <w:rPr>
                <w:vertAlign w:val="superscript"/>
              </w:rPr>
              <w:t>th</w:t>
            </w:r>
          </w:p>
        </w:tc>
        <w:tc>
          <w:tcPr>
            <w:tcW w:w="900" w:type="dxa"/>
          </w:tcPr>
          <w:p w:rsidR="007A3278" w:rsidP="007A3278" w:rsidRDefault="007A3278" w14:paraId="37DF1998" w14:textId="77777777">
            <w:pPr>
              <w:jc w:val="center"/>
            </w:pPr>
            <w:r>
              <w:t>16</w:t>
            </w:r>
          </w:p>
        </w:tc>
        <w:tc>
          <w:tcPr>
            <w:tcW w:w="840" w:type="dxa"/>
          </w:tcPr>
          <w:p w:rsidR="007A3278" w:rsidP="007A3278" w:rsidRDefault="007A3278" w14:paraId="04E5B8FC" w14:textId="77777777">
            <w:pPr>
              <w:jc w:val="center"/>
            </w:pPr>
            <w:r>
              <w:t>53%</w:t>
            </w:r>
          </w:p>
        </w:tc>
        <w:tc>
          <w:tcPr>
            <w:tcW w:w="902" w:type="dxa"/>
          </w:tcPr>
          <w:p w:rsidR="007A3278" w:rsidP="007A3278" w:rsidRDefault="007A3278" w14:paraId="7BF64A13" w14:textId="77777777">
            <w:pPr>
              <w:jc w:val="center"/>
            </w:pPr>
            <w:r>
              <w:t>7</w:t>
            </w:r>
          </w:p>
        </w:tc>
        <w:tc>
          <w:tcPr>
            <w:tcW w:w="842" w:type="dxa"/>
          </w:tcPr>
          <w:p w:rsidR="007A3278" w:rsidP="007A3278" w:rsidRDefault="007A3278" w14:paraId="3284B363" w14:textId="77777777">
            <w:pPr>
              <w:jc w:val="center"/>
            </w:pPr>
            <w:r>
              <w:t>23%</w:t>
            </w:r>
          </w:p>
        </w:tc>
        <w:tc>
          <w:tcPr>
            <w:tcW w:w="940" w:type="dxa"/>
          </w:tcPr>
          <w:p w:rsidR="007A3278" w:rsidP="007A3278" w:rsidRDefault="007A3278" w14:paraId="27E2B9CE" w14:textId="77777777">
            <w:pPr>
              <w:jc w:val="center"/>
            </w:pPr>
            <w:r>
              <w:t>4</w:t>
            </w:r>
          </w:p>
        </w:tc>
        <w:tc>
          <w:tcPr>
            <w:tcW w:w="840" w:type="dxa"/>
          </w:tcPr>
          <w:p w:rsidR="007A3278" w:rsidP="007A3278" w:rsidRDefault="007A3278" w14:paraId="3FFEC956" w14:textId="77777777">
            <w:pPr>
              <w:jc w:val="center"/>
            </w:pPr>
            <w:r>
              <w:t>14%</w:t>
            </w:r>
          </w:p>
        </w:tc>
        <w:tc>
          <w:tcPr>
            <w:tcW w:w="1004" w:type="dxa"/>
          </w:tcPr>
          <w:p w:rsidR="007A3278" w:rsidP="007A3278" w:rsidRDefault="007A3278" w14:paraId="2C7EB63E" w14:textId="77777777">
            <w:pPr>
              <w:jc w:val="center"/>
            </w:pPr>
            <w:r>
              <w:t>3</w:t>
            </w:r>
          </w:p>
        </w:tc>
        <w:tc>
          <w:tcPr>
            <w:tcW w:w="843" w:type="dxa"/>
          </w:tcPr>
          <w:p w:rsidR="007A3278" w:rsidP="007A3278" w:rsidRDefault="007A3278" w14:paraId="142245BD" w14:textId="77777777">
            <w:pPr>
              <w:jc w:val="center"/>
            </w:pPr>
            <w:r>
              <w:t>10%</w:t>
            </w:r>
          </w:p>
        </w:tc>
        <w:tc>
          <w:tcPr>
            <w:tcW w:w="1166" w:type="dxa"/>
          </w:tcPr>
          <w:p w:rsidR="007A3278" w:rsidP="007A3278" w:rsidRDefault="007A3278" w14:paraId="01DA15A4" w14:textId="77777777">
            <w:pPr>
              <w:jc w:val="center"/>
            </w:pPr>
            <w:r>
              <w:t>30</w:t>
            </w:r>
          </w:p>
        </w:tc>
        <w:tc>
          <w:tcPr>
            <w:tcW w:w="840" w:type="dxa"/>
          </w:tcPr>
          <w:p w:rsidR="007A3278" w:rsidP="007A3278" w:rsidRDefault="007A3278" w14:paraId="267CEDFA" w14:textId="77777777">
            <w:pPr>
              <w:jc w:val="center"/>
            </w:pPr>
            <w:r>
              <w:t>26%</w:t>
            </w:r>
          </w:p>
        </w:tc>
        <w:tc>
          <w:tcPr>
            <w:tcW w:w="944" w:type="dxa"/>
          </w:tcPr>
          <w:p w:rsidR="007A3278" w:rsidP="007A3278" w:rsidRDefault="007A3278" w14:paraId="21C2488C" w14:textId="77777777">
            <w:pPr>
              <w:jc w:val="center"/>
            </w:pPr>
            <w:r>
              <w:t>87</w:t>
            </w:r>
          </w:p>
        </w:tc>
        <w:tc>
          <w:tcPr>
            <w:tcW w:w="975" w:type="dxa"/>
          </w:tcPr>
          <w:p w:rsidR="007A3278" w:rsidP="007A3278" w:rsidRDefault="007A3278" w14:paraId="3565DA3B" w14:textId="77777777">
            <w:pPr>
              <w:jc w:val="center"/>
            </w:pPr>
            <w:r>
              <w:t>74%</w:t>
            </w:r>
          </w:p>
        </w:tc>
      </w:tr>
      <w:tr w:rsidR="007A3278" w:rsidTr="007A3278" w14:paraId="2580AD76" w14:textId="77777777">
        <w:trPr>
          <w:trHeight w:val="220"/>
        </w:trPr>
        <w:tc>
          <w:tcPr>
            <w:tcW w:w="1747" w:type="dxa"/>
            <w:vAlign w:val="center"/>
          </w:tcPr>
          <w:p w:rsidR="007A3278" w:rsidP="007A3278" w:rsidRDefault="007A3278" w14:paraId="707ED6B6" w14:textId="77777777">
            <w:pPr>
              <w:jc w:val="center"/>
            </w:pPr>
            <w:r>
              <w:t>12</w:t>
            </w:r>
            <w:r w:rsidRPr="00175F1F">
              <w:rPr>
                <w:vertAlign w:val="superscript"/>
              </w:rPr>
              <w:t>th</w:t>
            </w:r>
          </w:p>
        </w:tc>
        <w:tc>
          <w:tcPr>
            <w:tcW w:w="900" w:type="dxa"/>
          </w:tcPr>
          <w:p w:rsidR="007A3278" w:rsidP="007A3278" w:rsidRDefault="007A3278" w14:paraId="4CFFE5D3" w14:textId="77777777">
            <w:pPr>
              <w:jc w:val="center"/>
            </w:pPr>
            <w:r>
              <w:t>3</w:t>
            </w:r>
          </w:p>
        </w:tc>
        <w:tc>
          <w:tcPr>
            <w:tcW w:w="840" w:type="dxa"/>
          </w:tcPr>
          <w:p w:rsidR="007A3278" w:rsidP="007A3278" w:rsidRDefault="007A3278" w14:paraId="1020A41A" w14:textId="77777777">
            <w:pPr>
              <w:jc w:val="center"/>
            </w:pPr>
            <w:r>
              <w:t>38%</w:t>
            </w:r>
          </w:p>
        </w:tc>
        <w:tc>
          <w:tcPr>
            <w:tcW w:w="902" w:type="dxa"/>
          </w:tcPr>
          <w:p w:rsidR="007A3278" w:rsidP="007A3278" w:rsidRDefault="007A3278" w14:paraId="4F4421C2" w14:textId="77777777">
            <w:pPr>
              <w:jc w:val="center"/>
            </w:pPr>
            <w:r>
              <w:t>2</w:t>
            </w:r>
          </w:p>
        </w:tc>
        <w:tc>
          <w:tcPr>
            <w:tcW w:w="842" w:type="dxa"/>
          </w:tcPr>
          <w:p w:rsidR="007A3278" w:rsidP="007A3278" w:rsidRDefault="007A3278" w14:paraId="03CFDEAE" w14:textId="77777777">
            <w:pPr>
              <w:jc w:val="center"/>
            </w:pPr>
            <w:r>
              <w:t>24%</w:t>
            </w:r>
          </w:p>
        </w:tc>
        <w:tc>
          <w:tcPr>
            <w:tcW w:w="940" w:type="dxa"/>
          </w:tcPr>
          <w:p w:rsidR="007A3278" w:rsidP="007A3278" w:rsidRDefault="007A3278" w14:paraId="589E6C76" w14:textId="77777777">
            <w:pPr>
              <w:jc w:val="center"/>
            </w:pPr>
            <w:r>
              <w:t>3</w:t>
            </w:r>
          </w:p>
        </w:tc>
        <w:tc>
          <w:tcPr>
            <w:tcW w:w="840" w:type="dxa"/>
          </w:tcPr>
          <w:p w:rsidR="007A3278" w:rsidP="007A3278" w:rsidRDefault="007A3278" w14:paraId="50B3CDFF" w14:textId="77777777">
            <w:pPr>
              <w:jc w:val="center"/>
            </w:pPr>
            <w:r>
              <w:t>38%</w:t>
            </w:r>
          </w:p>
        </w:tc>
        <w:tc>
          <w:tcPr>
            <w:tcW w:w="1004" w:type="dxa"/>
          </w:tcPr>
          <w:p w:rsidR="007A3278" w:rsidP="007A3278" w:rsidRDefault="007A3278" w14:paraId="1CF29564" w14:textId="77777777">
            <w:pPr>
              <w:jc w:val="center"/>
            </w:pPr>
            <w:r>
              <w:t>0</w:t>
            </w:r>
          </w:p>
        </w:tc>
        <w:tc>
          <w:tcPr>
            <w:tcW w:w="843" w:type="dxa"/>
          </w:tcPr>
          <w:p w:rsidR="007A3278" w:rsidP="007A3278" w:rsidRDefault="007A3278" w14:paraId="2159EA6E" w14:textId="77777777">
            <w:pPr>
              <w:jc w:val="center"/>
            </w:pPr>
            <w:r>
              <w:t>-</w:t>
            </w:r>
          </w:p>
        </w:tc>
        <w:tc>
          <w:tcPr>
            <w:tcW w:w="1166" w:type="dxa"/>
          </w:tcPr>
          <w:p w:rsidR="007A3278" w:rsidP="007A3278" w:rsidRDefault="007A3278" w14:paraId="11835448" w14:textId="77777777">
            <w:pPr>
              <w:jc w:val="center"/>
            </w:pPr>
            <w:r>
              <w:t>8</w:t>
            </w:r>
          </w:p>
        </w:tc>
        <w:tc>
          <w:tcPr>
            <w:tcW w:w="840" w:type="dxa"/>
          </w:tcPr>
          <w:p w:rsidR="007A3278" w:rsidP="007A3278" w:rsidRDefault="007A3278" w14:paraId="76450B38" w14:textId="77777777">
            <w:pPr>
              <w:jc w:val="center"/>
            </w:pPr>
            <w:r>
              <w:t>9%</w:t>
            </w:r>
          </w:p>
        </w:tc>
        <w:tc>
          <w:tcPr>
            <w:tcW w:w="944" w:type="dxa"/>
          </w:tcPr>
          <w:p w:rsidR="007A3278" w:rsidP="007A3278" w:rsidRDefault="007A3278" w14:paraId="51CC64F8" w14:textId="77777777">
            <w:pPr>
              <w:jc w:val="center"/>
            </w:pPr>
            <w:r>
              <w:t>80</w:t>
            </w:r>
          </w:p>
        </w:tc>
        <w:tc>
          <w:tcPr>
            <w:tcW w:w="975" w:type="dxa"/>
          </w:tcPr>
          <w:p w:rsidR="007A3278" w:rsidP="007A3278" w:rsidRDefault="007A3278" w14:paraId="294A613A" w14:textId="77777777">
            <w:pPr>
              <w:jc w:val="center"/>
            </w:pPr>
            <w:r>
              <w:t>91%</w:t>
            </w:r>
          </w:p>
        </w:tc>
      </w:tr>
      <w:tr w:rsidR="007A3278" w:rsidTr="007A3278" w14:paraId="1C98268E" w14:textId="77777777">
        <w:trPr>
          <w:trHeight w:val="229"/>
        </w:trPr>
        <w:tc>
          <w:tcPr>
            <w:tcW w:w="1747" w:type="dxa"/>
            <w:vAlign w:val="center"/>
          </w:tcPr>
          <w:p w:rsidR="007A3278" w:rsidP="007A3278" w:rsidRDefault="007A3278" w14:paraId="548B54F8" w14:textId="77777777">
            <w:pPr>
              <w:jc w:val="center"/>
            </w:pPr>
            <w:r>
              <w:t>Total</w:t>
            </w:r>
          </w:p>
        </w:tc>
        <w:tc>
          <w:tcPr>
            <w:tcW w:w="900" w:type="dxa"/>
          </w:tcPr>
          <w:p w:rsidR="007A3278" w:rsidP="007A3278" w:rsidRDefault="007A3278" w14:paraId="0047846A" w14:textId="77777777">
            <w:pPr>
              <w:jc w:val="center"/>
            </w:pPr>
            <w:r>
              <w:t>53</w:t>
            </w:r>
          </w:p>
        </w:tc>
        <w:tc>
          <w:tcPr>
            <w:tcW w:w="840" w:type="dxa"/>
          </w:tcPr>
          <w:p w:rsidR="007A3278" w:rsidP="007A3278" w:rsidRDefault="007A3278" w14:paraId="52AF9393" w14:textId="77777777">
            <w:r>
              <w:t>41%</w:t>
            </w:r>
          </w:p>
        </w:tc>
        <w:tc>
          <w:tcPr>
            <w:tcW w:w="902" w:type="dxa"/>
          </w:tcPr>
          <w:p w:rsidR="007A3278" w:rsidP="007A3278" w:rsidRDefault="007A3278" w14:paraId="34BD49AB" w14:textId="77777777">
            <w:pPr>
              <w:jc w:val="center"/>
            </w:pPr>
            <w:r>
              <w:t>30</w:t>
            </w:r>
          </w:p>
        </w:tc>
        <w:tc>
          <w:tcPr>
            <w:tcW w:w="842" w:type="dxa"/>
          </w:tcPr>
          <w:p w:rsidR="007A3278" w:rsidP="007A3278" w:rsidRDefault="007A3278" w14:paraId="5CBFF01F" w14:textId="77777777">
            <w:r>
              <w:t>23%</w:t>
            </w:r>
          </w:p>
        </w:tc>
        <w:tc>
          <w:tcPr>
            <w:tcW w:w="940" w:type="dxa"/>
          </w:tcPr>
          <w:p w:rsidR="007A3278" w:rsidP="007A3278" w:rsidRDefault="007A3278" w14:paraId="4A6BCEA5" w14:textId="77777777">
            <w:pPr>
              <w:jc w:val="center"/>
            </w:pPr>
            <w:r>
              <w:t>29</w:t>
            </w:r>
          </w:p>
        </w:tc>
        <w:tc>
          <w:tcPr>
            <w:tcW w:w="840" w:type="dxa"/>
          </w:tcPr>
          <w:p w:rsidR="007A3278" w:rsidP="007A3278" w:rsidRDefault="007A3278" w14:paraId="24E373AC" w14:textId="77777777">
            <w:pPr>
              <w:jc w:val="center"/>
            </w:pPr>
            <w:r>
              <w:t>23%</w:t>
            </w:r>
          </w:p>
        </w:tc>
        <w:tc>
          <w:tcPr>
            <w:tcW w:w="1004" w:type="dxa"/>
          </w:tcPr>
          <w:p w:rsidR="007A3278" w:rsidP="007A3278" w:rsidRDefault="007A3278" w14:paraId="44D95E42" w14:textId="77777777">
            <w:pPr>
              <w:jc w:val="center"/>
            </w:pPr>
            <w:r>
              <w:t>16</w:t>
            </w:r>
          </w:p>
        </w:tc>
        <w:tc>
          <w:tcPr>
            <w:tcW w:w="843" w:type="dxa"/>
          </w:tcPr>
          <w:p w:rsidR="007A3278" w:rsidP="007A3278" w:rsidRDefault="007A3278" w14:paraId="6201DC79" w14:textId="77777777">
            <w:pPr>
              <w:jc w:val="center"/>
            </w:pPr>
            <w:r>
              <w:t>13%</w:t>
            </w:r>
          </w:p>
        </w:tc>
        <w:tc>
          <w:tcPr>
            <w:tcW w:w="1166" w:type="dxa"/>
          </w:tcPr>
          <w:p w:rsidR="007A3278" w:rsidP="007A3278" w:rsidRDefault="007A3278" w14:paraId="7C73E745" w14:textId="77777777">
            <w:pPr>
              <w:jc w:val="center"/>
            </w:pPr>
            <w:r>
              <w:t>128</w:t>
            </w:r>
          </w:p>
        </w:tc>
        <w:tc>
          <w:tcPr>
            <w:tcW w:w="840" w:type="dxa"/>
          </w:tcPr>
          <w:p w:rsidR="007A3278" w:rsidP="007A3278" w:rsidRDefault="007A3278" w14:paraId="057C2FB1" w14:textId="77777777">
            <w:pPr>
              <w:jc w:val="center"/>
            </w:pPr>
            <w:r>
              <w:t>31%</w:t>
            </w:r>
          </w:p>
        </w:tc>
        <w:tc>
          <w:tcPr>
            <w:tcW w:w="944" w:type="dxa"/>
          </w:tcPr>
          <w:p w:rsidR="007A3278" w:rsidP="007A3278" w:rsidRDefault="007A3278" w14:paraId="083E42E4" w14:textId="77777777">
            <w:pPr>
              <w:jc w:val="center"/>
            </w:pPr>
            <w:r>
              <w:t>282</w:t>
            </w:r>
          </w:p>
        </w:tc>
        <w:tc>
          <w:tcPr>
            <w:tcW w:w="975" w:type="dxa"/>
          </w:tcPr>
          <w:p w:rsidR="007A3278" w:rsidP="007A3278" w:rsidRDefault="007A3278" w14:paraId="5798D109" w14:textId="77777777">
            <w:pPr>
              <w:jc w:val="center"/>
            </w:pPr>
            <w:r>
              <w:t>69%</w:t>
            </w:r>
          </w:p>
        </w:tc>
      </w:tr>
    </w:tbl>
    <w:p w:rsidR="00E02B1D" w:rsidRDefault="00E02B1D" w14:paraId="14527FFD" w14:textId="7BF08DA5">
      <w:pPr>
        <w:spacing w:after="0" w:line="240" w:lineRule="auto"/>
        <w:rPr>
          <w:rFonts w:ascii="Times New Roman" w:hAnsi="Times New Roman" w:eastAsia="Times New Roman" w:cs="Times New Roman"/>
          <w:i/>
        </w:rPr>
      </w:pPr>
    </w:p>
    <w:p w:rsidR="005C3415" w:rsidRDefault="005C3415" w14:paraId="5CFE1492" w14:textId="4A47816B">
      <w:pPr>
        <w:framePr w:hSpace="180" w:wrap="around" w:hAnchor="margin" w:vAnchor="text" w:y="1234"/>
        <w:spacing w:after="0" w:line="240" w:lineRule="auto"/>
        <w:rPr>
          <w:rFonts w:ascii="Times New Roman" w:hAnsi="Times New Roman" w:eastAsia="Times New Roman" w:cs="Times New Roman"/>
          <w:i/>
        </w:rPr>
      </w:pPr>
    </w:p>
    <w:tbl>
      <w:tblPr>
        <w:tblStyle w:val="TableGrid"/>
        <w:tblpPr w:leftFromText="180" w:rightFromText="180" w:vertAnchor="text" w:horzAnchor="margin" w:tblpY="12"/>
        <w:tblW w:w="0" w:type="auto"/>
        <w:tblLayout w:type="fixed"/>
        <w:tblLook w:val="06A0" w:firstRow="1" w:lastRow="0" w:firstColumn="1" w:lastColumn="0" w:noHBand="1" w:noVBand="1"/>
      </w:tblPr>
      <w:tblGrid>
        <w:gridCol w:w="2730"/>
        <w:gridCol w:w="1515"/>
        <w:gridCol w:w="1335"/>
      </w:tblGrid>
      <w:tr w:rsidR="007A3278" w:rsidTr="007A3278" w14:paraId="45B888A0" w14:textId="77777777">
        <w:tc>
          <w:tcPr>
            <w:tcW w:w="2730" w:type="dxa"/>
          </w:tcPr>
          <w:p w:rsidR="007A3278" w:rsidP="007A3278" w:rsidRDefault="007A3278" w14:paraId="573964F3" w14:textId="77777777">
            <w:pPr>
              <w:rPr>
                <w:rFonts w:eastAsiaTheme="minorEastAsia"/>
                <w:sz w:val="32"/>
                <w:szCs w:val="32"/>
              </w:rPr>
            </w:pPr>
            <w:r w:rsidRPr="30D5FAA2">
              <w:rPr>
                <w:rFonts w:eastAsiaTheme="minorEastAsia"/>
                <w:sz w:val="32"/>
                <w:szCs w:val="32"/>
              </w:rPr>
              <w:t xml:space="preserve">School </w:t>
            </w:r>
          </w:p>
        </w:tc>
        <w:tc>
          <w:tcPr>
            <w:tcW w:w="2850" w:type="dxa"/>
            <w:gridSpan w:val="2"/>
            <w:shd w:val="clear" w:color="auto" w:fill="948A54" w:themeFill="background2" w:themeFillShade="80"/>
          </w:tcPr>
          <w:p w:rsidR="007A3278" w:rsidP="007A3278" w:rsidRDefault="007A3278" w14:paraId="4FE2AA9F" w14:textId="77777777">
            <w:pPr>
              <w:jc w:val="center"/>
              <w:rPr>
                <w:rFonts w:eastAsiaTheme="minorEastAsia"/>
                <w:b/>
                <w:bCs/>
              </w:rPr>
            </w:pPr>
            <w:r w:rsidRPr="30D5FAA2">
              <w:rPr>
                <w:rFonts w:eastAsiaTheme="minorEastAsia"/>
                <w:b/>
                <w:bCs/>
              </w:rPr>
              <w:t xml:space="preserve">STAR GLE Data </w:t>
            </w:r>
          </w:p>
        </w:tc>
      </w:tr>
      <w:tr w:rsidR="007A3278" w:rsidTr="007A3278" w14:paraId="16E75EAC" w14:textId="77777777">
        <w:tc>
          <w:tcPr>
            <w:tcW w:w="2730" w:type="dxa"/>
          </w:tcPr>
          <w:p w:rsidR="007A3278" w:rsidP="007A3278" w:rsidRDefault="007A3278" w14:paraId="535E4D6C" w14:textId="77777777">
            <w:pPr>
              <w:rPr>
                <w:rFonts w:eastAsiaTheme="minorEastAsia"/>
                <w:b/>
                <w:bCs/>
              </w:rPr>
            </w:pPr>
            <w:r w:rsidRPr="30D5FAA2">
              <w:rPr>
                <w:rFonts w:eastAsiaTheme="minorEastAsia"/>
                <w:b/>
                <w:bCs/>
              </w:rPr>
              <w:t>Roosevelt H. S.</w:t>
            </w:r>
          </w:p>
        </w:tc>
        <w:tc>
          <w:tcPr>
            <w:tcW w:w="1515" w:type="dxa"/>
          </w:tcPr>
          <w:p w:rsidR="007A3278" w:rsidP="007A3278" w:rsidRDefault="007A3278" w14:paraId="63CD0644" w14:textId="77777777">
            <w:pPr>
              <w:jc w:val="center"/>
              <w:rPr>
                <w:rFonts w:eastAsiaTheme="minorEastAsia"/>
                <w:b/>
                <w:bCs/>
              </w:rPr>
            </w:pPr>
            <w:r w:rsidRPr="30D5FAA2">
              <w:rPr>
                <w:rFonts w:eastAsiaTheme="minorEastAsia"/>
                <w:b/>
                <w:bCs/>
              </w:rPr>
              <w:t xml:space="preserve">Reading </w:t>
            </w:r>
          </w:p>
        </w:tc>
        <w:tc>
          <w:tcPr>
            <w:tcW w:w="1335" w:type="dxa"/>
          </w:tcPr>
          <w:p w:rsidR="007A3278" w:rsidP="007A3278" w:rsidRDefault="007A3278" w14:paraId="4B765D55" w14:textId="77777777">
            <w:pPr>
              <w:jc w:val="center"/>
              <w:rPr>
                <w:rFonts w:eastAsiaTheme="minorEastAsia"/>
                <w:b/>
                <w:bCs/>
              </w:rPr>
            </w:pPr>
            <w:r w:rsidRPr="30D5FAA2">
              <w:rPr>
                <w:rFonts w:eastAsiaTheme="minorEastAsia"/>
                <w:b/>
                <w:bCs/>
              </w:rPr>
              <w:t xml:space="preserve">Math </w:t>
            </w:r>
          </w:p>
        </w:tc>
      </w:tr>
      <w:tr w:rsidR="007A3278" w:rsidTr="007A3278" w14:paraId="20F0B4C1" w14:textId="77777777">
        <w:tc>
          <w:tcPr>
            <w:tcW w:w="2730" w:type="dxa"/>
            <w:shd w:val="clear" w:color="auto" w:fill="F79646" w:themeFill="accent6"/>
          </w:tcPr>
          <w:p w:rsidR="007A3278" w:rsidP="007A3278" w:rsidRDefault="007A3278" w14:paraId="4527A953" w14:textId="77777777">
            <w:pPr>
              <w:rPr>
                <w:rFonts w:eastAsiaTheme="minorEastAsia"/>
              </w:rPr>
            </w:pPr>
            <w:r w:rsidRPr="30D5FAA2">
              <w:rPr>
                <w:rFonts w:eastAsiaTheme="minorEastAsia"/>
              </w:rPr>
              <w:t>3</w:t>
            </w:r>
            <w:r w:rsidRPr="30D5FAA2">
              <w:rPr>
                <w:rFonts w:eastAsiaTheme="minorEastAsia"/>
                <w:vertAlign w:val="superscript"/>
              </w:rPr>
              <w:t>rd</w:t>
            </w:r>
            <w:r w:rsidRPr="30D5FAA2">
              <w:rPr>
                <w:rFonts w:eastAsiaTheme="minorEastAsia"/>
              </w:rPr>
              <w:t xml:space="preserve"> –5</w:t>
            </w:r>
            <w:r w:rsidRPr="30D5FAA2">
              <w:rPr>
                <w:rFonts w:eastAsiaTheme="minorEastAsia"/>
                <w:vertAlign w:val="superscript"/>
              </w:rPr>
              <w:t xml:space="preserve">th </w:t>
            </w:r>
            <w:r w:rsidRPr="30D5FAA2">
              <w:rPr>
                <w:rFonts w:eastAsiaTheme="minorEastAsia"/>
              </w:rPr>
              <w:t xml:space="preserve">Grade Levels </w:t>
            </w:r>
          </w:p>
        </w:tc>
        <w:tc>
          <w:tcPr>
            <w:tcW w:w="1515" w:type="dxa"/>
          </w:tcPr>
          <w:p w:rsidR="007A3278" w:rsidP="007A3278" w:rsidRDefault="007A3278" w14:paraId="1D97C1E0" w14:textId="77777777">
            <w:pPr>
              <w:jc w:val="center"/>
              <w:rPr>
                <w:rFonts w:eastAsiaTheme="minorEastAsia"/>
                <w:sz w:val="24"/>
                <w:szCs w:val="24"/>
              </w:rPr>
            </w:pPr>
            <w:r w:rsidRPr="30D5FAA2">
              <w:rPr>
                <w:rFonts w:eastAsiaTheme="minorEastAsia"/>
                <w:sz w:val="24"/>
                <w:szCs w:val="24"/>
              </w:rPr>
              <w:t xml:space="preserve">52% </w:t>
            </w:r>
          </w:p>
        </w:tc>
        <w:tc>
          <w:tcPr>
            <w:tcW w:w="1335" w:type="dxa"/>
          </w:tcPr>
          <w:p w:rsidR="007A3278" w:rsidP="007A3278" w:rsidRDefault="007A3278" w14:paraId="61F5775A" w14:textId="77777777">
            <w:pPr>
              <w:jc w:val="center"/>
              <w:rPr>
                <w:rFonts w:eastAsiaTheme="minorEastAsia"/>
                <w:sz w:val="24"/>
                <w:szCs w:val="24"/>
              </w:rPr>
            </w:pPr>
            <w:r w:rsidRPr="30D5FAA2">
              <w:rPr>
                <w:rFonts w:eastAsiaTheme="minorEastAsia"/>
                <w:sz w:val="24"/>
                <w:szCs w:val="24"/>
              </w:rPr>
              <w:t xml:space="preserve">65% </w:t>
            </w:r>
          </w:p>
        </w:tc>
      </w:tr>
      <w:tr w:rsidR="007A3278" w:rsidTr="007A3278" w14:paraId="4834A5F9" w14:textId="77777777">
        <w:tc>
          <w:tcPr>
            <w:tcW w:w="2730" w:type="dxa"/>
            <w:shd w:val="clear" w:color="auto" w:fill="FBD4B4" w:themeFill="accent6" w:themeFillTint="66"/>
          </w:tcPr>
          <w:p w:rsidR="007A3278" w:rsidP="007A3278" w:rsidRDefault="007A3278" w14:paraId="4D5309A8" w14:textId="77777777">
            <w:pPr>
              <w:rPr>
                <w:rFonts w:eastAsiaTheme="minorEastAsia"/>
              </w:rPr>
            </w:pPr>
            <w:r w:rsidRPr="30D5FAA2">
              <w:rPr>
                <w:rFonts w:eastAsiaTheme="minorEastAsia"/>
              </w:rPr>
              <w:t>6</w:t>
            </w:r>
            <w:r w:rsidRPr="30D5FAA2">
              <w:rPr>
                <w:rFonts w:eastAsiaTheme="minorEastAsia"/>
                <w:vertAlign w:val="superscript"/>
              </w:rPr>
              <w:t>th</w:t>
            </w:r>
            <w:r w:rsidRPr="30D5FAA2">
              <w:rPr>
                <w:rFonts w:eastAsiaTheme="minorEastAsia"/>
              </w:rPr>
              <w:t xml:space="preserve"> - 8</w:t>
            </w:r>
            <w:r w:rsidRPr="30D5FAA2">
              <w:rPr>
                <w:rFonts w:eastAsiaTheme="minorEastAsia"/>
                <w:vertAlign w:val="superscript"/>
              </w:rPr>
              <w:t xml:space="preserve">th </w:t>
            </w:r>
            <w:r w:rsidRPr="30D5FAA2">
              <w:rPr>
                <w:rFonts w:eastAsiaTheme="minorEastAsia"/>
              </w:rPr>
              <w:t xml:space="preserve">Grade Levels </w:t>
            </w:r>
          </w:p>
        </w:tc>
        <w:tc>
          <w:tcPr>
            <w:tcW w:w="1515" w:type="dxa"/>
          </w:tcPr>
          <w:p w:rsidR="007A3278" w:rsidP="007A3278" w:rsidRDefault="007A3278" w14:paraId="05A65F0E" w14:textId="77777777">
            <w:pPr>
              <w:jc w:val="center"/>
              <w:rPr>
                <w:rFonts w:eastAsiaTheme="minorEastAsia"/>
                <w:sz w:val="24"/>
                <w:szCs w:val="24"/>
              </w:rPr>
            </w:pPr>
            <w:r w:rsidRPr="30D5FAA2">
              <w:rPr>
                <w:rFonts w:eastAsiaTheme="minorEastAsia"/>
                <w:sz w:val="24"/>
                <w:szCs w:val="24"/>
              </w:rPr>
              <w:t>37%</w:t>
            </w:r>
          </w:p>
        </w:tc>
        <w:tc>
          <w:tcPr>
            <w:tcW w:w="1335" w:type="dxa"/>
          </w:tcPr>
          <w:p w:rsidR="007A3278" w:rsidP="007A3278" w:rsidRDefault="007A3278" w14:paraId="5A995A93" w14:textId="77777777">
            <w:pPr>
              <w:jc w:val="center"/>
              <w:rPr>
                <w:rFonts w:eastAsiaTheme="minorEastAsia"/>
                <w:sz w:val="24"/>
                <w:szCs w:val="24"/>
              </w:rPr>
            </w:pPr>
            <w:r w:rsidRPr="30D5FAA2">
              <w:rPr>
                <w:rFonts w:eastAsiaTheme="minorEastAsia"/>
                <w:sz w:val="24"/>
                <w:szCs w:val="24"/>
              </w:rPr>
              <w:t xml:space="preserve">20% </w:t>
            </w:r>
          </w:p>
        </w:tc>
      </w:tr>
      <w:tr w:rsidR="007A3278" w:rsidTr="007A3278" w14:paraId="0A50C891" w14:textId="77777777">
        <w:tc>
          <w:tcPr>
            <w:tcW w:w="2730" w:type="dxa"/>
            <w:shd w:val="clear" w:color="auto" w:fill="CCC0D9" w:themeFill="accent4" w:themeFillTint="66"/>
          </w:tcPr>
          <w:p w:rsidR="007A3278" w:rsidP="007A3278" w:rsidRDefault="007A3278" w14:paraId="26D022DE" w14:textId="77777777">
            <w:pPr>
              <w:rPr>
                <w:rFonts w:eastAsiaTheme="minorEastAsia"/>
              </w:rPr>
            </w:pPr>
            <w:r w:rsidRPr="30D5FAA2">
              <w:rPr>
                <w:rFonts w:eastAsiaTheme="minorEastAsia"/>
              </w:rPr>
              <w:t>9</w:t>
            </w:r>
            <w:r w:rsidRPr="30D5FAA2">
              <w:rPr>
                <w:rFonts w:eastAsiaTheme="minorEastAsia"/>
                <w:vertAlign w:val="superscript"/>
              </w:rPr>
              <w:t xml:space="preserve">th </w:t>
            </w:r>
            <w:r w:rsidRPr="30D5FAA2">
              <w:rPr>
                <w:rFonts w:eastAsiaTheme="minorEastAsia"/>
              </w:rPr>
              <w:t xml:space="preserve">Plus Grade Levels </w:t>
            </w:r>
          </w:p>
        </w:tc>
        <w:tc>
          <w:tcPr>
            <w:tcW w:w="1515" w:type="dxa"/>
          </w:tcPr>
          <w:p w:rsidR="007A3278" w:rsidP="007A3278" w:rsidRDefault="007A3278" w14:paraId="19D65739" w14:textId="77777777">
            <w:pPr>
              <w:jc w:val="center"/>
              <w:rPr>
                <w:rFonts w:eastAsiaTheme="minorEastAsia"/>
                <w:sz w:val="24"/>
                <w:szCs w:val="24"/>
              </w:rPr>
            </w:pPr>
            <w:r w:rsidRPr="30D5FAA2">
              <w:rPr>
                <w:rFonts w:eastAsiaTheme="minorEastAsia"/>
                <w:sz w:val="24"/>
                <w:szCs w:val="24"/>
              </w:rPr>
              <w:t>11%</w:t>
            </w:r>
          </w:p>
        </w:tc>
        <w:tc>
          <w:tcPr>
            <w:tcW w:w="1335" w:type="dxa"/>
          </w:tcPr>
          <w:p w:rsidR="007A3278" w:rsidP="007A3278" w:rsidRDefault="007A3278" w14:paraId="4EDCDE81" w14:textId="77777777">
            <w:pPr>
              <w:jc w:val="center"/>
              <w:rPr>
                <w:rFonts w:eastAsiaTheme="minorEastAsia"/>
                <w:sz w:val="24"/>
                <w:szCs w:val="24"/>
              </w:rPr>
            </w:pPr>
            <w:r w:rsidRPr="30D5FAA2">
              <w:rPr>
                <w:rFonts w:eastAsiaTheme="minorEastAsia"/>
                <w:sz w:val="24"/>
                <w:szCs w:val="24"/>
              </w:rPr>
              <w:t>15%</w:t>
            </w:r>
          </w:p>
        </w:tc>
      </w:tr>
    </w:tbl>
    <w:p w:rsidR="00B626A0" w:rsidRDefault="00B626A0" w14:paraId="3A157CB9" w14:textId="77777777">
      <w:pPr>
        <w:spacing w:after="0" w:line="240" w:lineRule="auto"/>
        <w:rPr>
          <w:rFonts w:ascii="Times New Roman" w:hAnsi="Times New Roman" w:eastAsia="Times New Roman" w:cs="Times New Roman"/>
          <w:i/>
        </w:rPr>
      </w:pPr>
    </w:p>
    <w:p w:rsidR="00B626A0" w:rsidRDefault="00B626A0" w14:paraId="7BB1CDE3" w14:textId="77777777">
      <w:pPr>
        <w:spacing w:after="0" w:line="240" w:lineRule="auto"/>
        <w:rPr>
          <w:rFonts w:ascii="Times New Roman" w:hAnsi="Times New Roman" w:eastAsia="Times New Roman" w:cs="Times New Roman"/>
          <w:i/>
        </w:rPr>
      </w:pPr>
    </w:p>
    <w:p w:rsidRPr="00AE7E5D" w:rsidR="00AE7E5D" w:rsidP="00AE7E5D" w:rsidRDefault="00AE7E5D" w14:paraId="56E6029D" w14:textId="316C3A72"/>
    <w:p w:rsidR="00EB6134" w:rsidRDefault="00EB6134" w14:paraId="50A4F542" w14:textId="785F3CD2">
      <w:pPr>
        <w:spacing w:after="0" w:line="240" w:lineRule="auto"/>
        <w:rPr>
          <w:rFonts w:ascii="Times New Roman" w:hAnsi="Times New Roman" w:eastAsia="Times New Roman" w:cs="Times New Roman"/>
          <w:i/>
        </w:rPr>
      </w:pPr>
    </w:p>
    <w:tbl>
      <w:tblPr>
        <w:tblW w:w="13433"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752"/>
        <w:gridCol w:w="3848"/>
        <w:gridCol w:w="5833"/>
      </w:tblGrid>
      <w:tr w:rsidR="009924A6" w:rsidTr="30D5FAA2" w14:paraId="58D30830" w14:textId="77777777">
        <w:trPr>
          <w:trHeight w:val="240"/>
        </w:trPr>
        <w:tc>
          <w:tcPr>
            <w:tcW w:w="3752" w:type="dxa"/>
            <w:shd w:val="clear" w:color="auto" w:fill="D5DCE4"/>
            <w:vAlign w:val="center"/>
          </w:tcPr>
          <w:p w:rsidR="009924A6" w:rsidRDefault="00AE1689" w14:paraId="6361B6DF" w14:textId="77777777">
            <w:pPr>
              <w:jc w:val="center"/>
              <w:rPr>
                <w:rFonts w:ascii="Times New Roman" w:hAnsi="Times New Roman" w:eastAsia="Times New Roman" w:cs="Times New Roman"/>
                <w:b/>
              </w:rPr>
            </w:pPr>
            <w:r>
              <w:rPr>
                <w:rFonts w:ascii="Times New Roman" w:hAnsi="Times New Roman" w:eastAsia="Times New Roman" w:cs="Times New Roman"/>
                <w:b/>
              </w:rPr>
              <w:t>Strengths</w:t>
            </w:r>
          </w:p>
        </w:tc>
        <w:tc>
          <w:tcPr>
            <w:tcW w:w="3848" w:type="dxa"/>
            <w:shd w:val="clear" w:color="auto" w:fill="D5DCE4"/>
            <w:vAlign w:val="center"/>
          </w:tcPr>
          <w:p w:rsidR="009924A6" w:rsidRDefault="00AE1689" w14:paraId="36B1774F" w14:textId="77777777">
            <w:pPr>
              <w:jc w:val="center"/>
              <w:rPr>
                <w:rFonts w:ascii="Times New Roman" w:hAnsi="Times New Roman" w:eastAsia="Times New Roman" w:cs="Times New Roman"/>
                <w:b/>
              </w:rPr>
            </w:pPr>
            <w:r>
              <w:rPr>
                <w:rFonts w:ascii="Times New Roman" w:hAnsi="Times New Roman" w:eastAsia="Times New Roman" w:cs="Times New Roman"/>
                <w:b/>
              </w:rPr>
              <w:t>Weaknesses</w:t>
            </w:r>
          </w:p>
        </w:tc>
        <w:tc>
          <w:tcPr>
            <w:tcW w:w="5833" w:type="dxa"/>
            <w:shd w:val="clear" w:color="auto" w:fill="D5DCE4"/>
            <w:vAlign w:val="center"/>
          </w:tcPr>
          <w:p w:rsidR="009924A6" w:rsidRDefault="00AE1689" w14:paraId="513AD38F" w14:textId="77777777">
            <w:pPr>
              <w:jc w:val="center"/>
              <w:rPr>
                <w:rFonts w:ascii="Times New Roman" w:hAnsi="Times New Roman" w:eastAsia="Times New Roman" w:cs="Times New Roman"/>
                <w:b/>
              </w:rPr>
            </w:pPr>
            <w:r>
              <w:rPr>
                <w:rFonts w:ascii="Times New Roman" w:hAnsi="Times New Roman" w:eastAsia="Times New Roman" w:cs="Times New Roman"/>
                <w:b/>
              </w:rPr>
              <w:t>Needs</w:t>
            </w:r>
          </w:p>
        </w:tc>
      </w:tr>
      <w:tr w:rsidR="009924A6" w:rsidTr="007A3278" w14:paraId="2768246D" w14:textId="77777777">
        <w:trPr>
          <w:trHeight w:val="710"/>
        </w:trPr>
        <w:tc>
          <w:tcPr>
            <w:tcW w:w="3752" w:type="dxa"/>
          </w:tcPr>
          <w:p w:rsidRPr="000B2113" w:rsidR="000B2113" w:rsidP="00FE54C1" w:rsidRDefault="0033759A" w14:paraId="77D9B9C6" w14:textId="16448281">
            <w:pPr>
              <w:numPr>
                <w:ilvl w:val="0"/>
                <w:numId w:val="24"/>
              </w:numPr>
              <w:spacing w:after="0"/>
              <w:rPr>
                <w:rFonts w:ascii="Times New Roman" w:hAnsi="Times New Roman" w:eastAsia="Times New Roman" w:cs="Times New Roman"/>
              </w:rPr>
            </w:pPr>
            <w:r>
              <w:rPr>
                <w:rFonts w:ascii="Times New Roman" w:hAnsi="Times New Roman" w:eastAsia="Times New Roman" w:cs="Times New Roman"/>
              </w:rPr>
              <w:t xml:space="preserve">We have reduced our OSS </w:t>
            </w:r>
            <w:r w:rsidRPr="4BC8717E" w:rsidR="2F07D8FB">
              <w:rPr>
                <w:rFonts w:ascii="Times New Roman" w:hAnsi="Times New Roman" w:eastAsia="Times New Roman" w:cs="Times New Roman"/>
              </w:rPr>
              <w:t>and ISS rates</w:t>
            </w:r>
            <w:r>
              <w:rPr>
                <w:rFonts w:ascii="Times New Roman" w:hAnsi="Times New Roman" w:eastAsia="Times New Roman" w:cs="Times New Roman"/>
              </w:rPr>
              <w:t xml:space="preserve"> to </w:t>
            </w:r>
            <w:r w:rsidRPr="4BC8717E" w:rsidR="2F07D8FB">
              <w:rPr>
                <w:rFonts w:ascii="Times New Roman" w:hAnsi="Times New Roman" w:eastAsia="Times New Roman" w:cs="Times New Roman"/>
              </w:rPr>
              <w:t>0%</w:t>
            </w:r>
          </w:p>
          <w:p w:rsidR="2F07D8FB" w:rsidP="00FE54C1" w:rsidRDefault="2F07D8FB" w14:paraId="02169C5E" w14:textId="3A0659F0">
            <w:pPr>
              <w:numPr>
                <w:ilvl w:val="0"/>
                <w:numId w:val="24"/>
              </w:numPr>
              <w:spacing w:after="0"/>
            </w:pPr>
            <w:r w:rsidRPr="4BC8717E">
              <w:rPr>
                <w:rFonts w:ascii="Times New Roman" w:hAnsi="Times New Roman" w:eastAsia="Times New Roman" w:cs="Times New Roman"/>
              </w:rPr>
              <w:t>We increased technology integration.</w:t>
            </w:r>
          </w:p>
          <w:p w:rsidR="2F07D8FB" w:rsidP="00FE54C1" w:rsidRDefault="2F07D8FB" w14:paraId="0BAE215B" w14:textId="48FEF5B9">
            <w:pPr>
              <w:numPr>
                <w:ilvl w:val="0"/>
                <w:numId w:val="24"/>
              </w:numPr>
              <w:spacing w:after="0"/>
            </w:pPr>
            <w:r w:rsidRPr="2EE50583">
              <w:rPr>
                <w:rFonts w:ascii="Times New Roman" w:hAnsi="Times New Roman" w:eastAsia="Times New Roman" w:cs="Times New Roman"/>
              </w:rPr>
              <w:t>W</w:t>
            </w:r>
            <w:r w:rsidRPr="2EE50583" w:rsidR="38BFE2C9">
              <w:rPr>
                <w:rFonts w:ascii="Times New Roman" w:hAnsi="Times New Roman" w:eastAsia="Times New Roman" w:cs="Times New Roman"/>
              </w:rPr>
              <w:t>e</w:t>
            </w:r>
            <w:r w:rsidRPr="4BC8717E">
              <w:rPr>
                <w:rFonts w:ascii="Times New Roman" w:hAnsi="Times New Roman" w:eastAsia="Times New Roman" w:cs="Times New Roman"/>
              </w:rPr>
              <w:t xml:space="preserve"> increased our student to technology rate to 1 to 1 </w:t>
            </w:r>
          </w:p>
          <w:p w:rsidR="009924A6" w:rsidRDefault="009924A6" w14:paraId="76B8D72A" w14:textId="77777777">
            <w:pPr>
              <w:rPr>
                <w:rFonts w:ascii="Times New Roman" w:hAnsi="Times New Roman" w:eastAsia="Times New Roman" w:cs="Times New Roman"/>
              </w:rPr>
            </w:pPr>
          </w:p>
          <w:p w:rsidR="009924A6" w:rsidRDefault="009924A6" w14:paraId="2C235860" w14:textId="77777777">
            <w:pPr>
              <w:rPr>
                <w:rFonts w:ascii="Times New Roman" w:hAnsi="Times New Roman" w:eastAsia="Times New Roman" w:cs="Times New Roman"/>
                <w:b/>
                <w:i/>
              </w:rPr>
            </w:pPr>
          </w:p>
        </w:tc>
        <w:tc>
          <w:tcPr>
            <w:tcW w:w="3848" w:type="dxa"/>
          </w:tcPr>
          <w:p w:rsidR="009924A6" w:rsidP="00FE54C1" w:rsidRDefault="1A26B746" w14:paraId="630226ED" w14:textId="73ED2C2E">
            <w:pPr>
              <w:numPr>
                <w:ilvl w:val="0"/>
                <w:numId w:val="10"/>
              </w:numPr>
              <w:spacing w:after="0"/>
              <w:ind w:left="360"/>
              <w:rPr>
                <w:rFonts w:ascii="Times New Roman" w:hAnsi="Times New Roman" w:eastAsia="Times New Roman" w:cs="Times New Roman"/>
              </w:rPr>
            </w:pPr>
            <w:r w:rsidRPr="30D5FAA2">
              <w:rPr>
                <w:rFonts w:ascii="Times New Roman" w:hAnsi="Times New Roman" w:eastAsia="Times New Roman" w:cs="Times New Roman"/>
              </w:rPr>
              <w:t xml:space="preserve">The majority of students entering Roosevelt are performing below grade level in </w:t>
            </w:r>
            <w:r w:rsidRPr="30D5FAA2" w:rsidR="5D8A79D2">
              <w:rPr>
                <w:rFonts w:ascii="Times New Roman" w:hAnsi="Times New Roman" w:eastAsia="Times New Roman" w:cs="Times New Roman"/>
              </w:rPr>
              <w:t xml:space="preserve">ELA, </w:t>
            </w:r>
            <w:r w:rsidRPr="30D5FAA2" w:rsidR="662A440F">
              <w:rPr>
                <w:rFonts w:ascii="Times New Roman" w:hAnsi="Times New Roman" w:eastAsia="Times New Roman" w:cs="Times New Roman"/>
              </w:rPr>
              <w:t>reading, and</w:t>
            </w:r>
            <w:r w:rsidRPr="30D5FAA2">
              <w:rPr>
                <w:rFonts w:ascii="Times New Roman" w:hAnsi="Times New Roman" w:eastAsia="Times New Roman" w:cs="Times New Roman"/>
              </w:rPr>
              <w:t xml:space="preserve"> math</w:t>
            </w:r>
            <w:r w:rsidRPr="30D5FAA2" w:rsidR="5FBDB7CB">
              <w:rPr>
                <w:rFonts w:ascii="Times New Roman" w:hAnsi="Times New Roman" w:eastAsia="Times New Roman" w:cs="Times New Roman"/>
              </w:rPr>
              <w:t xml:space="preserve"> standards </w:t>
            </w:r>
          </w:p>
          <w:p w:rsidR="009924A6" w:rsidP="00FE54C1" w:rsidRDefault="0033759A" w14:paraId="649C39F2" w14:textId="77777777">
            <w:pPr>
              <w:numPr>
                <w:ilvl w:val="1"/>
                <w:numId w:val="10"/>
              </w:numPr>
              <w:spacing w:after="0"/>
              <w:ind w:left="630"/>
              <w:rPr>
                <w:rFonts w:ascii="Times New Roman" w:hAnsi="Times New Roman" w:eastAsia="Times New Roman" w:cs="Times New Roman"/>
              </w:rPr>
            </w:pPr>
            <w:r w:rsidRPr="2EE50583">
              <w:rPr>
                <w:rFonts w:ascii="Times New Roman" w:hAnsi="Times New Roman" w:eastAsia="Times New Roman" w:cs="Times New Roman"/>
              </w:rPr>
              <w:t>Reading→ 63</w:t>
            </w:r>
            <w:r w:rsidRPr="2EE50583" w:rsidR="00AE1689">
              <w:rPr>
                <w:rFonts w:ascii="Times New Roman" w:hAnsi="Times New Roman" w:eastAsia="Times New Roman" w:cs="Times New Roman"/>
              </w:rPr>
              <w:t>% of students performing below grade level</w:t>
            </w:r>
          </w:p>
          <w:p w:rsidRPr="00A037E9" w:rsidR="00A037E9" w:rsidP="00FE54C1" w:rsidRDefault="0033759A" w14:paraId="1692B21F" w14:textId="0AE39CE0">
            <w:pPr>
              <w:numPr>
                <w:ilvl w:val="1"/>
                <w:numId w:val="10"/>
              </w:numPr>
              <w:spacing w:after="0"/>
              <w:ind w:left="630"/>
              <w:rPr>
                <w:rFonts w:ascii="Cardo" w:hAnsi="Cardo" w:eastAsia="Cardo" w:cs="Cardo"/>
              </w:rPr>
            </w:pPr>
            <w:r w:rsidRPr="2EE50583">
              <w:rPr>
                <w:rFonts w:ascii="Times New Roman" w:hAnsi="Times New Roman" w:eastAsia="Times New Roman" w:cs="Times New Roman"/>
              </w:rPr>
              <w:t>Math→ 81</w:t>
            </w:r>
            <w:r w:rsidRPr="2EE50583" w:rsidR="00AE1689">
              <w:rPr>
                <w:rFonts w:ascii="Times New Roman" w:hAnsi="Times New Roman" w:eastAsia="Times New Roman" w:cs="Times New Roman"/>
              </w:rPr>
              <w:t>% of students performing below grade</w:t>
            </w:r>
          </w:p>
          <w:p w:rsidRPr="00775F62" w:rsidR="00775F62" w:rsidP="00FE54C1" w:rsidRDefault="0033759A" w14:paraId="266295DE" w14:textId="77777777">
            <w:pPr>
              <w:numPr>
                <w:ilvl w:val="0"/>
                <w:numId w:val="10"/>
              </w:numPr>
              <w:spacing w:after="0"/>
              <w:ind w:left="360"/>
              <w:rPr>
                <w:rFonts w:ascii="Times New Roman" w:hAnsi="Times New Roman" w:eastAsia="Times New Roman" w:cs="Times New Roman"/>
              </w:rPr>
            </w:pPr>
            <w:r>
              <w:rPr>
                <w:rFonts w:ascii="Times New Roman" w:hAnsi="Times New Roman" w:eastAsia="Times New Roman" w:cs="Times New Roman"/>
              </w:rPr>
              <w:t xml:space="preserve">We continue to have high mobility and are challenged with our ADA, although we saw increases this year </w:t>
            </w:r>
          </w:p>
          <w:p w:rsidR="009924A6" w:rsidP="00FE54C1" w:rsidRDefault="44AE3B8B" w14:paraId="66FF0FA3" w14:textId="5249BEA1">
            <w:pPr>
              <w:numPr>
                <w:ilvl w:val="0"/>
                <w:numId w:val="10"/>
              </w:numPr>
              <w:spacing w:after="0"/>
              <w:ind w:left="360"/>
              <w:rPr>
                <w:rFonts w:ascii="Times New Roman" w:hAnsi="Times New Roman" w:eastAsia="Times New Roman" w:cs="Times New Roman"/>
              </w:rPr>
            </w:pPr>
            <w:r w:rsidRPr="30D5FAA2">
              <w:rPr>
                <w:rFonts w:ascii="Times New Roman" w:hAnsi="Times New Roman" w:eastAsia="Times New Roman" w:cs="Times New Roman"/>
              </w:rPr>
              <w:t xml:space="preserve">Loss of student learning </w:t>
            </w:r>
            <w:r w:rsidRPr="30D5FAA2" w:rsidR="64757383">
              <w:rPr>
                <w:rFonts w:ascii="Times New Roman" w:hAnsi="Times New Roman" w:eastAsia="Times New Roman" w:cs="Times New Roman"/>
              </w:rPr>
              <w:t xml:space="preserve">due to the pandemic with low in-person attendance numbers and rates and sporadic virtual attendance </w:t>
            </w:r>
          </w:p>
        </w:tc>
        <w:tc>
          <w:tcPr>
            <w:tcW w:w="5833" w:type="dxa"/>
          </w:tcPr>
          <w:p w:rsidR="009924A6" w:rsidP="00FE54C1" w:rsidRDefault="1A26B746" w14:paraId="5523F3DB" w14:textId="27478D26">
            <w:pPr>
              <w:numPr>
                <w:ilvl w:val="0"/>
                <w:numId w:val="16"/>
              </w:numPr>
              <w:spacing w:after="0"/>
              <w:ind w:left="360"/>
              <w:rPr>
                <w:rFonts w:ascii="Times New Roman" w:hAnsi="Times New Roman" w:eastAsia="Times New Roman" w:cs="Times New Roman"/>
                <w:highlight w:val="white"/>
              </w:rPr>
            </w:pPr>
            <w:r w:rsidRPr="30D5FAA2">
              <w:rPr>
                <w:rFonts w:ascii="Times New Roman" w:hAnsi="Times New Roman" w:eastAsia="Times New Roman" w:cs="Times New Roman"/>
              </w:rPr>
              <w:t>Additional support for students below grade level in</w:t>
            </w:r>
            <w:r w:rsidRPr="30D5FAA2" w:rsidR="1E6892DD">
              <w:rPr>
                <w:rFonts w:ascii="Times New Roman" w:hAnsi="Times New Roman" w:eastAsia="Times New Roman" w:cs="Times New Roman"/>
              </w:rPr>
              <w:t xml:space="preserve"> ELA, </w:t>
            </w:r>
            <w:r w:rsidRPr="30D5FAA2">
              <w:rPr>
                <w:rFonts w:ascii="Times New Roman" w:hAnsi="Times New Roman" w:eastAsia="Times New Roman" w:cs="Times New Roman"/>
              </w:rPr>
              <w:t xml:space="preserve"> reading</w:t>
            </w:r>
            <w:r w:rsidRPr="30D5FAA2" w:rsidR="1EB8207E">
              <w:rPr>
                <w:rFonts w:ascii="Times New Roman" w:hAnsi="Times New Roman" w:eastAsia="Times New Roman" w:cs="Times New Roman"/>
              </w:rPr>
              <w:t xml:space="preserve">, &amp; </w:t>
            </w:r>
            <w:r w:rsidRPr="30D5FAA2">
              <w:rPr>
                <w:rFonts w:ascii="Times New Roman" w:hAnsi="Times New Roman" w:eastAsia="Times New Roman" w:cs="Times New Roman"/>
              </w:rPr>
              <w:t>math</w:t>
            </w:r>
            <w:r w:rsidRPr="30D5FAA2" w:rsidR="7564FED0">
              <w:rPr>
                <w:rFonts w:ascii="Times New Roman" w:hAnsi="Times New Roman" w:eastAsia="Times New Roman" w:cs="Times New Roman"/>
              </w:rPr>
              <w:t xml:space="preserve"> standards</w:t>
            </w:r>
          </w:p>
          <w:p w:rsidR="009924A6" w:rsidP="00FE54C1" w:rsidRDefault="1A26B746" w14:paraId="08C228B8" w14:textId="2273891B">
            <w:pPr>
              <w:numPr>
                <w:ilvl w:val="0"/>
                <w:numId w:val="16"/>
              </w:numPr>
              <w:spacing w:after="0"/>
              <w:ind w:left="360"/>
              <w:rPr>
                <w:highlight w:val="white"/>
              </w:rPr>
            </w:pPr>
            <w:r w:rsidRPr="30D5FAA2">
              <w:rPr>
                <w:rFonts w:ascii="Times New Roman" w:hAnsi="Times New Roman" w:eastAsia="Times New Roman" w:cs="Times New Roman"/>
                <w:highlight w:val="white"/>
              </w:rPr>
              <w:t>Skill-based in</w:t>
            </w:r>
            <w:r w:rsidRPr="30D5FAA2" w:rsidR="106A9680">
              <w:rPr>
                <w:rFonts w:ascii="Times New Roman" w:hAnsi="Times New Roman" w:eastAsia="Times New Roman" w:cs="Times New Roman"/>
                <w:highlight w:val="white"/>
              </w:rPr>
              <w:t xml:space="preserve">struction and intervention </w:t>
            </w:r>
            <w:r w:rsidRPr="30D5FAA2">
              <w:rPr>
                <w:rFonts w:ascii="Times New Roman" w:hAnsi="Times New Roman" w:eastAsia="Times New Roman" w:cs="Times New Roman"/>
                <w:highlight w:val="white"/>
              </w:rPr>
              <w:t xml:space="preserve">provided by Reading and Math Specialists </w:t>
            </w:r>
          </w:p>
          <w:p w:rsidR="009924A6" w:rsidP="00FE54C1" w:rsidRDefault="1A26B746" w14:paraId="1BA0C28F" w14:textId="6AD58D79">
            <w:pPr>
              <w:numPr>
                <w:ilvl w:val="0"/>
                <w:numId w:val="16"/>
              </w:numPr>
              <w:spacing w:after="0"/>
              <w:ind w:left="360"/>
              <w:rPr>
                <w:rFonts w:ascii="Times New Roman" w:hAnsi="Times New Roman" w:eastAsia="Times New Roman" w:cs="Times New Roman"/>
              </w:rPr>
            </w:pPr>
            <w:r w:rsidRPr="30D5FAA2">
              <w:rPr>
                <w:rFonts w:ascii="Times New Roman" w:hAnsi="Times New Roman" w:eastAsia="Times New Roman" w:cs="Times New Roman"/>
              </w:rPr>
              <w:t xml:space="preserve">Professional development for teachers </w:t>
            </w:r>
            <w:r w:rsidRPr="30D5FAA2" w:rsidR="0D302EC1">
              <w:rPr>
                <w:rFonts w:ascii="Times New Roman" w:hAnsi="Times New Roman" w:eastAsia="Times New Roman" w:cs="Times New Roman"/>
              </w:rPr>
              <w:t>in the areas of literacy</w:t>
            </w:r>
            <w:r w:rsidRPr="30D5FAA2" w:rsidR="0951061B">
              <w:rPr>
                <w:rFonts w:ascii="Times New Roman" w:hAnsi="Times New Roman" w:eastAsia="Times New Roman" w:cs="Times New Roman"/>
              </w:rPr>
              <w:t xml:space="preserve"> </w:t>
            </w:r>
            <w:r w:rsidRPr="30D5FAA2" w:rsidR="645CEC59">
              <w:rPr>
                <w:rFonts w:ascii="Times New Roman" w:hAnsi="Times New Roman" w:eastAsia="Times New Roman" w:cs="Times New Roman"/>
              </w:rPr>
              <w:t>integration</w:t>
            </w:r>
            <w:r w:rsidRPr="30D5FAA2" w:rsidR="0D302EC1">
              <w:rPr>
                <w:rFonts w:ascii="Times New Roman" w:hAnsi="Times New Roman" w:eastAsia="Times New Roman" w:cs="Times New Roman"/>
              </w:rPr>
              <w:t xml:space="preserve">, </w:t>
            </w:r>
            <w:r w:rsidRPr="30D5FAA2" w:rsidR="098CC932">
              <w:rPr>
                <w:rFonts w:ascii="Times New Roman" w:hAnsi="Times New Roman" w:eastAsia="Times New Roman" w:cs="Times New Roman"/>
              </w:rPr>
              <w:t>discrete reading instruction, l</w:t>
            </w:r>
            <w:r w:rsidRPr="30D5FAA2" w:rsidR="425AF97C">
              <w:rPr>
                <w:rFonts w:ascii="Times New Roman" w:hAnsi="Times New Roman" w:eastAsia="Times New Roman" w:cs="Times New Roman"/>
              </w:rPr>
              <w:t xml:space="preserve">earning </w:t>
            </w:r>
            <w:r w:rsidRPr="30D5FAA2" w:rsidR="0D302EC1">
              <w:rPr>
                <w:rFonts w:ascii="Times New Roman" w:hAnsi="Times New Roman" w:eastAsia="Times New Roman" w:cs="Times New Roman"/>
              </w:rPr>
              <w:t>acceleration</w:t>
            </w:r>
            <w:r w:rsidRPr="30D5FAA2" w:rsidR="02EA6FB7">
              <w:rPr>
                <w:rFonts w:ascii="Times New Roman" w:hAnsi="Times New Roman" w:eastAsia="Times New Roman" w:cs="Times New Roman"/>
              </w:rPr>
              <w:t xml:space="preserve">, data planning, </w:t>
            </w:r>
            <w:r w:rsidRPr="30D5FAA2" w:rsidR="278420FC">
              <w:rPr>
                <w:rFonts w:ascii="Times New Roman" w:hAnsi="Times New Roman" w:eastAsia="Times New Roman" w:cs="Times New Roman"/>
              </w:rPr>
              <w:t xml:space="preserve">technology integration, </w:t>
            </w:r>
            <w:r w:rsidRPr="30D5FAA2" w:rsidR="02EA6FB7">
              <w:rPr>
                <w:rFonts w:ascii="Times New Roman" w:hAnsi="Times New Roman" w:eastAsia="Times New Roman" w:cs="Times New Roman"/>
              </w:rPr>
              <w:t xml:space="preserve">&amp; </w:t>
            </w:r>
            <w:r w:rsidRPr="30D5FAA2" w:rsidR="1608C96B">
              <w:rPr>
                <w:rFonts w:ascii="Times New Roman" w:hAnsi="Times New Roman" w:eastAsia="Times New Roman" w:cs="Times New Roman"/>
              </w:rPr>
              <w:t xml:space="preserve">social/emotional learning </w:t>
            </w:r>
            <w:r w:rsidRPr="30D5FAA2" w:rsidR="0D302EC1">
              <w:rPr>
                <w:rFonts w:ascii="Times New Roman" w:hAnsi="Times New Roman" w:eastAsia="Times New Roman" w:cs="Times New Roman"/>
              </w:rPr>
              <w:t xml:space="preserve"> </w:t>
            </w:r>
          </w:p>
          <w:p w:rsidR="009924A6" w:rsidRDefault="009924A6" w14:paraId="0154A5C5" w14:textId="60C22174">
            <w:pPr>
              <w:rPr>
                <w:rFonts w:ascii="Times New Roman" w:hAnsi="Times New Roman" w:eastAsia="Times New Roman" w:cs="Times New Roman"/>
              </w:rPr>
            </w:pPr>
          </w:p>
        </w:tc>
      </w:tr>
    </w:tbl>
    <w:p w:rsidR="009924A6" w:rsidRDefault="009924A6" w14:paraId="614A235E" w14:textId="77777777">
      <w:pPr>
        <w:spacing w:line="240" w:lineRule="auto"/>
        <w:rPr>
          <w:rFonts w:ascii="Times New Roman" w:hAnsi="Times New Roman" w:eastAsia="Times New Roman" w:cs="Times New Roman"/>
        </w:rPr>
      </w:pPr>
    </w:p>
    <w:tbl>
      <w:tblPr>
        <w:tblW w:w="1344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2445"/>
        <w:gridCol w:w="5220"/>
        <w:gridCol w:w="5783"/>
      </w:tblGrid>
      <w:tr w:rsidR="009924A6" w:rsidTr="30D5FAA2" w14:paraId="32410449" w14:textId="77777777">
        <w:trPr>
          <w:trHeight w:val="420"/>
        </w:trPr>
        <w:tc>
          <w:tcPr>
            <w:tcW w:w="13448" w:type="dxa"/>
            <w:gridSpan w:val="3"/>
            <w:shd w:val="clear" w:color="auto" w:fill="D5DCE4"/>
          </w:tcPr>
          <w:p w:rsidR="009924A6" w:rsidP="3445E3E9" w:rsidRDefault="00AE1689" w14:paraId="743BB436" w14:textId="09D45017">
            <w:pPr>
              <w:tabs>
                <w:tab w:val="left" w:pos="2990"/>
                <w:tab w:val="center" w:pos="5287"/>
              </w:tabs>
              <w:spacing w:after="0" w:line="240" w:lineRule="auto"/>
              <w:jc w:val="center"/>
              <w:rPr>
                <w:rFonts w:ascii="Times New Roman" w:hAnsi="Times New Roman" w:eastAsia="Times New Roman" w:cs="Times New Roman"/>
                <w:b/>
                <w:bCs/>
                <w:sz w:val="24"/>
                <w:szCs w:val="24"/>
              </w:rPr>
            </w:pPr>
            <w:r w:rsidRPr="3445E3E9">
              <w:rPr>
                <w:rFonts w:ascii="Times New Roman" w:hAnsi="Times New Roman" w:eastAsia="Times New Roman" w:cs="Times New Roman"/>
                <w:b/>
                <w:bCs/>
                <w:sz w:val="24"/>
                <w:szCs w:val="24"/>
              </w:rPr>
              <w:lastRenderedPageBreak/>
              <w:t>Curriculum</w:t>
            </w:r>
            <w:r w:rsidRPr="3445E3E9">
              <w:rPr>
                <w:rFonts w:ascii="Times New Roman" w:hAnsi="Times New Roman" w:eastAsia="Times New Roman" w:cs="Times New Roman"/>
                <w:b/>
                <w:bCs/>
                <w:color w:val="FFFFFF" w:themeColor="background1"/>
                <w:sz w:val="24"/>
                <w:szCs w:val="24"/>
              </w:rPr>
              <w:t xml:space="preserve"> </w:t>
            </w:r>
            <w:r w:rsidRPr="3445E3E9">
              <w:rPr>
                <w:rFonts w:ascii="Times New Roman" w:hAnsi="Times New Roman" w:eastAsia="Times New Roman" w:cs="Times New Roman"/>
                <w:b/>
                <w:bCs/>
                <w:sz w:val="24"/>
                <w:szCs w:val="24"/>
              </w:rPr>
              <w:t xml:space="preserve">and Instruction </w:t>
            </w:r>
          </w:p>
          <w:p w:rsidR="009924A6" w:rsidRDefault="00AE1689" w14:paraId="317D62B8" w14:textId="77777777">
            <w:pPr>
              <w:tabs>
                <w:tab w:val="left" w:pos="2990"/>
                <w:tab w:val="center" w:pos="5287"/>
              </w:tabs>
              <w:spacing w:after="0" w:line="240" w:lineRule="auto"/>
              <w:jc w:val="center"/>
              <w:rPr>
                <w:rFonts w:ascii="Times New Roman" w:hAnsi="Times New Roman" w:eastAsia="Times New Roman" w:cs="Times New Roman"/>
                <w:i/>
              </w:rPr>
            </w:pPr>
            <w:r>
              <w:rPr>
                <w:rFonts w:ascii="Times New Roman" w:hAnsi="Times New Roman" w:eastAsia="Times New Roman" w:cs="Times New Roman"/>
                <w:b/>
                <w:i/>
                <w:sz w:val="24"/>
                <w:szCs w:val="24"/>
              </w:rPr>
              <w:t xml:space="preserve">(Please use the boxes below to describe how your school supports the following factors of curriculum and instruction) </w:t>
            </w:r>
          </w:p>
        </w:tc>
      </w:tr>
      <w:tr w:rsidR="009924A6" w:rsidTr="007A3278" w14:paraId="126057D8" w14:textId="77777777">
        <w:trPr>
          <w:trHeight w:val="200"/>
        </w:trPr>
        <w:tc>
          <w:tcPr>
            <w:tcW w:w="2445" w:type="dxa"/>
            <w:shd w:val="clear" w:color="auto" w:fill="D5DCE4"/>
            <w:vAlign w:val="center"/>
          </w:tcPr>
          <w:p w:rsidR="009924A6" w:rsidRDefault="00AE1689" w14:paraId="034E3D63"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Data Type</w:t>
            </w:r>
          </w:p>
        </w:tc>
        <w:tc>
          <w:tcPr>
            <w:tcW w:w="5220" w:type="dxa"/>
            <w:shd w:val="clear" w:color="auto" w:fill="D5DCE4"/>
            <w:vAlign w:val="center"/>
          </w:tcPr>
          <w:p w:rsidR="009924A6" w:rsidRDefault="00AE1689" w14:paraId="6B95C2C6"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Current Information</w:t>
            </w:r>
          </w:p>
        </w:tc>
        <w:tc>
          <w:tcPr>
            <w:tcW w:w="5783" w:type="dxa"/>
            <w:shd w:val="clear" w:color="auto" w:fill="D5DCE4"/>
            <w:vAlign w:val="center"/>
          </w:tcPr>
          <w:p w:rsidR="009924A6" w:rsidRDefault="00AE1689" w14:paraId="6B5E0E88"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Reflections</w:t>
            </w:r>
          </w:p>
        </w:tc>
      </w:tr>
      <w:tr w:rsidR="009924A6" w:rsidTr="007A3278" w14:paraId="5B9D54CE" w14:textId="77777777">
        <w:trPr>
          <w:trHeight w:val="200"/>
        </w:trPr>
        <w:tc>
          <w:tcPr>
            <w:tcW w:w="2445" w:type="dxa"/>
            <w:shd w:val="clear" w:color="auto" w:fill="auto"/>
          </w:tcPr>
          <w:p w:rsidR="009924A6" w:rsidRDefault="00AE1689" w14:paraId="1516A441"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Learning Expectations</w:t>
            </w:r>
          </w:p>
        </w:tc>
        <w:tc>
          <w:tcPr>
            <w:tcW w:w="5220" w:type="dxa"/>
            <w:shd w:val="clear" w:color="auto" w:fill="auto"/>
          </w:tcPr>
          <w:p w:rsidR="009924A6" w:rsidRDefault="1A26B746" w14:paraId="20A82097" w14:textId="33A87ADB">
            <w:pPr>
              <w:spacing w:after="0" w:line="240" w:lineRule="auto"/>
              <w:rPr>
                <w:rFonts w:ascii="Times New Roman" w:hAnsi="Times New Roman" w:eastAsia="Times New Roman" w:cs="Times New Roman"/>
                <w:highlight w:val="white"/>
              </w:rPr>
            </w:pPr>
            <w:r w:rsidRPr="30D5FAA2">
              <w:rPr>
                <w:rFonts w:ascii="Times New Roman" w:hAnsi="Times New Roman" w:eastAsia="Times New Roman" w:cs="Times New Roman"/>
                <w:highlight w:val="white"/>
              </w:rPr>
              <w:t xml:space="preserve">Teachers implement data driven instruction and participate in weekly departmental data team </w:t>
            </w:r>
            <w:r w:rsidRPr="30D5FAA2" w:rsidR="067D6B86">
              <w:rPr>
                <w:rFonts w:ascii="Times New Roman" w:hAnsi="Times New Roman" w:eastAsia="Times New Roman" w:cs="Times New Roman"/>
                <w:highlight w:val="white"/>
              </w:rPr>
              <w:t>collaborations</w:t>
            </w:r>
            <w:r w:rsidRPr="30D5FAA2">
              <w:rPr>
                <w:rFonts w:ascii="Times New Roman" w:hAnsi="Times New Roman" w:eastAsia="Times New Roman" w:cs="Times New Roman"/>
                <w:highlight w:val="white"/>
              </w:rPr>
              <w:t xml:space="preserve"> to discuss student progress and necessary interventions. Formative data is tracked on a bi-weekly basis aligned with SMART goals on lesson plans.</w:t>
            </w:r>
          </w:p>
        </w:tc>
        <w:tc>
          <w:tcPr>
            <w:tcW w:w="5783" w:type="dxa"/>
            <w:shd w:val="clear" w:color="auto" w:fill="auto"/>
          </w:tcPr>
          <w:p w:rsidR="009924A6" w:rsidRDefault="00AE1689" w14:paraId="6CF70590"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While growth is seen within most formative data submitted, the types of assessments used to obtain this data are sometimes inconsistent.</w:t>
            </w:r>
          </w:p>
        </w:tc>
      </w:tr>
      <w:tr w:rsidR="009924A6" w:rsidTr="007A3278" w14:paraId="372DCFB1" w14:textId="77777777">
        <w:trPr>
          <w:trHeight w:val="200"/>
        </w:trPr>
        <w:tc>
          <w:tcPr>
            <w:tcW w:w="2445" w:type="dxa"/>
            <w:shd w:val="clear" w:color="auto" w:fill="auto"/>
          </w:tcPr>
          <w:p w:rsidR="009924A6" w:rsidP="30D5FAA2" w:rsidRDefault="1A26B746" w14:paraId="3DCB4777" w14:textId="77777777">
            <w:pPr>
              <w:spacing w:after="0" w:line="240" w:lineRule="auto"/>
              <w:rPr>
                <w:rFonts w:ascii="Times New Roman" w:hAnsi="Times New Roman" w:eastAsia="Times New Roman" w:cs="Times New Roman"/>
                <w:b/>
                <w:bCs/>
              </w:rPr>
            </w:pPr>
            <w:r w:rsidRPr="30D5FAA2">
              <w:rPr>
                <w:rFonts w:ascii="Times New Roman" w:hAnsi="Times New Roman" w:eastAsia="Times New Roman" w:cs="Times New Roman"/>
                <w:b/>
                <w:bCs/>
              </w:rPr>
              <w:t>Instructional Programs</w:t>
            </w:r>
          </w:p>
        </w:tc>
        <w:tc>
          <w:tcPr>
            <w:tcW w:w="5220" w:type="dxa"/>
            <w:shd w:val="clear" w:color="auto" w:fill="auto"/>
          </w:tcPr>
          <w:p w:rsidR="009924A6" w:rsidP="30D5FAA2" w:rsidRDefault="1A26B746" w14:paraId="3A8177E6" w14:textId="77777777">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SLPS ELA Curriculum Plan </w:t>
            </w:r>
          </w:p>
          <w:p w:rsidR="009924A6" w:rsidP="30D5FAA2" w:rsidRDefault="1A26B746" w14:paraId="13E179F7" w14:textId="77777777">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Pearson Realize and Khan Academy</w:t>
            </w:r>
          </w:p>
          <w:p w:rsidR="009924A6" w:rsidP="30D5FAA2" w:rsidRDefault="1A26B746" w14:paraId="25D61043" w14:textId="5F4313E3">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Scantron Performance and Achievement Series</w:t>
            </w:r>
            <w:r w:rsidRPr="30D5FAA2" w:rsidR="7FFA0428">
              <w:rPr>
                <w:rFonts w:ascii="Times New Roman" w:hAnsi="Times New Roman" w:eastAsia="Times New Roman" w:cs="Times New Roman"/>
              </w:rPr>
              <w:t xml:space="preserve"> </w:t>
            </w:r>
          </w:p>
          <w:p w:rsidR="009924A6" w:rsidP="30D5FAA2" w:rsidRDefault="7FFA0428" w14:paraId="4C10B02D" w14:textId="212C9728">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Standards Based Grading and Learning </w:t>
            </w:r>
          </w:p>
        </w:tc>
        <w:tc>
          <w:tcPr>
            <w:tcW w:w="5783" w:type="dxa"/>
            <w:shd w:val="clear" w:color="auto" w:fill="auto"/>
          </w:tcPr>
          <w:p w:rsidR="009924A6" w:rsidP="30D5FAA2" w:rsidRDefault="1A26B746" w14:paraId="37439813" w14:textId="7EB5D522">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Teachers are incorporating the district provided curriculum; however, due to the level of remediation needed for some of our students in core areas, pacing or covering the curriculum in its entirety is often a challenge specifically in the core areas.  </w:t>
            </w:r>
            <w:r w:rsidRPr="30D5FAA2" w:rsidR="596A127F">
              <w:rPr>
                <w:rFonts w:ascii="Times New Roman" w:hAnsi="Times New Roman" w:eastAsia="Times New Roman" w:cs="Times New Roman"/>
              </w:rPr>
              <w:t>Additionally, reading instruction is not typically a part of high school course work, but the need is great as students cannot attain content standards without the basic reading s</w:t>
            </w:r>
            <w:r w:rsidRPr="30D5FAA2" w:rsidR="41950A19">
              <w:rPr>
                <w:rFonts w:ascii="Times New Roman" w:hAnsi="Times New Roman" w:eastAsia="Times New Roman" w:cs="Times New Roman"/>
              </w:rPr>
              <w:t xml:space="preserve">kills. </w:t>
            </w:r>
          </w:p>
        </w:tc>
      </w:tr>
      <w:tr w:rsidR="009924A6" w:rsidTr="007A3278" w14:paraId="2A7C5D0B" w14:textId="77777777">
        <w:trPr>
          <w:trHeight w:val="200"/>
        </w:trPr>
        <w:tc>
          <w:tcPr>
            <w:tcW w:w="2445" w:type="dxa"/>
            <w:shd w:val="clear" w:color="auto" w:fill="auto"/>
          </w:tcPr>
          <w:p w:rsidR="009924A6" w:rsidRDefault="00AE1689" w14:paraId="73859B61"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Instructional Materials</w:t>
            </w:r>
          </w:p>
        </w:tc>
        <w:tc>
          <w:tcPr>
            <w:tcW w:w="5220" w:type="dxa"/>
            <w:shd w:val="clear" w:color="auto" w:fill="auto"/>
          </w:tcPr>
          <w:p w:rsidR="009924A6" w:rsidRDefault="1A26B746" w14:paraId="67A6CF86" w14:textId="2F02E5F3">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ELA curriculum with linked </w:t>
            </w:r>
            <w:r w:rsidRPr="30D5FAA2" w:rsidR="61F3EE84">
              <w:rPr>
                <w:rFonts w:ascii="Times New Roman" w:hAnsi="Times New Roman" w:eastAsia="Times New Roman" w:cs="Times New Roman"/>
              </w:rPr>
              <w:t>supporting resources</w:t>
            </w:r>
          </w:p>
          <w:p w:rsidR="009924A6" w:rsidRDefault="1A26B746" w14:paraId="0574281E" w14:textId="755EE423">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District issued curriculum maps and pacing </w:t>
            </w:r>
            <w:r w:rsidRPr="30D5FAA2" w:rsidR="12A99533">
              <w:rPr>
                <w:rFonts w:ascii="Times New Roman" w:hAnsi="Times New Roman" w:eastAsia="Times New Roman" w:cs="Times New Roman"/>
              </w:rPr>
              <w:t>guides</w:t>
            </w:r>
          </w:p>
          <w:p w:rsidR="009924A6" w:rsidRDefault="1A26B746" w14:paraId="5433B19B" w14:textId="55B5589D">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Supporting textbooks, novels, non-fiction texts, and consumable workbooks. </w:t>
            </w:r>
          </w:p>
        </w:tc>
        <w:tc>
          <w:tcPr>
            <w:tcW w:w="5783" w:type="dxa"/>
            <w:shd w:val="clear" w:color="auto" w:fill="auto"/>
          </w:tcPr>
          <w:p w:rsidR="009924A6" w:rsidRDefault="00AE1689" w14:paraId="5E3175AD"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Both the math and the ELA curriculum are first or second year of adoption. Teachers are working to adapt instruction to follow the curriculum as well as remediate as needed for students which is often a challenge.</w:t>
            </w:r>
          </w:p>
        </w:tc>
      </w:tr>
      <w:tr w:rsidR="009924A6" w:rsidTr="007A3278" w14:paraId="7FB2772F" w14:textId="77777777">
        <w:trPr>
          <w:trHeight w:val="1489"/>
        </w:trPr>
        <w:tc>
          <w:tcPr>
            <w:tcW w:w="2445" w:type="dxa"/>
            <w:shd w:val="clear" w:color="auto" w:fill="auto"/>
          </w:tcPr>
          <w:p w:rsidR="009924A6" w:rsidP="30D5FAA2" w:rsidRDefault="1A26B746" w14:paraId="000A37C1" w14:textId="77777777">
            <w:pPr>
              <w:spacing w:after="0" w:line="240" w:lineRule="auto"/>
              <w:rPr>
                <w:rFonts w:ascii="Times New Roman" w:hAnsi="Times New Roman" w:eastAsia="Times New Roman" w:cs="Times New Roman"/>
                <w:b/>
                <w:bCs/>
              </w:rPr>
            </w:pPr>
            <w:r w:rsidRPr="30D5FAA2">
              <w:rPr>
                <w:rFonts w:ascii="Times New Roman" w:hAnsi="Times New Roman" w:eastAsia="Times New Roman" w:cs="Times New Roman"/>
                <w:b/>
                <w:bCs/>
              </w:rPr>
              <w:t>Technology</w:t>
            </w:r>
          </w:p>
        </w:tc>
        <w:tc>
          <w:tcPr>
            <w:tcW w:w="5220" w:type="dxa"/>
            <w:shd w:val="clear" w:color="auto" w:fill="auto"/>
          </w:tcPr>
          <w:p w:rsidR="009924A6" w:rsidP="30D5FAA2" w:rsidRDefault="1A26B746" w14:paraId="2309A8E7" w14:textId="7F2E270C">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Promethean and SMART boards in 32/35 teacher classrooms, 9 laptop cart</w:t>
            </w:r>
            <w:r w:rsidRPr="30D5FAA2" w:rsidR="41CB17FF">
              <w:rPr>
                <w:rFonts w:ascii="Times New Roman" w:hAnsi="Times New Roman" w:eastAsia="Times New Roman" w:cs="Times New Roman"/>
              </w:rPr>
              <w:t xml:space="preserve">s </w:t>
            </w:r>
            <w:r w:rsidRPr="30D5FAA2" w:rsidR="06526173">
              <w:rPr>
                <w:rFonts w:ascii="Times New Roman" w:hAnsi="Times New Roman" w:eastAsia="Times New Roman" w:cs="Times New Roman"/>
              </w:rPr>
              <w:t>and iPad</w:t>
            </w:r>
            <w:r w:rsidRPr="30D5FAA2">
              <w:rPr>
                <w:rFonts w:ascii="Times New Roman" w:hAnsi="Times New Roman" w:eastAsia="Times New Roman" w:cs="Times New Roman"/>
              </w:rPr>
              <w:t xml:space="preserve"> carts, 4 desktop computer labs</w:t>
            </w:r>
            <w:r w:rsidRPr="30D5FAA2" w:rsidR="4B3E6BB5">
              <w:rPr>
                <w:rFonts w:ascii="Times New Roman" w:hAnsi="Times New Roman" w:eastAsia="Times New Roman" w:cs="Times New Roman"/>
              </w:rPr>
              <w:t xml:space="preserve">, &amp; laptops for students </w:t>
            </w:r>
          </w:p>
        </w:tc>
        <w:tc>
          <w:tcPr>
            <w:tcW w:w="5783" w:type="dxa"/>
            <w:shd w:val="clear" w:color="auto" w:fill="auto"/>
          </w:tcPr>
          <w:p w:rsidR="009924A6" w:rsidP="30D5FAA2" w:rsidRDefault="78546515" w14:paraId="44A16BD4" w14:textId="5F41A0AC">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Technology equipment and </w:t>
            </w:r>
            <w:r w:rsidRPr="30D5FAA2" w:rsidR="72E0C97D">
              <w:rPr>
                <w:rFonts w:ascii="Times New Roman" w:hAnsi="Times New Roman" w:eastAsia="Times New Roman" w:cs="Times New Roman"/>
              </w:rPr>
              <w:t>integration greatly</w:t>
            </w:r>
            <w:r w:rsidRPr="30D5FAA2">
              <w:rPr>
                <w:rFonts w:ascii="Times New Roman" w:hAnsi="Times New Roman" w:eastAsia="Times New Roman" w:cs="Times New Roman"/>
              </w:rPr>
              <w:t xml:space="preserve"> increased due to the </w:t>
            </w:r>
            <w:r w:rsidRPr="30D5FAA2" w:rsidR="78C32DBF">
              <w:rPr>
                <w:rFonts w:ascii="Times New Roman" w:hAnsi="Times New Roman" w:eastAsia="Times New Roman" w:cs="Times New Roman"/>
              </w:rPr>
              <w:t>pandemic</w:t>
            </w:r>
            <w:r w:rsidRPr="30D5FAA2">
              <w:rPr>
                <w:rFonts w:ascii="Times New Roman" w:hAnsi="Times New Roman" w:eastAsia="Times New Roman" w:cs="Times New Roman"/>
              </w:rPr>
              <w:t>. However, teacher will need ongoing PD t</w:t>
            </w:r>
            <w:r w:rsidRPr="30D5FAA2" w:rsidR="3043EE1B">
              <w:rPr>
                <w:rFonts w:ascii="Times New Roman" w:hAnsi="Times New Roman" w:eastAsia="Times New Roman" w:cs="Times New Roman"/>
              </w:rPr>
              <w:t xml:space="preserve">o fully understand and utilize tech to increase student engagement and recovery learning loss. </w:t>
            </w:r>
          </w:p>
        </w:tc>
      </w:tr>
      <w:tr w:rsidR="009924A6" w:rsidTr="007A3278" w14:paraId="51009C76" w14:textId="77777777">
        <w:trPr>
          <w:trHeight w:val="200"/>
        </w:trPr>
        <w:tc>
          <w:tcPr>
            <w:tcW w:w="2445" w:type="dxa"/>
            <w:shd w:val="clear" w:color="auto" w:fill="auto"/>
          </w:tcPr>
          <w:p w:rsidR="009924A6" w:rsidP="30D5FAA2" w:rsidRDefault="1A26B746" w14:paraId="7C9337BD" w14:textId="207B1A88">
            <w:pPr>
              <w:spacing w:after="0" w:line="240" w:lineRule="auto"/>
              <w:rPr>
                <w:rFonts w:ascii="Times New Roman" w:hAnsi="Times New Roman" w:eastAsia="Times New Roman" w:cs="Times New Roman"/>
                <w:b/>
                <w:bCs/>
              </w:rPr>
            </w:pPr>
            <w:r w:rsidRPr="30D5FAA2">
              <w:rPr>
                <w:rFonts w:ascii="Times New Roman" w:hAnsi="Times New Roman" w:eastAsia="Times New Roman" w:cs="Times New Roman"/>
                <w:b/>
                <w:bCs/>
              </w:rPr>
              <w:t xml:space="preserve">Support </w:t>
            </w:r>
            <w:r w:rsidRPr="30D5FAA2" w:rsidR="03FF6521">
              <w:rPr>
                <w:rFonts w:ascii="Times New Roman" w:hAnsi="Times New Roman" w:eastAsia="Times New Roman" w:cs="Times New Roman"/>
                <w:b/>
                <w:bCs/>
              </w:rPr>
              <w:t>P</w:t>
            </w:r>
            <w:r w:rsidRPr="30D5FAA2">
              <w:rPr>
                <w:rFonts w:ascii="Times New Roman" w:hAnsi="Times New Roman" w:eastAsia="Times New Roman" w:cs="Times New Roman"/>
                <w:b/>
                <w:bCs/>
              </w:rPr>
              <w:t>ersonnel</w:t>
            </w:r>
          </w:p>
        </w:tc>
        <w:tc>
          <w:tcPr>
            <w:tcW w:w="5220" w:type="dxa"/>
            <w:shd w:val="clear" w:color="auto" w:fill="auto"/>
          </w:tcPr>
          <w:p w:rsidR="009924A6" w:rsidRDefault="1A26B746" w14:paraId="02EE956A" w14:textId="6B47EF79">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Roosevelt has</w:t>
            </w:r>
            <w:r w:rsidRPr="30D5FAA2" w:rsidR="2C121317">
              <w:rPr>
                <w:rFonts w:ascii="Times New Roman" w:hAnsi="Times New Roman" w:eastAsia="Times New Roman" w:cs="Times New Roman"/>
              </w:rPr>
              <w:t xml:space="preserve"> a variety </w:t>
            </w:r>
            <w:r w:rsidRPr="30D5FAA2" w:rsidR="659863B4">
              <w:rPr>
                <w:rFonts w:ascii="Times New Roman" w:hAnsi="Times New Roman" w:eastAsia="Times New Roman" w:cs="Times New Roman"/>
              </w:rPr>
              <w:t>of support</w:t>
            </w:r>
            <w:r w:rsidRPr="30D5FAA2" w:rsidR="6F379914">
              <w:rPr>
                <w:rFonts w:ascii="Times New Roman" w:hAnsi="Times New Roman" w:eastAsia="Times New Roman" w:cs="Times New Roman"/>
              </w:rPr>
              <w:t xml:space="preserve"> staff members that </w:t>
            </w:r>
            <w:r w:rsidRPr="30D5FAA2" w:rsidR="759E2F78">
              <w:rPr>
                <w:rFonts w:ascii="Times New Roman" w:hAnsi="Times New Roman" w:eastAsia="Times New Roman" w:cs="Times New Roman"/>
              </w:rPr>
              <w:t>include 2</w:t>
            </w:r>
            <w:r w:rsidRPr="30D5FAA2">
              <w:rPr>
                <w:rFonts w:ascii="Times New Roman" w:hAnsi="Times New Roman" w:eastAsia="Times New Roman" w:cs="Times New Roman"/>
              </w:rPr>
              <w:t xml:space="preserve"> </w:t>
            </w:r>
            <w:r w:rsidRPr="30D5FAA2" w:rsidR="351A5D99">
              <w:rPr>
                <w:rFonts w:ascii="Times New Roman" w:hAnsi="Times New Roman" w:eastAsia="Times New Roman" w:cs="Times New Roman"/>
              </w:rPr>
              <w:t xml:space="preserve">Academic </w:t>
            </w:r>
            <w:r w:rsidRPr="30D5FAA2" w:rsidR="36C66AFB">
              <w:rPr>
                <w:rFonts w:ascii="Times New Roman" w:hAnsi="Times New Roman" w:eastAsia="Times New Roman" w:cs="Times New Roman"/>
              </w:rPr>
              <w:t>C</w:t>
            </w:r>
            <w:r w:rsidRPr="30D5FAA2">
              <w:rPr>
                <w:rFonts w:ascii="Times New Roman" w:hAnsi="Times New Roman" w:eastAsia="Times New Roman" w:cs="Times New Roman"/>
              </w:rPr>
              <w:t xml:space="preserve">ounselors, 1 </w:t>
            </w:r>
            <w:r w:rsidRPr="30D5FAA2" w:rsidR="339E2638">
              <w:rPr>
                <w:rFonts w:ascii="Times New Roman" w:hAnsi="Times New Roman" w:eastAsia="Times New Roman" w:cs="Times New Roman"/>
              </w:rPr>
              <w:t>S</w:t>
            </w:r>
            <w:r w:rsidRPr="30D5FAA2">
              <w:rPr>
                <w:rFonts w:ascii="Times New Roman" w:hAnsi="Times New Roman" w:eastAsia="Times New Roman" w:cs="Times New Roman"/>
              </w:rPr>
              <w:t xml:space="preserve">ocial </w:t>
            </w:r>
            <w:r w:rsidRPr="30D5FAA2" w:rsidR="71035A5F">
              <w:rPr>
                <w:rFonts w:ascii="Times New Roman" w:hAnsi="Times New Roman" w:eastAsia="Times New Roman" w:cs="Times New Roman"/>
              </w:rPr>
              <w:t>W</w:t>
            </w:r>
            <w:r w:rsidRPr="30D5FAA2">
              <w:rPr>
                <w:rFonts w:ascii="Times New Roman" w:hAnsi="Times New Roman" w:eastAsia="Times New Roman" w:cs="Times New Roman"/>
              </w:rPr>
              <w:t>orker</w:t>
            </w:r>
            <w:r w:rsidRPr="30D5FAA2" w:rsidR="185E453E">
              <w:rPr>
                <w:rFonts w:ascii="Times New Roman" w:hAnsi="Times New Roman" w:eastAsia="Times New Roman" w:cs="Times New Roman"/>
              </w:rPr>
              <w:t>,</w:t>
            </w:r>
            <w:r w:rsidRPr="30D5FAA2">
              <w:rPr>
                <w:rFonts w:ascii="Times New Roman" w:hAnsi="Times New Roman" w:eastAsia="Times New Roman" w:cs="Times New Roman"/>
              </w:rPr>
              <w:t xml:space="preserve"> 1 Family </w:t>
            </w:r>
            <w:r w:rsidRPr="30D5FAA2" w:rsidR="52D33BD3">
              <w:rPr>
                <w:rFonts w:ascii="Times New Roman" w:hAnsi="Times New Roman" w:eastAsia="Times New Roman" w:cs="Times New Roman"/>
              </w:rPr>
              <w:t>&amp;</w:t>
            </w:r>
            <w:r w:rsidRPr="30D5FAA2" w:rsidR="573ADCC5">
              <w:rPr>
                <w:rFonts w:ascii="Times New Roman" w:hAnsi="Times New Roman" w:eastAsia="Times New Roman" w:cs="Times New Roman"/>
              </w:rPr>
              <w:t xml:space="preserve"> </w:t>
            </w:r>
            <w:r w:rsidRPr="30D5FAA2">
              <w:rPr>
                <w:rFonts w:ascii="Times New Roman" w:hAnsi="Times New Roman" w:eastAsia="Times New Roman" w:cs="Times New Roman"/>
              </w:rPr>
              <w:t>Community Specialist</w:t>
            </w:r>
            <w:r w:rsidRPr="30D5FAA2" w:rsidR="7683FE52">
              <w:rPr>
                <w:rFonts w:ascii="Times New Roman" w:hAnsi="Times New Roman" w:eastAsia="Times New Roman" w:cs="Times New Roman"/>
              </w:rPr>
              <w:t xml:space="preserve">, 1 Graduation Coach, </w:t>
            </w:r>
            <w:r w:rsidRPr="30D5FAA2" w:rsidR="699A9D38">
              <w:rPr>
                <w:rFonts w:ascii="Times New Roman" w:hAnsi="Times New Roman" w:eastAsia="Times New Roman" w:cs="Times New Roman"/>
              </w:rPr>
              <w:t xml:space="preserve">1 Positive Behavior IS, </w:t>
            </w:r>
            <w:r w:rsidRPr="30D5FAA2" w:rsidR="40C0E1D8">
              <w:rPr>
                <w:rFonts w:ascii="Times New Roman" w:hAnsi="Times New Roman" w:eastAsia="Times New Roman" w:cs="Times New Roman"/>
              </w:rPr>
              <w:t xml:space="preserve">and </w:t>
            </w:r>
            <w:r w:rsidRPr="30D5FAA2" w:rsidR="7683FE52">
              <w:rPr>
                <w:rFonts w:ascii="Times New Roman" w:hAnsi="Times New Roman" w:eastAsia="Times New Roman" w:cs="Times New Roman"/>
              </w:rPr>
              <w:t>1 Dropout Preventionist</w:t>
            </w:r>
            <w:r w:rsidRPr="30D5FAA2" w:rsidR="5A2627A2">
              <w:rPr>
                <w:rFonts w:ascii="Times New Roman" w:hAnsi="Times New Roman" w:eastAsia="Times New Roman" w:cs="Times New Roman"/>
              </w:rPr>
              <w:t xml:space="preserve">. </w:t>
            </w:r>
            <w:r w:rsidRPr="30D5FAA2" w:rsidR="7683FE52">
              <w:rPr>
                <w:rFonts w:ascii="Times New Roman" w:hAnsi="Times New Roman" w:eastAsia="Times New Roman" w:cs="Times New Roman"/>
              </w:rPr>
              <w:t xml:space="preserve">  </w:t>
            </w:r>
          </w:p>
        </w:tc>
        <w:tc>
          <w:tcPr>
            <w:tcW w:w="5783" w:type="dxa"/>
            <w:shd w:val="clear" w:color="auto" w:fill="auto"/>
          </w:tcPr>
          <w:p w:rsidR="009924A6" w:rsidRDefault="129C18E4" w14:paraId="15E6C42C" w14:textId="221CA75F">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Many students enter RHS with </w:t>
            </w:r>
            <w:r w:rsidRPr="30D5FAA2" w:rsidR="1A26B746">
              <w:rPr>
                <w:rFonts w:ascii="Times New Roman" w:hAnsi="Times New Roman" w:eastAsia="Times New Roman" w:cs="Times New Roman"/>
              </w:rPr>
              <w:t>extensive trauma histories, mental health concerns</w:t>
            </w:r>
            <w:r w:rsidRPr="30D5FAA2" w:rsidR="056D55C2">
              <w:rPr>
                <w:rFonts w:ascii="Times New Roman" w:hAnsi="Times New Roman" w:eastAsia="Times New Roman" w:cs="Times New Roman"/>
              </w:rPr>
              <w:t xml:space="preserve">, and </w:t>
            </w:r>
            <w:r w:rsidRPr="30D5FAA2" w:rsidR="1A26B746">
              <w:rPr>
                <w:rFonts w:ascii="Times New Roman" w:hAnsi="Times New Roman" w:eastAsia="Times New Roman" w:cs="Times New Roman"/>
              </w:rPr>
              <w:t>other socio-emotional issues</w:t>
            </w:r>
            <w:r w:rsidRPr="30D5FAA2" w:rsidR="6D252219">
              <w:rPr>
                <w:rFonts w:ascii="Times New Roman" w:hAnsi="Times New Roman" w:eastAsia="Times New Roman" w:cs="Times New Roman"/>
              </w:rPr>
              <w:t xml:space="preserve">. We need </w:t>
            </w:r>
            <w:r w:rsidRPr="30D5FAA2" w:rsidR="455A7FEF">
              <w:rPr>
                <w:rFonts w:ascii="Times New Roman" w:hAnsi="Times New Roman" w:eastAsia="Times New Roman" w:cs="Times New Roman"/>
              </w:rPr>
              <w:t xml:space="preserve">mental health </w:t>
            </w:r>
            <w:r w:rsidRPr="30D5FAA2" w:rsidR="6D252219">
              <w:rPr>
                <w:rFonts w:ascii="Times New Roman" w:hAnsi="Times New Roman" w:eastAsia="Times New Roman" w:cs="Times New Roman"/>
              </w:rPr>
              <w:t xml:space="preserve">staff dedicated to the </w:t>
            </w:r>
            <w:r w:rsidRPr="30D5FAA2" w:rsidR="0FFF54CE">
              <w:rPr>
                <w:rFonts w:ascii="Times New Roman" w:hAnsi="Times New Roman" w:eastAsia="Times New Roman" w:cs="Times New Roman"/>
              </w:rPr>
              <w:t>full-time</w:t>
            </w:r>
            <w:r w:rsidRPr="30D5FAA2" w:rsidR="6D252219">
              <w:rPr>
                <w:rFonts w:ascii="Times New Roman" w:hAnsi="Times New Roman" w:eastAsia="Times New Roman" w:cs="Times New Roman"/>
              </w:rPr>
              <w:t xml:space="preserve"> service of mental health stability</w:t>
            </w:r>
            <w:r w:rsidRPr="30D5FAA2" w:rsidR="6F16A03D">
              <w:rPr>
                <w:rFonts w:ascii="Times New Roman" w:hAnsi="Times New Roman" w:eastAsia="Times New Roman" w:cs="Times New Roman"/>
              </w:rPr>
              <w:t xml:space="preserve"> </w:t>
            </w:r>
            <w:r w:rsidRPr="30D5FAA2" w:rsidR="2CBB6D29">
              <w:rPr>
                <w:rFonts w:ascii="Times New Roman" w:hAnsi="Times New Roman" w:eastAsia="Times New Roman" w:cs="Times New Roman"/>
              </w:rPr>
              <w:t>and growth</w:t>
            </w:r>
            <w:r w:rsidRPr="30D5FAA2" w:rsidR="392BE539">
              <w:rPr>
                <w:rFonts w:ascii="Times New Roman" w:hAnsi="Times New Roman" w:eastAsia="Times New Roman" w:cs="Times New Roman"/>
              </w:rPr>
              <w:t xml:space="preserve"> of </w:t>
            </w:r>
            <w:r w:rsidRPr="30D5FAA2" w:rsidR="1D1F1461">
              <w:rPr>
                <w:rFonts w:ascii="Times New Roman" w:hAnsi="Times New Roman" w:eastAsia="Times New Roman" w:cs="Times New Roman"/>
              </w:rPr>
              <w:t xml:space="preserve">our </w:t>
            </w:r>
            <w:r w:rsidRPr="30D5FAA2" w:rsidR="392BE539">
              <w:rPr>
                <w:rFonts w:ascii="Times New Roman" w:hAnsi="Times New Roman" w:eastAsia="Times New Roman" w:cs="Times New Roman"/>
              </w:rPr>
              <w:t xml:space="preserve">students. </w:t>
            </w:r>
            <w:r w:rsidRPr="30D5FAA2" w:rsidR="6D252219">
              <w:rPr>
                <w:rFonts w:ascii="Times New Roman" w:hAnsi="Times New Roman" w:eastAsia="Times New Roman" w:cs="Times New Roman"/>
              </w:rPr>
              <w:t xml:space="preserve"> </w:t>
            </w:r>
            <w:r w:rsidRPr="30D5FAA2" w:rsidR="1A26B746">
              <w:rPr>
                <w:rFonts w:ascii="Times New Roman" w:hAnsi="Times New Roman" w:eastAsia="Times New Roman" w:cs="Times New Roman"/>
              </w:rPr>
              <w:t xml:space="preserve">   </w:t>
            </w:r>
          </w:p>
        </w:tc>
      </w:tr>
      <w:tr w:rsidR="009924A6" w:rsidTr="007A3278" w14:paraId="286E9A3C" w14:textId="77777777">
        <w:trPr>
          <w:trHeight w:val="200"/>
        </w:trPr>
        <w:tc>
          <w:tcPr>
            <w:tcW w:w="2445" w:type="dxa"/>
            <w:shd w:val="clear" w:color="auto" w:fill="D5DCE4"/>
            <w:vAlign w:val="center"/>
          </w:tcPr>
          <w:p w:rsidR="009924A6" w:rsidRDefault="00AE1689" w14:paraId="1F7F287F"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Strengths</w:t>
            </w:r>
          </w:p>
        </w:tc>
        <w:tc>
          <w:tcPr>
            <w:tcW w:w="5220" w:type="dxa"/>
            <w:shd w:val="clear" w:color="auto" w:fill="D5DCE4"/>
            <w:vAlign w:val="center"/>
          </w:tcPr>
          <w:p w:rsidR="009924A6" w:rsidRDefault="00AE1689" w14:paraId="6C414A81"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Weaknesses</w:t>
            </w:r>
          </w:p>
        </w:tc>
        <w:tc>
          <w:tcPr>
            <w:tcW w:w="5783" w:type="dxa"/>
            <w:shd w:val="clear" w:color="auto" w:fill="D5DCE4"/>
            <w:vAlign w:val="center"/>
          </w:tcPr>
          <w:p w:rsidR="009924A6" w:rsidRDefault="00AE1689" w14:paraId="1FD423D0"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Needs</w:t>
            </w:r>
          </w:p>
        </w:tc>
      </w:tr>
      <w:tr w:rsidR="009924A6" w:rsidTr="007A3278" w14:paraId="42A46A90" w14:textId="77777777">
        <w:trPr>
          <w:trHeight w:val="800"/>
        </w:trPr>
        <w:tc>
          <w:tcPr>
            <w:tcW w:w="2445" w:type="dxa"/>
          </w:tcPr>
          <w:p w:rsidR="3A048015" w:rsidP="00FE54C1" w:rsidRDefault="3A048015" w14:paraId="5769C5A3" w14:textId="2B2D33FA">
            <w:pPr>
              <w:numPr>
                <w:ilvl w:val="0"/>
                <w:numId w:val="19"/>
              </w:num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RHS has established a culture of data collection </w:t>
            </w:r>
          </w:p>
          <w:p w:rsidRPr="007A3278" w:rsidR="009924A6" w:rsidP="00FE54C1" w:rsidRDefault="1A26B746" w14:paraId="4A69EF86" w14:textId="25EF3029">
            <w:pPr>
              <w:numPr>
                <w:ilvl w:val="0"/>
                <w:numId w:val="19"/>
              </w:num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T</w:t>
            </w:r>
            <w:r w:rsidRPr="30D5FAA2" w:rsidR="0756C6CF">
              <w:rPr>
                <w:rFonts w:ascii="Times New Roman" w:hAnsi="Times New Roman" w:eastAsia="Times New Roman" w:cs="Times New Roman"/>
              </w:rPr>
              <w:t xml:space="preserve">echnology equipment, integration, &amp; </w:t>
            </w:r>
            <w:r w:rsidRPr="30D5FAA2" w:rsidR="0756C6CF">
              <w:rPr>
                <w:rFonts w:ascii="Times New Roman" w:hAnsi="Times New Roman" w:eastAsia="Times New Roman" w:cs="Times New Roman"/>
              </w:rPr>
              <w:lastRenderedPageBreak/>
              <w:t xml:space="preserve">utilization has increased </w:t>
            </w:r>
            <w:r w:rsidRPr="30D5FAA2" w:rsidR="23AC11E8">
              <w:rPr>
                <w:rFonts w:ascii="Times New Roman" w:hAnsi="Times New Roman" w:eastAsia="Times New Roman" w:cs="Times New Roman"/>
              </w:rPr>
              <w:t xml:space="preserve"> </w:t>
            </w:r>
          </w:p>
        </w:tc>
        <w:tc>
          <w:tcPr>
            <w:tcW w:w="5220" w:type="dxa"/>
          </w:tcPr>
          <w:p w:rsidR="009924A6" w:rsidP="00FE54C1" w:rsidRDefault="00AE1689" w14:paraId="5D16D706" w14:textId="77777777">
            <w:pPr>
              <w:numPr>
                <w:ilvl w:val="0"/>
                <w:numId w:val="34"/>
              </w:numPr>
              <w:spacing w:after="0" w:line="240" w:lineRule="auto"/>
              <w:rPr>
                <w:rFonts w:ascii="Times New Roman" w:hAnsi="Times New Roman" w:eastAsia="Times New Roman" w:cs="Times New Roman"/>
              </w:rPr>
            </w:pPr>
            <w:r>
              <w:rPr>
                <w:rFonts w:ascii="Times New Roman" w:hAnsi="Times New Roman" w:eastAsia="Times New Roman" w:cs="Times New Roman"/>
              </w:rPr>
              <w:lastRenderedPageBreak/>
              <w:t>Inconsistent grading practices and policies from classroom to classroom.</w:t>
            </w:r>
          </w:p>
          <w:p w:rsidR="007A3278" w:rsidP="00FE54C1" w:rsidRDefault="00AE1689" w14:paraId="080D9072" w14:textId="77777777">
            <w:pPr>
              <w:numPr>
                <w:ilvl w:val="0"/>
                <w:numId w:val="34"/>
              </w:numPr>
              <w:spacing w:after="0" w:line="240" w:lineRule="auto"/>
              <w:rPr>
                <w:rFonts w:ascii="Times New Roman" w:hAnsi="Times New Roman" w:eastAsia="Times New Roman" w:cs="Times New Roman"/>
              </w:rPr>
            </w:pPr>
            <w:r>
              <w:rPr>
                <w:rFonts w:ascii="Times New Roman" w:hAnsi="Times New Roman" w:eastAsia="Times New Roman" w:cs="Times New Roman"/>
              </w:rPr>
              <w:t>Inconsistent use of data to drive instruction across all a</w:t>
            </w:r>
            <w:r w:rsidR="007A3278">
              <w:rPr>
                <w:rFonts w:ascii="Times New Roman" w:hAnsi="Times New Roman" w:eastAsia="Times New Roman" w:cs="Times New Roman"/>
              </w:rPr>
              <w:t>reas.</w:t>
            </w:r>
          </w:p>
          <w:p w:rsidRPr="007A3278" w:rsidR="009924A6" w:rsidP="00FE54C1" w:rsidRDefault="1A26B746" w14:paraId="5DFBD564" w14:textId="0E5FB0C8">
            <w:pPr>
              <w:numPr>
                <w:ilvl w:val="0"/>
                <w:numId w:val="34"/>
              </w:numPr>
              <w:spacing w:after="0" w:line="240" w:lineRule="auto"/>
              <w:rPr>
                <w:rFonts w:ascii="Times New Roman" w:hAnsi="Times New Roman" w:eastAsia="Times New Roman" w:cs="Times New Roman"/>
              </w:rPr>
            </w:pPr>
            <w:r w:rsidRPr="007A3278">
              <w:rPr>
                <w:rFonts w:ascii="Times New Roman" w:hAnsi="Times New Roman" w:eastAsia="Times New Roman" w:cs="Times New Roman"/>
              </w:rPr>
              <w:lastRenderedPageBreak/>
              <w:t xml:space="preserve">Lack </w:t>
            </w:r>
            <w:r w:rsidRPr="007A3278" w:rsidR="23AC11E8">
              <w:rPr>
                <w:rFonts w:ascii="Times New Roman" w:hAnsi="Times New Roman" w:eastAsia="Times New Roman" w:cs="Times New Roman"/>
              </w:rPr>
              <w:t xml:space="preserve">of </w:t>
            </w:r>
            <w:r w:rsidRPr="007A3278" w:rsidR="60176FFA">
              <w:rPr>
                <w:rFonts w:ascii="Times New Roman" w:hAnsi="Times New Roman" w:eastAsia="Times New Roman" w:cs="Times New Roman"/>
              </w:rPr>
              <w:t xml:space="preserve">staff and </w:t>
            </w:r>
            <w:r w:rsidRPr="007A3278">
              <w:rPr>
                <w:rFonts w:ascii="Times New Roman" w:hAnsi="Times New Roman" w:eastAsia="Times New Roman" w:cs="Times New Roman"/>
              </w:rPr>
              <w:t xml:space="preserve">knowledge </w:t>
            </w:r>
            <w:r w:rsidRPr="007A3278" w:rsidR="61315950">
              <w:rPr>
                <w:rFonts w:ascii="Times New Roman" w:hAnsi="Times New Roman" w:eastAsia="Times New Roman" w:cs="Times New Roman"/>
              </w:rPr>
              <w:t xml:space="preserve">to </w:t>
            </w:r>
            <w:r w:rsidRPr="007A3278" w:rsidR="23AC11E8">
              <w:rPr>
                <w:rFonts w:ascii="Times New Roman" w:hAnsi="Times New Roman" w:eastAsia="Times New Roman" w:cs="Times New Roman"/>
              </w:rPr>
              <w:t>respond to</w:t>
            </w:r>
            <w:r w:rsidRPr="007A3278">
              <w:rPr>
                <w:rFonts w:ascii="Times New Roman" w:hAnsi="Times New Roman" w:eastAsia="Times New Roman" w:cs="Times New Roman"/>
              </w:rPr>
              <w:t xml:space="preserve"> student needs bot</w:t>
            </w:r>
            <w:r w:rsidRPr="007A3278" w:rsidR="007A3278">
              <w:rPr>
                <w:rFonts w:ascii="Times New Roman" w:hAnsi="Times New Roman" w:eastAsia="Times New Roman" w:cs="Times New Roman"/>
              </w:rPr>
              <w:t>h academic and socio-emotional.</w:t>
            </w:r>
          </w:p>
        </w:tc>
        <w:tc>
          <w:tcPr>
            <w:tcW w:w="5783" w:type="dxa"/>
          </w:tcPr>
          <w:p w:rsidRPr="007A3278" w:rsidR="009924A6" w:rsidRDefault="00AE1689" w14:paraId="3995CB48" w14:textId="70216E62">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lastRenderedPageBreak/>
              <w:t xml:space="preserve">Ongoing professional development related to data, standards-based grading, trauma and restorative, designing lesson plan </w:t>
            </w:r>
            <w:r w:rsidR="00CE6204">
              <w:rPr>
                <w:rFonts w:ascii="Times New Roman" w:hAnsi="Times New Roman" w:eastAsia="Times New Roman" w:cs="Times New Roman"/>
                <w:sz w:val="20"/>
                <w:szCs w:val="20"/>
              </w:rPr>
              <w:t>practices. Quarterly</w:t>
            </w:r>
            <w:r>
              <w:rPr>
                <w:rFonts w:ascii="Times New Roman" w:hAnsi="Times New Roman" w:eastAsia="Times New Roman" w:cs="Times New Roman"/>
                <w:sz w:val="20"/>
                <w:szCs w:val="20"/>
              </w:rPr>
              <w:t xml:space="preserve"> data presentations scheduled with school administration to hold teachers accountable to the data they have collected and the interventions and action steps enacted based on their analysis of formative data in which teachers receive feedback and coaching </w:t>
            </w:r>
            <w:r>
              <w:rPr>
                <w:rFonts w:ascii="Times New Roman" w:hAnsi="Times New Roman" w:eastAsia="Times New Roman" w:cs="Times New Roman"/>
                <w:sz w:val="20"/>
                <w:szCs w:val="20"/>
              </w:rPr>
              <w:lastRenderedPageBreak/>
              <w:t>related to their work. More support staff to address the academic, social</w:t>
            </w:r>
            <w:r w:rsidRPr="27718FDF" w:rsidR="028B0934">
              <w:rPr>
                <w:rFonts w:ascii="Times New Roman" w:hAnsi="Times New Roman" w:eastAsia="Times New Roman" w:cs="Times New Roman"/>
                <w:sz w:val="20"/>
                <w:szCs w:val="20"/>
              </w:rPr>
              <w:t>,</w:t>
            </w:r>
            <w:r>
              <w:rPr>
                <w:rFonts w:ascii="Times New Roman" w:hAnsi="Times New Roman" w:eastAsia="Times New Roman" w:cs="Times New Roman"/>
                <w:sz w:val="20"/>
                <w:szCs w:val="20"/>
              </w:rPr>
              <w:t xml:space="preserve"> and emotional needs of students. </w:t>
            </w:r>
          </w:p>
        </w:tc>
      </w:tr>
    </w:tbl>
    <w:p w:rsidR="009924A6" w:rsidRDefault="00AE1689" w14:paraId="5F05510B" w14:textId="5D871423">
      <w:pPr>
        <w:rPr>
          <w:rFonts w:ascii="Times New Roman" w:hAnsi="Times New Roman" w:eastAsia="Times New Roman" w:cs="Times New Roman"/>
        </w:rPr>
      </w:pPr>
      <w:r>
        <w:lastRenderedPageBreak/>
        <w:br w:type="page"/>
      </w:r>
    </w:p>
    <w:tbl>
      <w:tblPr>
        <w:tblW w:w="1344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3479"/>
        <w:gridCol w:w="4642"/>
        <w:gridCol w:w="5327"/>
      </w:tblGrid>
      <w:tr w:rsidR="009924A6" w:rsidTr="30D5FAA2" w14:paraId="60E944A1" w14:textId="77777777">
        <w:trPr>
          <w:trHeight w:val="380"/>
        </w:trPr>
        <w:tc>
          <w:tcPr>
            <w:tcW w:w="13448" w:type="dxa"/>
            <w:gridSpan w:val="3"/>
            <w:shd w:val="clear" w:color="auto" w:fill="D5DCE4"/>
          </w:tcPr>
          <w:p w:rsidR="009924A6" w:rsidP="3445E3E9" w:rsidRDefault="1A26B746" w14:paraId="6A03070F" w14:textId="0BE9EE0B">
            <w:pPr>
              <w:tabs>
                <w:tab w:val="left" w:pos="2990"/>
                <w:tab w:val="center" w:pos="5287"/>
              </w:tabs>
              <w:spacing w:after="0" w:line="240" w:lineRule="auto"/>
              <w:jc w:val="center"/>
              <w:rPr>
                <w:rFonts w:ascii="Times New Roman" w:hAnsi="Times New Roman" w:eastAsia="Times New Roman" w:cs="Times New Roman"/>
                <w:b/>
                <w:bCs/>
                <w:sz w:val="24"/>
                <w:szCs w:val="24"/>
              </w:rPr>
            </w:pPr>
            <w:r w:rsidRPr="30D5FAA2">
              <w:rPr>
                <w:rFonts w:ascii="Times New Roman" w:hAnsi="Times New Roman" w:eastAsia="Times New Roman" w:cs="Times New Roman"/>
                <w:b/>
                <w:bCs/>
                <w:sz w:val="24"/>
                <w:szCs w:val="24"/>
              </w:rPr>
              <w:lastRenderedPageBreak/>
              <w:t xml:space="preserve">High Quality Professional Staff  </w:t>
            </w:r>
          </w:p>
          <w:p w:rsidR="009924A6" w:rsidRDefault="00AE1689" w14:paraId="1132B227" w14:textId="77777777">
            <w:pPr>
              <w:tabs>
                <w:tab w:val="left" w:pos="2990"/>
                <w:tab w:val="center" w:pos="5287"/>
              </w:tabs>
              <w:spacing w:after="0" w:line="240" w:lineRule="auto"/>
              <w:jc w:val="center"/>
              <w:rPr>
                <w:rFonts w:ascii="Times New Roman" w:hAnsi="Times New Roman" w:eastAsia="Times New Roman" w:cs="Times New Roman"/>
                <w:i/>
              </w:rPr>
            </w:pPr>
            <w:r>
              <w:rPr>
                <w:rFonts w:ascii="Times New Roman" w:hAnsi="Times New Roman" w:eastAsia="Times New Roman" w:cs="Times New Roman"/>
                <w:b/>
                <w:i/>
                <w:sz w:val="20"/>
                <w:szCs w:val="20"/>
              </w:rPr>
              <w:t>(How are you ensuring that all students are taught by a high-quality teacher?)</w:t>
            </w:r>
          </w:p>
        </w:tc>
      </w:tr>
      <w:tr w:rsidR="009924A6" w:rsidTr="30D5FAA2" w14:paraId="40199F26" w14:textId="77777777">
        <w:trPr>
          <w:trHeight w:val="180"/>
        </w:trPr>
        <w:tc>
          <w:tcPr>
            <w:tcW w:w="3479" w:type="dxa"/>
            <w:shd w:val="clear" w:color="auto" w:fill="D5DCE4"/>
            <w:vAlign w:val="center"/>
          </w:tcPr>
          <w:p w:rsidR="009924A6" w:rsidRDefault="00AE1689" w14:paraId="6FFAB2BF" w14:textId="77777777">
            <w:pPr>
              <w:spacing w:line="240" w:lineRule="auto"/>
              <w:jc w:val="center"/>
              <w:rPr>
                <w:rFonts w:ascii="Times New Roman" w:hAnsi="Times New Roman" w:eastAsia="Times New Roman" w:cs="Times New Roman"/>
                <w:b/>
              </w:rPr>
            </w:pPr>
            <w:r>
              <w:rPr>
                <w:rFonts w:ascii="Times New Roman" w:hAnsi="Times New Roman" w:eastAsia="Times New Roman" w:cs="Times New Roman"/>
                <w:b/>
              </w:rPr>
              <w:t>Data Type</w:t>
            </w:r>
          </w:p>
        </w:tc>
        <w:tc>
          <w:tcPr>
            <w:tcW w:w="4642" w:type="dxa"/>
            <w:shd w:val="clear" w:color="auto" w:fill="D5DCE4"/>
            <w:vAlign w:val="center"/>
          </w:tcPr>
          <w:p w:rsidR="009924A6" w:rsidRDefault="00AE1689" w14:paraId="7FA8368E" w14:textId="77777777">
            <w:pPr>
              <w:spacing w:line="240" w:lineRule="auto"/>
              <w:jc w:val="center"/>
              <w:rPr>
                <w:rFonts w:ascii="Times New Roman" w:hAnsi="Times New Roman" w:eastAsia="Times New Roman" w:cs="Times New Roman"/>
                <w:b/>
              </w:rPr>
            </w:pPr>
            <w:r>
              <w:rPr>
                <w:rFonts w:ascii="Times New Roman" w:hAnsi="Times New Roman" w:eastAsia="Times New Roman" w:cs="Times New Roman"/>
                <w:b/>
              </w:rPr>
              <w:t>Current Information</w:t>
            </w:r>
          </w:p>
        </w:tc>
        <w:tc>
          <w:tcPr>
            <w:tcW w:w="5327" w:type="dxa"/>
            <w:shd w:val="clear" w:color="auto" w:fill="D5DCE4"/>
            <w:vAlign w:val="center"/>
          </w:tcPr>
          <w:p w:rsidR="009924A6" w:rsidRDefault="00AE1689" w14:paraId="7341D873" w14:textId="77777777">
            <w:pPr>
              <w:spacing w:line="240" w:lineRule="auto"/>
              <w:jc w:val="center"/>
              <w:rPr>
                <w:rFonts w:ascii="Times New Roman" w:hAnsi="Times New Roman" w:eastAsia="Times New Roman" w:cs="Times New Roman"/>
                <w:b/>
              </w:rPr>
            </w:pPr>
            <w:r>
              <w:rPr>
                <w:rFonts w:ascii="Times New Roman" w:hAnsi="Times New Roman" w:eastAsia="Times New Roman" w:cs="Times New Roman"/>
                <w:b/>
              </w:rPr>
              <w:t>Reflections</w:t>
            </w:r>
          </w:p>
        </w:tc>
      </w:tr>
      <w:tr w:rsidR="009924A6" w:rsidTr="30D5FAA2" w14:paraId="33255D87" w14:textId="77777777">
        <w:trPr>
          <w:trHeight w:val="180"/>
        </w:trPr>
        <w:tc>
          <w:tcPr>
            <w:tcW w:w="3479" w:type="dxa"/>
            <w:shd w:val="clear" w:color="auto" w:fill="auto"/>
          </w:tcPr>
          <w:p w:rsidR="009924A6" w:rsidRDefault="00AE1689" w14:paraId="31FB59E2" w14:textId="77777777">
            <w:pPr>
              <w:spacing w:line="240" w:lineRule="auto"/>
              <w:rPr>
                <w:rFonts w:ascii="Times New Roman" w:hAnsi="Times New Roman" w:eastAsia="Times New Roman" w:cs="Times New Roman"/>
                <w:b/>
              </w:rPr>
            </w:pPr>
            <w:r>
              <w:rPr>
                <w:rFonts w:ascii="Times New Roman" w:hAnsi="Times New Roman" w:eastAsia="Times New Roman" w:cs="Times New Roman"/>
                <w:b/>
              </w:rPr>
              <w:t>Staff Preparation</w:t>
            </w:r>
          </w:p>
        </w:tc>
        <w:tc>
          <w:tcPr>
            <w:tcW w:w="4642" w:type="dxa"/>
            <w:shd w:val="clear" w:color="auto" w:fill="auto"/>
          </w:tcPr>
          <w:p w:rsidR="009924A6" w:rsidP="00FE54C1" w:rsidRDefault="00AE1689" w14:paraId="12B40E38" w14:textId="77777777">
            <w:pPr>
              <w:numPr>
                <w:ilvl w:val="0"/>
                <w:numId w:val="18"/>
              </w:numPr>
              <w:spacing w:after="0" w:line="240" w:lineRule="auto"/>
              <w:rPr>
                <w:rFonts w:ascii="Times New Roman" w:hAnsi="Times New Roman" w:eastAsia="Times New Roman" w:cs="Times New Roman"/>
                <w:highlight w:val="white"/>
              </w:rPr>
            </w:pPr>
            <w:r>
              <w:rPr>
                <w:rFonts w:ascii="Times New Roman" w:hAnsi="Times New Roman" w:eastAsia="Times New Roman" w:cs="Times New Roman"/>
                <w:highlight w:val="white"/>
              </w:rPr>
              <w:t>6 District Professional Development Days</w:t>
            </w:r>
          </w:p>
          <w:p w:rsidR="009924A6" w:rsidP="00FE54C1" w:rsidRDefault="1A26B746" w14:paraId="20922907" w14:textId="025CFD62">
            <w:pPr>
              <w:numPr>
                <w:ilvl w:val="0"/>
                <w:numId w:val="18"/>
              </w:numPr>
              <w:spacing w:after="0" w:line="240" w:lineRule="auto"/>
              <w:rPr>
                <w:rFonts w:ascii="Times New Roman" w:hAnsi="Times New Roman" w:eastAsia="Times New Roman" w:cs="Times New Roman"/>
                <w:highlight w:val="white"/>
              </w:rPr>
            </w:pPr>
            <w:r w:rsidRPr="30D5FAA2">
              <w:rPr>
                <w:rFonts w:ascii="Times New Roman" w:hAnsi="Times New Roman" w:eastAsia="Times New Roman" w:cs="Times New Roman"/>
                <w:highlight w:val="white"/>
              </w:rPr>
              <w:t>19 Bi-</w:t>
            </w:r>
            <w:r w:rsidRPr="30D5FAA2" w:rsidR="1083F469">
              <w:rPr>
                <w:rFonts w:ascii="Times New Roman" w:hAnsi="Times New Roman" w:eastAsia="Times New Roman" w:cs="Times New Roman"/>
                <w:highlight w:val="white"/>
              </w:rPr>
              <w:t>W</w:t>
            </w:r>
            <w:r w:rsidRPr="30D5FAA2">
              <w:rPr>
                <w:rFonts w:ascii="Times New Roman" w:hAnsi="Times New Roman" w:eastAsia="Times New Roman" w:cs="Times New Roman"/>
                <w:highlight w:val="white"/>
              </w:rPr>
              <w:t>eekly Staff Workshops</w:t>
            </w:r>
          </w:p>
          <w:p w:rsidR="009924A6" w:rsidP="00FE54C1" w:rsidRDefault="1A26B746" w14:paraId="223CAB3D" w14:textId="6D592944">
            <w:pPr>
              <w:numPr>
                <w:ilvl w:val="0"/>
                <w:numId w:val="18"/>
              </w:numPr>
              <w:spacing w:after="0" w:line="240" w:lineRule="auto"/>
              <w:rPr>
                <w:rFonts w:ascii="Times New Roman" w:hAnsi="Times New Roman" w:eastAsia="Times New Roman" w:cs="Times New Roman"/>
                <w:highlight w:val="white"/>
              </w:rPr>
            </w:pPr>
            <w:r w:rsidRPr="30D5FAA2">
              <w:rPr>
                <w:rFonts w:ascii="Times New Roman" w:hAnsi="Times New Roman" w:eastAsia="Times New Roman" w:cs="Times New Roman"/>
                <w:highlight w:val="white"/>
              </w:rPr>
              <w:t>18 Bi-</w:t>
            </w:r>
            <w:r w:rsidRPr="30D5FAA2" w:rsidR="38984F60">
              <w:rPr>
                <w:rFonts w:ascii="Times New Roman" w:hAnsi="Times New Roman" w:eastAsia="Times New Roman" w:cs="Times New Roman"/>
                <w:highlight w:val="white"/>
              </w:rPr>
              <w:t>W</w:t>
            </w:r>
            <w:r w:rsidRPr="30D5FAA2">
              <w:rPr>
                <w:rFonts w:ascii="Times New Roman" w:hAnsi="Times New Roman" w:eastAsia="Times New Roman" w:cs="Times New Roman"/>
                <w:highlight w:val="white"/>
              </w:rPr>
              <w:t xml:space="preserve">eekly Instructional Leadership Team meetings </w:t>
            </w:r>
          </w:p>
          <w:p w:rsidR="009924A6" w:rsidP="00FE54C1" w:rsidRDefault="00AE1689" w14:paraId="0C8217C2" w14:textId="77777777">
            <w:pPr>
              <w:numPr>
                <w:ilvl w:val="0"/>
                <w:numId w:val="18"/>
              </w:numPr>
              <w:spacing w:line="240" w:lineRule="auto"/>
              <w:rPr>
                <w:rFonts w:ascii="Times New Roman" w:hAnsi="Times New Roman" w:eastAsia="Times New Roman" w:cs="Times New Roman"/>
                <w:highlight w:val="white"/>
              </w:rPr>
            </w:pPr>
            <w:r>
              <w:rPr>
                <w:rFonts w:ascii="Times New Roman" w:hAnsi="Times New Roman" w:eastAsia="Times New Roman" w:cs="Times New Roman"/>
                <w:highlight w:val="white"/>
              </w:rPr>
              <w:t>Weekly Content-Area PLCs</w:t>
            </w:r>
          </w:p>
        </w:tc>
        <w:tc>
          <w:tcPr>
            <w:tcW w:w="5327" w:type="dxa"/>
            <w:shd w:val="clear" w:color="auto" w:fill="auto"/>
          </w:tcPr>
          <w:p w:rsidR="009924A6" w:rsidRDefault="13B0230E" w14:paraId="75D623B9" w14:textId="4307F737">
            <w:pPr>
              <w:spacing w:line="240" w:lineRule="auto"/>
              <w:rPr>
                <w:rFonts w:ascii="Times New Roman" w:hAnsi="Times New Roman" w:eastAsia="Times New Roman" w:cs="Times New Roman"/>
              </w:rPr>
            </w:pPr>
            <w:r w:rsidRPr="30D5FAA2">
              <w:rPr>
                <w:rFonts w:ascii="Times New Roman" w:hAnsi="Times New Roman" w:eastAsia="Times New Roman" w:cs="Times New Roman"/>
              </w:rPr>
              <w:t>Due to the stress of the pandemic</w:t>
            </w:r>
            <w:r w:rsidRPr="30D5FAA2" w:rsidR="2B0146E8">
              <w:rPr>
                <w:rFonts w:ascii="Times New Roman" w:hAnsi="Times New Roman" w:eastAsia="Times New Roman" w:cs="Times New Roman"/>
              </w:rPr>
              <w:t xml:space="preserve"> and the need to reengage staff</w:t>
            </w:r>
            <w:r w:rsidRPr="30D5FAA2">
              <w:rPr>
                <w:rFonts w:ascii="Times New Roman" w:hAnsi="Times New Roman" w:eastAsia="Times New Roman" w:cs="Times New Roman"/>
              </w:rPr>
              <w:t xml:space="preserve">, we will </w:t>
            </w:r>
            <w:r w:rsidRPr="30D5FAA2" w:rsidR="7C1F61A7">
              <w:rPr>
                <w:rFonts w:ascii="Times New Roman" w:hAnsi="Times New Roman" w:eastAsia="Times New Roman" w:cs="Times New Roman"/>
              </w:rPr>
              <w:t xml:space="preserve">carve out time this year to </w:t>
            </w:r>
            <w:r w:rsidRPr="30D5FAA2" w:rsidR="7953C292">
              <w:rPr>
                <w:rFonts w:ascii="Times New Roman" w:hAnsi="Times New Roman" w:eastAsia="Times New Roman" w:cs="Times New Roman"/>
              </w:rPr>
              <w:t xml:space="preserve">in our PLCs, </w:t>
            </w:r>
            <w:r w:rsidRPr="30D5FAA2" w:rsidR="52F7A0AE">
              <w:rPr>
                <w:rFonts w:ascii="Times New Roman" w:hAnsi="Times New Roman" w:eastAsia="Times New Roman" w:cs="Times New Roman"/>
              </w:rPr>
              <w:t xml:space="preserve">Staff Workshops, &amp; Site-Based PD days </w:t>
            </w:r>
            <w:r w:rsidRPr="30D5FAA2" w:rsidR="7C1F61A7">
              <w:rPr>
                <w:rFonts w:ascii="Times New Roman" w:hAnsi="Times New Roman" w:eastAsia="Times New Roman" w:cs="Times New Roman"/>
              </w:rPr>
              <w:t xml:space="preserve">provide space for staff to get to </w:t>
            </w:r>
            <w:r w:rsidRPr="30D5FAA2" w:rsidR="7EC75E2A">
              <w:rPr>
                <w:rFonts w:ascii="Times New Roman" w:hAnsi="Times New Roman" w:eastAsia="Times New Roman" w:cs="Times New Roman"/>
              </w:rPr>
              <w:t xml:space="preserve">know each other better, self-care, and </w:t>
            </w:r>
            <w:r w:rsidRPr="30D5FAA2" w:rsidR="5FCD16DF">
              <w:rPr>
                <w:rFonts w:ascii="Times New Roman" w:hAnsi="Times New Roman" w:eastAsia="Times New Roman" w:cs="Times New Roman"/>
              </w:rPr>
              <w:t>high interest</w:t>
            </w:r>
            <w:r w:rsidRPr="30D5FAA2" w:rsidR="7EC75E2A">
              <w:rPr>
                <w:rFonts w:ascii="Times New Roman" w:hAnsi="Times New Roman" w:eastAsia="Times New Roman" w:cs="Times New Roman"/>
              </w:rPr>
              <w:t xml:space="preserve"> selection options. </w:t>
            </w:r>
            <w:r w:rsidRPr="30D5FAA2" w:rsidR="23D2E21F">
              <w:rPr>
                <w:rFonts w:ascii="Times New Roman" w:hAnsi="Times New Roman" w:eastAsia="Times New Roman" w:cs="Times New Roman"/>
              </w:rPr>
              <w:t xml:space="preserve">This will be in concert with </w:t>
            </w:r>
            <w:r w:rsidRPr="30D5FAA2" w:rsidR="63FA796A">
              <w:rPr>
                <w:rFonts w:ascii="Times New Roman" w:hAnsi="Times New Roman" w:eastAsia="Times New Roman" w:cs="Times New Roman"/>
              </w:rPr>
              <w:t xml:space="preserve">best-practice strategies in </w:t>
            </w:r>
            <w:r w:rsidRPr="30D5FAA2" w:rsidR="1A26B746">
              <w:rPr>
                <w:rFonts w:ascii="Times New Roman" w:hAnsi="Times New Roman" w:eastAsia="Times New Roman" w:cs="Times New Roman"/>
              </w:rPr>
              <w:t>literacy, engagement</w:t>
            </w:r>
            <w:r w:rsidRPr="30D5FAA2" w:rsidR="434CEC03">
              <w:rPr>
                <w:rFonts w:ascii="Times New Roman" w:hAnsi="Times New Roman" w:eastAsia="Times New Roman" w:cs="Times New Roman"/>
              </w:rPr>
              <w:t xml:space="preserve">, technology </w:t>
            </w:r>
            <w:r w:rsidRPr="30D5FAA2" w:rsidR="2DE7255C">
              <w:rPr>
                <w:rFonts w:ascii="Times New Roman" w:hAnsi="Times New Roman" w:eastAsia="Times New Roman" w:cs="Times New Roman"/>
              </w:rPr>
              <w:t>integration, and</w:t>
            </w:r>
            <w:r w:rsidRPr="30D5FAA2" w:rsidR="1A26B746">
              <w:rPr>
                <w:rFonts w:ascii="Times New Roman" w:hAnsi="Times New Roman" w:eastAsia="Times New Roman" w:cs="Times New Roman"/>
              </w:rPr>
              <w:t xml:space="preserve"> cooperative learning strategies. </w:t>
            </w:r>
          </w:p>
        </w:tc>
      </w:tr>
      <w:tr w:rsidR="009924A6" w:rsidTr="30D5FAA2" w14:paraId="08B7A2A4" w14:textId="77777777">
        <w:trPr>
          <w:trHeight w:val="180"/>
        </w:trPr>
        <w:tc>
          <w:tcPr>
            <w:tcW w:w="3479" w:type="dxa"/>
            <w:shd w:val="clear" w:color="auto" w:fill="auto"/>
          </w:tcPr>
          <w:p w:rsidR="009924A6" w:rsidRDefault="00AE1689" w14:paraId="3B81DE7B" w14:textId="77777777">
            <w:pPr>
              <w:spacing w:line="240" w:lineRule="auto"/>
              <w:rPr>
                <w:rFonts w:ascii="Times New Roman" w:hAnsi="Times New Roman" w:eastAsia="Times New Roman" w:cs="Times New Roman"/>
                <w:b/>
                <w:highlight w:val="white"/>
              </w:rPr>
            </w:pPr>
            <w:r>
              <w:rPr>
                <w:rFonts w:ascii="Times New Roman" w:hAnsi="Times New Roman" w:eastAsia="Times New Roman" w:cs="Times New Roman"/>
                <w:b/>
                <w:highlight w:val="white"/>
              </w:rPr>
              <w:t>Staff Certification</w:t>
            </w:r>
          </w:p>
        </w:tc>
        <w:tc>
          <w:tcPr>
            <w:tcW w:w="4642" w:type="dxa"/>
            <w:shd w:val="clear" w:color="auto" w:fill="auto"/>
          </w:tcPr>
          <w:p w:rsidR="009924A6" w:rsidP="00FE54C1" w:rsidRDefault="00AE1689" w14:paraId="0040F7BE" w14:textId="77777777">
            <w:pPr>
              <w:numPr>
                <w:ilvl w:val="0"/>
                <w:numId w:val="25"/>
              </w:numPr>
              <w:spacing w:line="240" w:lineRule="auto"/>
              <w:rPr>
                <w:rFonts w:ascii="Times New Roman" w:hAnsi="Times New Roman" w:eastAsia="Times New Roman" w:cs="Times New Roman"/>
                <w:highlight w:val="white"/>
              </w:rPr>
            </w:pPr>
            <w:r w:rsidRPr="00686796">
              <w:rPr>
                <w:rFonts w:ascii="Times New Roman" w:hAnsi="Times New Roman" w:eastAsia="Times New Roman" w:cs="Times New Roman"/>
              </w:rPr>
              <w:t>38 Certified Staff Members</w:t>
            </w:r>
          </w:p>
        </w:tc>
        <w:tc>
          <w:tcPr>
            <w:tcW w:w="5327" w:type="dxa"/>
            <w:shd w:val="clear" w:color="auto" w:fill="auto"/>
          </w:tcPr>
          <w:p w:rsidR="009924A6" w:rsidRDefault="009924A6" w14:paraId="576CEC71" w14:textId="77777777">
            <w:pPr>
              <w:spacing w:line="240" w:lineRule="auto"/>
              <w:rPr>
                <w:rFonts w:ascii="Times New Roman" w:hAnsi="Times New Roman" w:eastAsia="Times New Roman" w:cs="Times New Roman"/>
              </w:rPr>
            </w:pPr>
          </w:p>
        </w:tc>
      </w:tr>
      <w:tr w:rsidR="009924A6" w:rsidTr="30D5FAA2" w14:paraId="2B08B4CA" w14:textId="77777777">
        <w:trPr>
          <w:trHeight w:val="180"/>
        </w:trPr>
        <w:tc>
          <w:tcPr>
            <w:tcW w:w="3479" w:type="dxa"/>
            <w:shd w:val="clear" w:color="auto" w:fill="auto"/>
          </w:tcPr>
          <w:p w:rsidR="009924A6" w:rsidRDefault="00AE1689" w14:paraId="07E72B8C" w14:textId="77777777">
            <w:pPr>
              <w:spacing w:line="240" w:lineRule="auto"/>
              <w:rPr>
                <w:rFonts w:ascii="Times New Roman" w:hAnsi="Times New Roman" w:eastAsia="Times New Roman" w:cs="Times New Roman"/>
                <w:b/>
                <w:highlight w:val="white"/>
              </w:rPr>
            </w:pPr>
            <w:r>
              <w:rPr>
                <w:rFonts w:ascii="Times New Roman" w:hAnsi="Times New Roman" w:eastAsia="Times New Roman" w:cs="Times New Roman"/>
                <w:b/>
                <w:highlight w:val="white"/>
              </w:rPr>
              <w:t>Staff Specialist and other support staff</w:t>
            </w:r>
          </w:p>
        </w:tc>
        <w:tc>
          <w:tcPr>
            <w:tcW w:w="4642" w:type="dxa"/>
            <w:shd w:val="clear" w:color="auto" w:fill="auto"/>
          </w:tcPr>
          <w:p w:rsidR="009924A6" w:rsidP="00FE54C1" w:rsidRDefault="006A793D" w14:paraId="4A7E55A7" w14:textId="77777777">
            <w:pPr>
              <w:numPr>
                <w:ilvl w:val="0"/>
                <w:numId w:val="37"/>
              </w:numPr>
              <w:spacing w:after="0" w:line="240" w:lineRule="auto"/>
              <w:rPr>
                <w:rFonts w:ascii="Times New Roman" w:hAnsi="Times New Roman" w:eastAsia="Times New Roman" w:cs="Times New Roman"/>
                <w:highlight w:val="white"/>
              </w:rPr>
            </w:pPr>
            <w:r>
              <w:rPr>
                <w:rFonts w:ascii="Times New Roman" w:hAnsi="Times New Roman" w:eastAsia="Times New Roman" w:cs="Times New Roman"/>
                <w:highlight w:val="white"/>
              </w:rPr>
              <w:t xml:space="preserve">1 Math </w:t>
            </w:r>
            <w:r w:rsidR="00AE1689">
              <w:rPr>
                <w:rFonts w:ascii="Times New Roman" w:hAnsi="Times New Roman" w:eastAsia="Times New Roman" w:cs="Times New Roman"/>
                <w:highlight w:val="white"/>
              </w:rPr>
              <w:t>Specialist</w:t>
            </w:r>
          </w:p>
          <w:p w:rsidR="009924A6" w:rsidP="00FE54C1" w:rsidRDefault="00AE1689" w14:paraId="6BA8BF8E" w14:textId="3E22E322">
            <w:pPr>
              <w:numPr>
                <w:ilvl w:val="0"/>
                <w:numId w:val="37"/>
              </w:numPr>
              <w:spacing w:line="240" w:lineRule="auto"/>
              <w:rPr>
                <w:rFonts w:ascii="Times New Roman" w:hAnsi="Times New Roman" w:eastAsia="Times New Roman" w:cs="Times New Roman"/>
                <w:highlight w:val="white"/>
              </w:rPr>
            </w:pPr>
            <w:r w:rsidRPr="761A4D44">
              <w:rPr>
                <w:rFonts w:ascii="Times New Roman" w:hAnsi="Times New Roman" w:eastAsia="Times New Roman" w:cs="Times New Roman"/>
                <w:highlight w:val="white"/>
              </w:rPr>
              <w:t>1</w:t>
            </w:r>
            <w:r w:rsidRPr="761A4D44" w:rsidR="043A0697">
              <w:rPr>
                <w:rFonts w:ascii="Times New Roman" w:hAnsi="Times New Roman" w:eastAsia="Times New Roman" w:cs="Times New Roman"/>
                <w:highlight w:val="white"/>
              </w:rPr>
              <w:t>7</w:t>
            </w:r>
            <w:r>
              <w:rPr>
                <w:rFonts w:ascii="Times New Roman" w:hAnsi="Times New Roman" w:eastAsia="Times New Roman" w:cs="Times New Roman"/>
                <w:highlight w:val="white"/>
              </w:rPr>
              <w:t xml:space="preserve"> Support Staff Members</w:t>
            </w:r>
          </w:p>
        </w:tc>
        <w:tc>
          <w:tcPr>
            <w:tcW w:w="5327" w:type="dxa"/>
            <w:shd w:val="clear" w:color="auto" w:fill="auto"/>
          </w:tcPr>
          <w:p w:rsidR="009924A6" w:rsidRDefault="009924A6" w14:paraId="43C9AD43" w14:textId="77777777">
            <w:pPr>
              <w:spacing w:line="240" w:lineRule="auto"/>
              <w:rPr>
                <w:rFonts w:ascii="Times New Roman" w:hAnsi="Times New Roman" w:eastAsia="Times New Roman" w:cs="Times New Roman"/>
                <w:highlight w:val="yellow"/>
              </w:rPr>
            </w:pPr>
          </w:p>
        </w:tc>
      </w:tr>
      <w:tr w:rsidR="009924A6" w:rsidTr="30D5FAA2" w14:paraId="799F2F4B" w14:textId="77777777">
        <w:trPr>
          <w:trHeight w:val="180"/>
        </w:trPr>
        <w:tc>
          <w:tcPr>
            <w:tcW w:w="3479" w:type="dxa"/>
            <w:shd w:val="clear" w:color="auto" w:fill="auto"/>
          </w:tcPr>
          <w:p w:rsidR="009924A6" w:rsidRDefault="00AE1689" w14:paraId="080C6DDF" w14:textId="77777777">
            <w:pPr>
              <w:spacing w:line="240" w:lineRule="auto"/>
              <w:rPr>
                <w:rFonts w:ascii="Times New Roman" w:hAnsi="Times New Roman" w:eastAsia="Times New Roman" w:cs="Times New Roman"/>
                <w:b/>
              </w:rPr>
            </w:pPr>
            <w:r>
              <w:rPr>
                <w:rFonts w:ascii="Times New Roman" w:hAnsi="Times New Roman" w:eastAsia="Times New Roman" w:cs="Times New Roman"/>
                <w:b/>
              </w:rPr>
              <w:t>Staff Demographics</w:t>
            </w:r>
          </w:p>
        </w:tc>
        <w:tc>
          <w:tcPr>
            <w:tcW w:w="4642" w:type="dxa"/>
            <w:shd w:val="clear" w:color="auto" w:fill="auto"/>
          </w:tcPr>
          <w:p w:rsidR="009924A6" w:rsidP="00FE54C1" w:rsidRDefault="00AE1689" w14:paraId="5FDFB83C" w14:textId="7CC1505F">
            <w:pPr>
              <w:numPr>
                <w:ilvl w:val="0"/>
                <w:numId w:val="30"/>
              </w:num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Female </w:t>
            </w:r>
            <w:r w:rsidRPr="761A4D44" w:rsidR="5CB71A21">
              <w:rPr>
                <w:rFonts w:ascii="Times New Roman" w:hAnsi="Times New Roman" w:eastAsia="Times New Roman" w:cs="Times New Roman"/>
              </w:rPr>
              <w:t>28</w:t>
            </w:r>
            <w:r>
              <w:rPr>
                <w:rFonts w:ascii="Times New Roman" w:hAnsi="Times New Roman" w:eastAsia="Times New Roman" w:cs="Times New Roman"/>
              </w:rPr>
              <w:t xml:space="preserve">   </w:t>
            </w:r>
          </w:p>
          <w:p w:rsidR="009924A6" w:rsidP="00FE54C1" w:rsidRDefault="00AE1689" w14:paraId="24ABC6CA" w14:textId="45F5C1A0">
            <w:pPr>
              <w:numPr>
                <w:ilvl w:val="0"/>
                <w:numId w:val="30"/>
              </w:num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Male </w:t>
            </w:r>
            <w:r w:rsidRPr="761A4D44">
              <w:rPr>
                <w:rFonts w:ascii="Times New Roman" w:hAnsi="Times New Roman" w:eastAsia="Times New Roman" w:cs="Times New Roman"/>
              </w:rPr>
              <w:t>2</w:t>
            </w:r>
            <w:r w:rsidRPr="761A4D44" w:rsidR="6085E8E4">
              <w:rPr>
                <w:rFonts w:ascii="Times New Roman" w:hAnsi="Times New Roman" w:eastAsia="Times New Roman" w:cs="Times New Roman"/>
              </w:rPr>
              <w:t>8</w:t>
            </w:r>
            <w:r>
              <w:rPr>
                <w:rFonts w:ascii="Times New Roman" w:hAnsi="Times New Roman" w:eastAsia="Times New Roman" w:cs="Times New Roman"/>
              </w:rPr>
              <w:t xml:space="preserve"> </w:t>
            </w:r>
          </w:p>
          <w:p w:rsidR="009924A6" w:rsidP="00FE54C1" w:rsidRDefault="00AE1689" w14:paraId="6CF609EC" w14:textId="5EBAE428">
            <w:pPr>
              <w:numPr>
                <w:ilvl w:val="0"/>
                <w:numId w:val="30"/>
              </w:num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Afr. American </w:t>
            </w:r>
            <w:r w:rsidRPr="7053192E">
              <w:rPr>
                <w:rFonts w:ascii="Times New Roman" w:hAnsi="Times New Roman" w:eastAsia="Times New Roman" w:cs="Times New Roman"/>
              </w:rPr>
              <w:t>3</w:t>
            </w:r>
            <w:r w:rsidRPr="7053192E" w:rsidR="166C95DD">
              <w:rPr>
                <w:rFonts w:ascii="Times New Roman" w:hAnsi="Times New Roman" w:eastAsia="Times New Roman" w:cs="Times New Roman"/>
              </w:rPr>
              <w:t>0</w:t>
            </w:r>
            <w:r>
              <w:rPr>
                <w:rFonts w:ascii="Times New Roman" w:hAnsi="Times New Roman" w:eastAsia="Times New Roman" w:cs="Times New Roman"/>
              </w:rPr>
              <w:t xml:space="preserve">  </w:t>
            </w:r>
          </w:p>
          <w:p w:rsidR="009924A6" w:rsidP="00FE54C1" w:rsidRDefault="1A26B746" w14:paraId="541E75FD" w14:textId="18755200">
            <w:pPr>
              <w:numPr>
                <w:ilvl w:val="0"/>
                <w:numId w:val="30"/>
              </w:num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Non-</w:t>
            </w:r>
            <w:r w:rsidRPr="30D5FAA2" w:rsidR="5676B7F4">
              <w:rPr>
                <w:rFonts w:ascii="Times New Roman" w:hAnsi="Times New Roman" w:eastAsia="Times New Roman" w:cs="Times New Roman"/>
              </w:rPr>
              <w:t>Hispanic 1</w:t>
            </w:r>
          </w:p>
          <w:p w:rsidR="009924A6" w:rsidP="00FE54C1" w:rsidRDefault="00AE1689" w14:paraId="1134D097" w14:textId="41BF359C">
            <w:pPr>
              <w:numPr>
                <w:ilvl w:val="0"/>
                <w:numId w:val="30"/>
              </w:numPr>
              <w:spacing w:after="0" w:line="240" w:lineRule="auto"/>
            </w:pPr>
            <w:r>
              <w:rPr>
                <w:rFonts w:ascii="Times New Roman" w:hAnsi="Times New Roman" w:eastAsia="Times New Roman" w:cs="Times New Roman"/>
              </w:rPr>
              <w:t xml:space="preserve">White </w:t>
            </w:r>
            <w:r w:rsidRPr="7053192E">
              <w:rPr>
                <w:rFonts w:ascii="Times New Roman" w:hAnsi="Times New Roman" w:eastAsia="Times New Roman" w:cs="Times New Roman"/>
              </w:rPr>
              <w:t>2</w:t>
            </w:r>
            <w:r w:rsidRPr="7053192E" w:rsidR="07DEF9D7">
              <w:rPr>
                <w:rFonts w:ascii="Times New Roman" w:hAnsi="Times New Roman" w:eastAsia="Times New Roman" w:cs="Times New Roman"/>
              </w:rPr>
              <w:t>3</w:t>
            </w:r>
            <w:r>
              <w:rPr>
                <w:rFonts w:ascii="Times New Roman" w:hAnsi="Times New Roman" w:eastAsia="Times New Roman" w:cs="Times New Roman"/>
              </w:rPr>
              <w:t xml:space="preserve">          </w:t>
            </w:r>
          </w:p>
          <w:p w:rsidR="009924A6" w:rsidP="00FE54C1" w:rsidRDefault="00AE1689" w14:paraId="3232FC89" w14:textId="75A5E5E7">
            <w:pPr>
              <w:numPr>
                <w:ilvl w:val="0"/>
                <w:numId w:val="30"/>
              </w:numPr>
              <w:spacing w:line="240" w:lineRule="auto"/>
              <w:rPr>
                <w:rFonts w:ascii="Times New Roman" w:hAnsi="Times New Roman" w:eastAsia="Times New Roman" w:cs="Times New Roman"/>
              </w:rPr>
            </w:pPr>
            <w:r>
              <w:rPr>
                <w:rFonts w:ascii="Times New Roman" w:hAnsi="Times New Roman" w:eastAsia="Times New Roman" w:cs="Times New Roman"/>
              </w:rPr>
              <w:t xml:space="preserve">Lat. American </w:t>
            </w:r>
            <w:r w:rsidRPr="2D5191E7" w:rsidR="74CC0DA9">
              <w:rPr>
                <w:rFonts w:ascii="Times New Roman" w:hAnsi="Times New Roman" w:eastAsia="Times New Roman" w:cs="Times New Roman"/>
              </w:rPr>
              <w:t>2</w:t>
            </w:r>
          </w:p>
        </w:tc>
        <w:tc>
          <w:tcPr>
            <w:tcW w:w="5327" w:type="dxa"/>
            <w:shd w:val="clear" w:color="auto" w:fill="auto"/>
          </w:tcPr>
          <w:p w:rsidR="009924A6" w:rsidRDefault="00AE1689" w14:paraId="690ED8C7" w14:textId="77777777">
            <w:pPr>
              <w:spacing w:line="240" w:lineRule="auto"/>
              <w:rPr>
                <w:rFonts w:ascii="Times New Roman" w:hAnsi="Times New Roman" w:eastAsia="Times New Roman" w:cs="Times New Roman"/>
              </w:rPr>
            </w:pPr>
            <w:r>
              <w:rPr>
                <w:rFonts w:ascii="Times New Roman" w:hAnsi="Times New Roman" w:eastAsia="Times New Roman" w:cs="Times New Roman"/>
              </w:rPr>
              <w:t>There seems to be a reasonable balance related to the staff demographics currently though we will continue to welcome staff members that mirror our diverse student populations.</w:t>
            </w:r>
          </w:p>
        </w:tc>
      </w:tr>
      <w:tr w:rsidR="009924A6" w:rsidTr="30D5FAA2" w14:paraId="64642E27" w14:textId="77777777">
        <w:trPr>
          <w:trHeight w:val="180"/>
        </w:trPr>
        <w:tc>
          <w:tcPr>
            <w:tcW w:w="3479" w:type="dxa"/>
            <w:shd w:val="clear" w:color="auto" w:fill="auto"/>
          </w:tcPr>
          <w:p w:rsidR="009924A6" w:rsidRDefault="00AE1689" w14:paraId="6AE64AC0" w14:textId="77777777">
            <w:pPr>
              <w:spacing w:line="240" w:lineRule="auto"/>
              <w:rPr>
                <w:rFonts w:ascii="Times New Roman" w:hAnsi="Times New Roman" w:eastAsia="Times New Roman" w:cs="Times New Roman"/>
                <w:b/>
              </w:rPr>
            </w:pPr>
            <w:r>
              <w:rPr>
                <w:rFonts w:ascii="Times New Roman" w:hAnsi="Times New Roman" w:eastAsia="Times New Roman" w:cs="Times New Roman"/>
                <w:b/>
              </w:rPr>
              <w:t xml:space="preserve">School Administrators </w:t>
            </w:r>
          </w:p>
        </w:tc>
        <w:tc>
          <w:tcPr>
            <w:tcW w:w="4642" w:type="dxa"/>
            <w:shd w:val="clear" w:color="auto" w:fill="auto"/>
          </w:tcPr>
          <w:p w:rsidR="009924A6" w:rsidP="00FE54C1" w:rsidRDefault="00AE1689" w14:paraId="1FCEA75B" w14:textId="77777777">
            <w:pPr>
              <w:numPr>
                <w:ilvl w:val="0"/>
                <w:numId w:val="27"/>
              </w:num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Enna Dancy, Principal </w:t>
            </w:r>
          </w:p>
          <w:p w:rsidR="009924A6" w:rsidP="00FE54C1" w:rsidRDefault="00686796" w14:paraId="01F12034" w14:textId="77777777">
            <w:pPr>
              <w:numPr>
                <w:ilvl w:val="0"/>
                <w:numId w:val="27"/>
              </w:numPr>
              <w:spacing w:line="240" w:lineRule="auto"/>
              <w:rPr>
                <w:rFonts w:ascii="Times New Roman" w:hAnsi="Times New Roman" w:eastAsia="Times New Roman" w:cs="Times New Roman"/>
              </w:rPr>
            </w:pPr>
            <w:r>
              <w:rPr>
                <w:rFonts w:ascii="Times New Roman" w:hAnsi="Times New Roman" w:eastAsia="Times New Roman" w:cs="Times New Roman"/>
              </w:rPr>
              <w:t>Reginald Stocking</w:t>
            </w:r>
            <w:r w:rsidR="00AE1689">
              <w:rPr>
                <w:rFonts w:ascii="Times New Roman" w:hAnsi="Times New Roman" w:eastAsia="Times New Roman" w:cs="Times New Roman"/>
              </w:rPr>
              <w:t xml:space="preserve">, Dean of Students </w:t>
            </w:r>
          </w:p>
        </w:tc>
        <w:tc>
          <w:tcPr>
            <w:tcW w:w="5327" w:type="dxa"/>
            <w:shd w:val="clear" w:color="auto" w:fill="auto"/>
          </w:tcPr>
          <w:p w:rsidR="009924A6" w:rsidRDefault="009924A6" w14:paraId="1A6D0BA3" w14:textId="77777777">
            <w:pPr>
              <w:spacing w:line="240" w:lineRule="auto"/>
              <w:rPr>
                <w:rFonts w:ascii="Times New Roman" w:hAnsi="Times New Roman" w:eastAsia="Times New Roman" w:cs="Times New Roman"/>
              </w:rPr>
            </w:pPr>
          </w:p>
        </w:tc>
      </w:tr>
      <w:tr w:rsidR="009924A6" w:rsidTr="30D5FAA2" w14:paraId="393BD18A" w14:textId="77777777">
        <w:trPr>
          <w:trHeight w:val="180"/>
        </w:trPr>
        <w:tc>
          <w:tcPr>
            <w:tcW w:w="3479" w:type="dxa"/>
            <w:shd w:val="clear" w:color="auto" w:fill="D5DCE4"/>
            <w:vAlign w:val="center"/>
          </w:tcPr>
          <w:p w:rsidR="009924A6" w:rsidRDefault="00AE1689" w14:paraId="724B7903"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Strengths</w:t>
            </w:r>
          </w:p>
        </w:tc>
        <w:tc>
          <w:tcPr>
            <w:tcW w:w="4642" w:type="dxa"/>
            <w:shd w:val="clear" w:color="auto" w:fill="D5DCE4"/>
            <w:vAlign w:val="center"/>
          </w:tcPr>
          <w:p w:rsidR="009924A6" w:rsidRDefault="00AE1689" w14:paraId="546E690A"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Weaknesses</w:t>
            </w:r>
          </w:p>
        </w:tc>
        <w:tc>
          <w:tcPr>
            <w:tcW w:w="5327" w:type="dxa"/>
            <w:shd w:val="clear" w:color="auto" w:fill="D5DCE4"/>
            <w:vAlign w:val="center"/>
          </w:tcPr>
          <w:p w:rsidR="009924A6" w:rsidRDefault="00AE1689" w14:paraId="2AC095B4"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Needs</w:t>
            </w:r>
          </w:p>
        </w:tc>
      </w:tr>
      <w:tr w:rsidR="009924A6" w:rsidTr="30D5FAA2" w14:paraId="07998E8E" w14:textId="77777777">
        <w:trPr>
          <w:trHeight w:val="1440"/>
        </w:trPr>
        <w:tc>
          <w:tcPr>
            <w:tcW w:w="3479" w:type="dxa"/>
          </w:tcPr>
          <w:p w:rsidR="009924A6" w:rsidP="00FE54C1" w:rsidRDefault="00AE1689" w14:paraId="46E268FC" w14:textId="77777777">
            <w:pPr>
              <w:numPr>
                <w:ilvl w:val="0"/>
                <w:numId w:val="35"/>
              </w:numPr>
              <w:spacing w:after="0" w:line="240" w:lineRule="auto"/>
              <w:ind w:left="450"/>
              <w:rPr>
                <w:rFonts w:ascii="Times New Roman" w:hAnsi="Times New Roman" w:eastAsia="Times New Roman" w:cs="Times New Roman"/>
              </w:rPr>
            </w:pPr>
            <w:r>
              <w:rPr>
                <w:rFonts w:ascii="Times New Roman" w:hAnsi="Times New Roman" w:eastAsia="Times New Roman" w:cs="Times New Roman"/>
              </w:rPr>
              <w:t>Diverse staff population</w:t>
            </w:r>
          </w:p>
          <w:p w:rsidR="009924A6" w:rsidP="00FE54C1" w:rsidRDefault="00AE1689" w14:paraId="76E25AD1" w14:textId="77777777">
            <w:pPr>
              <w:numPr>
                <w:ilvl w:val="0"/>
                <w:numId w:val="35"/>
              </w:numPr>
              <w:spacing w:after="0" w:line="240" w:lineRule="auto"/>
              <w:ind w:left="450"/>
              <w:rPr>
                <w:rFonts w:ascii="Times New Roman" w:hAnsi="Times New Roman" w:eastAsia="Times New Roman" w:cs="Times New Roman"/>
              </w:rPr>
            </w:pPr>
            <w:r>
              <w:rPr>
                <w:rFonts w:ascii="Times New Roman" w:hAnsi="Times New Roman" w:eastAsia="Times New Roman" w:cs="Times New Roman"/>
              </w:rPr>
              <w:t>Dedication to continued growth and learning through professional development</w:t>
            </w:r>
          </w:p>
        </w:tc>
        <w:tc>
          <w:tcPr>
            <w:tcW w:w="4642" w:type="dxa"/>
          </w:tcPr>
          <w:p w:rsidR="009924A6" w:rsidP="00FE54C1" w:rsidRDefault="4AB1EF70" w14:paraId="64C30ADF" w14:textId="5BA1C24C">
            <w:pPr>
              <w:numPr>
                <w:ilvl w:val="0"/>
                <w:numId w:val="28"/>
              </w:numPr>
              <w:spacing w:after="0" w:line="240" w:lineRule="auto"/>
              <w:ind w:left="360"/>
              <w:rPr>
                <w:rFonts w:ascii="Times New Roman" w:hAnsi="Times New Roman" w:eastAsia="Times New Roman" w:cs="Times New Roman"/>
              </w:rPr>
            </w:pPr>
            <w:r w:rsidRPr="30D5FAA2">
              <w:rPr>
                <w:rFonts w:ascii="Times New Roman" w:hAnsi="Times New Roman" w:eastAsia="Times New Roman" w:cs="Times New Roman"/>
              </w:rPr>
              <w:t xml:space="preserve">One </w:t>
            </w:r>
            <w:r w:rsidRPr="30D5FAA2" w:rsidR="1A26B746">
              <w:rPr>
                <w:rFonts w:ascii="Times New Roman" w:hAnsi="Times New Roman" w:eastAsia="Times New Roman" w:cs="Times New Roman"/>
              </w:rPr>
              <w:t>math instructor</w:t>
            </w:r>
            <w:r w:rsidRPr="30D5FAA2" w:rsidR="54EC47AC">
              <w:rPr>
                <w:rFonts w:ascii="Times New Roman" w:hAnsi="Times New Roman" w:eastAsia="Times New Roman" w:cs="Times New Roman"/>
              </w:rPr>
              <w:t xml:space="preserve"> in a core area who is </w:t>
            </w:r>
            <w:r w:rsidRPr="30D5FAA2" w:rsidR="0F3938E4">
              <w:rPr>
                <w:rFonts w:ascii="Times New Roman" w:hAnsi="Times New Roman" w:eastAsia="Times New Roman" w:cs="Times New Roman"/>
              </w:rPr>
              <w:t>not certified but working towards full certification</w:t>
            </w:r>
          </w:p>
          <w:p w:rsidR="0F3938E4" w:rsidP="00FE54C1" w:rsidRDefault="0F3938E4" w14:paraId="6E90C382" w14:textId="36C7B6FB">
            <w:pPr>
              <w:numPr>
                <w:ilvl w:val="0"/>
                <w:numId w:val="28"/>
              </w:numPr>
              <w:spacing w:after="0" w:line="240" w:lineRule="auto"/>
              <w:ind w:left="360"/>
            </w:pPr>
            <w:r w:rsidRPr="30D5FAA2">
              <w:rPr>
                <w:rFonts w:ascii="Times New Roman" w:hAnsi="Times New Roman" w:eastAsia="Times New Roman" w:cs="Times New Roman"/>
              </w:rPr>
              <w:t xml:space="preserve">A number of teaching staff in core areas are novice instructors and need a greater amount of support </w:t>
            </w:r>
          </w:p>
          <w:p w:rsidR="009924A6" w:rsidP="30D5FAA2" w:rsidRDefault="009924A6" w14:paraId="2984EC19" w14:textId="77777777">
            <w:pPr>
              <w:spacing w:after="0" w:line="240" w:lineRule="auto"/>
              <w:ind w:left="360"/>
              <w:rPr>
                <w:rFonts w:ascii="Times New Roman" w:hAnsi="Times New Roman" w:eastAsia="Times New Roman" w:cs="Times New Roman"/>
                <w:highlight w:val="yellow"/>
              </w:rPr>
            </w:pPr>
          </w:p>
        </w:tc>
        <w:tc>
          <w:tcPr>
            <w:tcW w:w="5327" w:type="dxa"/>
          </w:tcPr>
          <w:p w:rsidR="009924A6" w:rsidP="00FE54C1" w:rsidRDefault="0D75FE13" w14:paraId="6B6241D0" w14:textId="7A1307BB">
            <w:pPr>
              <w:numPr>
                <w:ilvl w:val="0"/>
                <w:numId w:val="22"/>
              </w:numPr>
              <w:spacing w:after="0" w:line="240" w:lineRule="auto"/>
              <w:ind w:left="360"/>
              <w:rPr>
                <w:rFonts w:ascii="Times New Roman" w:hAnsi="Times New Roman" w:eastAsia="Times New Roman" w:cs="Times New Roman"/>
              </w:rPr>
            </w:pPr>
            <w:r w:rsidRPr="30D5FAA2">
              <w:rPr>
                <w:rFonts w:ascii="Times New Roman" w:hAnsi="Times New Roman" w:eastAsia="Times New Roman" w:cs="Times New Roman"/>
              </w:rPr>
              <w:t>C</w:t>
            </w:r>
            <w:r w:rsidRPr="30D5FAA2" w:rsidR="1A26B746">
              <w:rPr>
                <w:rFonts w:ascii="Times New Roman" w:hAnsi="Times New Roman" w:eastAsia="Times New Roman" w:cs="Times New Roman"/>
              </w:rPr>
              <w:t>ertified staff in all content areas</w:t>
            </w:r>
          </w:p>
          <w:p w:rsidR="5B8451F1" w:rsidP="00FE54C1" w:rsidRDefault="5B8451F1" w14:paraId="721ED33F" w14:textId="63CC052C">
            <w:pPr>
              <w:numPr>
                <w:ilvl w:val="0"/>
                <w:numId w:val="22"/>
              </w:numPr>
              <w:spacing w:after="0" w:line="240" w:lineRule="auto"/>
              <w:ind w:left="360"/>
            </w:pPr>
            <w:r w:rsidRPr="30D5FAA2">
              <w:rPr>
                <w:rFonts w:ascii="Times New Roman" w:hAnsi="Times New Roman" w:eastAsia="Times New Roman" w:cs="Times New Roman"/>
              </w:rPr>
              <w:t xml:space="preserve">Reading Interventionist/Instructor/Specialist </w:t>
            </w:r>
          </w:p>
          <w:p w:rsidR="009924A6" w:rsidP="00FE54C1" w:rsidRDefault="1A26B746" w14:paraId="3383B463" w14:textId="5B224ACD">
            <w:pPr>
              <w:numPr>
                <w:ilvl w:val="0"/>
                <w:numId w:val="22"/>
              </w:numPr>
              <w:spacing w:after="0" w:line="240" w:lineRule="auto"/>
              <w:ind w:left="360"/>
              <w:rPr>
                <w:rFonts w:ascii="Times New Roman" w:hAnsi="Times New Roman" w:eastAsia="Times New Roman" w:cs="Times New Roman"/>
              </w:rPr>
            </w:pPr>
            <w:r w:rsidRPr="30D5FAA2">
              <w:rPr>
                <w:rFonts w:ascii="Times New Roman" w:hAnsi="Times New Roman" w:eastAsia="Times New Roman" w:cs="Times New Roman"/>
              </w:rPr>
              <w:t xml:space="preserve">Full time Behavioral Therapist </w:t>
            </w:r>
            <w:r w:rsidRPr="30D5FAA2" w:rsidR="453E53D8">
              <w:rPr>
                <w:rFonts w:ascii="Times New Roman" w:hAnsi="Times New Roman" w:eastAsia="Times New Roman" w:cs="Times New Roman"/>
              </w:rPr>
              <w:t xml:space="preserve">and or mental health professionals </w:t>
            </w:r>
          </w:p>
          <w:p w:rsidR="009924A6" w:rsidP="00FE54C1" w:rsidRDefault="453E53D8" w14:paraId="5EABFC20" w14:textId="31A27A97">
            <w:pPr>
              <w:numPr>
                <w:ilvl w:val="0"/>
                <w:numId w:val="22"/>
              </w:numPr>
              <w:spacing w:after="0" w:line="240" w:lineRule="auto"/>
              <w:ind w:left="360"/>
              <w:rPr>
                <w:rFonts w:ascii="Times New Roman" w:hAnsi="Times New Roman" w:eastAsia="Times New Roman" w:cs="Times New Roman"/>
              </w:rPr>
            </w:pPr>
            <w:r w:rsidRPr="30D5FAA2">
              <w:rPr>
                <w:rFonts w:ascii="Times New Roman" w:hAnsi="Times New Roman" w:eastAsia="Times New Roman" w:cs="Times New Roman"/>
              </w:rPr>
              <w:t xml:space="preserve">Full time </w:t>
            </w:r>
            <w:r w:rsidRPr="30D5FAA2" w:rsidR="1A26B746">
              <w:rPr>
                <w:rFonts w:ascii="Times New Roman" w:hAnsi="Times New Roman" w:eastAsia="Times New Roman" w:cs="Times New Roman"/>
              </w:rPr>
              <w:t xml:space="preserve">Receptionist </w:t>
            </w:r>
            <w:r w:rsidRPr="30D5FAA2" w:rsidR="5A2718BB">
              <w:rPr>
                <w:rFonts w:ascii="Times New Roman" w:hAnsi="Times New Roman" w:eastAsia="Times New Roman" w:cs="Times New Roman"/>
              </w:rPr>
              <w:t xml:space="preserve">to assist with the call </w:t>
            </w:r>
            <w:r w:rsidRPr="30D5FAA2" w:rsidR="1EAE622F">
              <w:rPr>
                <w:rFonts w:ascii="Times New Roman" w:hAnsi="Times New Roman" w:eastAsia="Times New Roman" w:cs="Times New Roman"/>
              </w:rPr>
              <w:t>volume</w:t>
            </w:r>
            <w:r w:rsidRPr="30D5FAA2" w:rsidR="5A2718BB">
              <w:rPr>
                <w:rFonts w:ascii="Times New Roman" w:hAnsi="Times New Roman" w:eastAsia="Times New Roman" w:cs="Times New Roman"/>
              </w:rPr>
              <w:t xml:space="preserve"> </w:t>
            </w:r>
          </w:p>
          <w:p w:rsidR="009924A6" w:rsidP="00FE54C1" w:rsidRDefault="00AE1689" w14:paraId="06F44061" w14:textId="77777777">
            <w:pPr>
              <w:numPr>
                <w:ilvl w:val="0"/>
                <w:numId w:val="22"/>
              </w:numPr>
              <w:spacing w:after="0" w:line="240" w:lineRule="auto"/>
              <w:ind w:left="360"/>
              <w:rPr>
                <w:rFonts w:ascii="Times New Roman" w:hAnsi="Times New Roman" w:eastAsia="Times New Roman" w:cs="Times New Roman"/>
              </w:rPr>
            </w:pPr>
            <w:r>
              <w:rPr>
                <w:rFonts w:ascii="Times New Roman" w:hAnsi="Times New Roman" w:eastAsia="Times New Roman" w:cs="Times New Roman"/>
              </w:rPr>
              <w:t>An additional social worker or counselor</w:t>
            </w:r>
          </w:p>
          <w:p w:rsidR="009924A6" w:rsidP="00FE54C1" w:rsidRDefault="1A26B746" w14:paraId="63567A2A" w14:textId="2EA72B0E">
            <w:pPr>
              <w:numPr>
                <w:ilvl w:val="0"/>
                <w:numId w:val="22"/>
              </w:numPr>
              <w:spacing w:after="0" w:line="240" w:lineRule="auto"/>
              <w:ind w:left="360"/>
              <w:rPr>
                <w:rFonts w:ascii="Times New Roman" w:hAnsi="Times New Roman" w:eastAsia="Times New Roman" w:cs="Times New Roman"/>
              </w:rPr>
            </w:pPr>
            <w:r w:rsidRPr="30D5FAA2">
              <w:rPr>
                <w:rFonts w:ascii="Times New Roman" w:hAnsi="Times New Roman" w:eastAsia="Times New Roman" w:cs="Times New Roman"/>
              </w:rPr>
              <w:t xml:space="preserve"> Teacher Assistants </w:t>
            </w:r>
            <w:r w:rsidRPr="30D5FAA2" w:rsidR="5F271E01">
              <w:rPr>
                <w:rFonts w:ascii="Times New Roman" w:hAnsi="Times New Roman" w:eastAsia="Times New Roman" w:cs="Times New Roman"/>
              </w:rPr>
              <w:t xml:space="preserve">in core areas to support teaching and learning </w:t>
            </w:r>
          </w:p>
        </w:tc>
      </w:tr>
    </w:tbl>
    <w:p w:rsidR="009924A6" w:rsidRDefault="009924A6" w14:paraId="28FE8347" w14:textId="77777777">
      <w:pPr>
        <w:spacing w:after="0" w:line="240" w:lineRule="auto"/>
        <w:rPr>
          <w:rFonts w:ascii="Times New Roman" w:hAnsi="Times New Roman" w:eastAsia="Times New Roman" w:cs="Times New Roman"/>
        </w:rPr>
      </w:pPr>
    </w:p>
    <w:p w:rsidR="009924A6" w:rsidRDefault="009924A6" w14:paraId="46FEFC48" w14:textId="77777777">
      <w:pPr>
        <w:spacing w:line="240" w:lineRule="auto"/>
        <w:rPr>
          <w:rFonts w:ascii="Times New Roman" w:hAnsi="Times New Roman" w:eastAsia="Times New Roman" w:cs="Times New Roman"/>
        </w:rPr>
      </w:pP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13453"/>
      </w:tblGrid>
      <w:tr w:rsidR="009924A6" w:rsidTr="30D5FAA2" w14:paraId="75D0EB9A" w14:textId="77777777">
        <w:trPr>
          <w:trHeight w:val="540"/>
        </w:trPr>
        <w:tc>
          <w:tcPr>
            <w:tcW w:w="13453" w:type="dxa"/>
            <w:shd w:val="clear" w:color="auto" w:fill="D5DCE4"/>
          </w:tcPr>
          <w:p w:rsidR="009924A6" w:rsidP="61948E87" w:rsidRDefault="089D0475" w14:paraId="6C14C35D" w14:textId="14215E28">
            <w:pPr>
              <w:spacing w:after="0" w:line="240" w:lineRule="auto"/>
              <w:jc w:val="center"/>
              <w:rPr>
                <w:rFonts w:ascii="Times New Roman" w:hAnsi="Times New Roman" w:eastAsia="Times New Roman" w:cs="Times New Roman"/>
              </w:rPr>
            </w:pPr>
            <w:r w:rsidRPr="61948E87">
              <w:rPr>
                <w:rFonts w:ascii="Times New Roman" w:hAnsi="Times New Roman" w:eastAsia="Times New Roman" w:cs="Times New Roman"/>
                <w:b/>
                <w:bCs/>
                <w:sz w:val="24"/>
                <w:szCs w:val="24"/>
              </w:rPr>
              <w:t xml:space="preserve"> </w:t>
            </w:r>
            <w:r w:rsidRPr="3445E3E9" w:rsidR="610BC401">
              <w:rPr>
                <w:rFonts w:ascii="Times New Roman" w:hAnsi="Times New Roman" w:eastAsia="Times New Roman" w:cs="Times New Roman"/>
                <w:b/>
                <w:bCs/>
                <w:sz w:val="24"/>
                <w:szCs w:val="24"/>
              </w:rPr>
              <w:t>21</w:t>
            </w:r>
            <w:r w:rsidRPr="15D7FA67" w:rsidR="1E60CD7E">
              <w:rPr>
                <w:rFonts w:ascii="Times New Roman" w:hAnsi="Times New Roman" w:eastAsia="Times New Roman" w:cs="Times New Roman"/>
                <w:b/>
                <w:bCs/>
                <w:sz w:val="24"/>
                <w:szCs w:val="24"/>
              </w:rPr>
              <w:t>-2</w:t>
            </w:r>
            <w:r w:rsidRPr="15D7FA67" w:rsidR="3FB215C7">
              <w:rPr>
                <w:rFonts w:ascii="Times New Roman" w:hAnsi="Times New Roman" w:eastAsia="Times New Roman" w:cs="Times New Roman"/>
                <w:b/>
                <w:bCs/>
                <w:sz w:val="24"/>
                <w:szCs w:val="24"/>
              </w:rPr>
              <w:t>2</w:t>
            </w:r>
            <w:r w:rsidRPr="3445E3E9" w:rsidR="00AE1689">
              <w:rPr>
                <w:rFonts w:ascii="Times New Roman" w:hAnsi="Times New Roman" w:eastAsia="Times New Roman" w:cs="Times New Roman"/>
                <w:b/>
                <w:bCs/>
                <w:sz w:val="24"/>
                <w:szCs w:val="24"/>
              </w:rPr>
              <w:t xml:space="preserve"> Priorities</w:t>
            </w:r>
          </w:p>
          <w:p w:rsidR="009924A6" w:rsidRDefault="00AE1689" w14:paraId="3F21268E" w14:textId="24163BBC">
            <w:pPr>
              <w:spacing w:after="0" w:line="240" w:lineRule="auto"/>
              <w:jc w:val="center"/>
              <w:rPr>
                <w:rFonts w:ascii="Times New Roman" w:hAnsi="Times New Roman" w:eastAsia="Times New Roman" w:cs="Times New Roman"/>
              </w:rPr>
            </w:pPr>
            <w:r w:rsidRPr="3445E3E9">
              <w:rPr>
                <w:rFonts w:ascii="Times New Roman" w:hAnsi="Times New Roman" w:eastAsia="Times New Roman" w:cs="Times New Roman"/>
                <w:b/>
                <w:bCs/>
                <w:sz w:val="20"/>
                <w:szCs w:val="20"/>
              </w:rPr>
              <w:t xml:space="preserve">   </w:t>
            </w:r>
            <w:r w:rsidRPr="61948E87">
              <w:rPr>
                <w:rFonts w:ascii="Times New Roman" w:hAnsi="Times New Roman" w:eastAsia="Times New Roman" w:cs="Times New Roman"/>
                <w:b/>
                <w:sz w:val="20"/>
                <w:szCs w:val="20"/>
              </w:rPr>
              <w:t xml:space="preserve">                                    </w:t>
            </w:r>
            <w:r w:rsidRPr="3445E3E9">
              <w:rPr>
                <w:rFonts w:ascii="Times New Roman" w:hAnsi="Times New Roman" w:eastAsia="Times New Roman" w:cs="Times New Roman"/>
                <w:b/>
                <w:bCs/>
                <w:sz w:val="20"/>
                <w:szCs w:val="20"/>
              </w:rPr>
              <w:t xml:space="preserve">Prioritized areas of </w:t>
            </w:r>
            <w:r w:rsidRPr="3445E3E9">
              <w:rPr>
                <w:rFonts w:ascii="Times New Roman" w:hAnsi="Times New Roman" w:eastAsia="Times New Roman" w:cs="Times New Roman"/>
                <w:b/>
                <w:bCs/>
                <w:i/>
                <w:iCs/>
                <w:sz w:val="20"/>
                <w:szCs w:val="20"/>
                <w:u w:val="single"/>
              </w:rPr>
              <w:t xml:space="preserve">Need </w:t>
            </w:r>
            <w:r w:rsidRPr="3445E3E9">
              <w:rPr>
                <w:rFonts w:ascii="Times New Roman" w:hAnsi="Times New Roman" w:eastAsia="Times New Roman" w:cs="Times New Roman"/>
                <w:b/>
                <w:bCs/>
                <w:sz w:val="20"/>
                <w:szCs w:val="20"/>
              </w:rPr>
              <w:t xml:space="preserve">for </w:t>
            </w:r>
            <w:r w:rsidRPr="3445E3E9" w:rsidR="44ECBB6F">
              <w:rPr>
                <w:rFonts w:ascii="Times New Roman" w:hAnsi="Times New Roman" w:eastAsia="Times New Roman" w:cs="Times New Roman"/>
                <w:b/>
                <w:bCs/>
                <w:sz w:val="18"/>
                <w:szCs w:val="18"/>
              </w:rPr>
              <w:t>21</w:t>
            </w:r>
            <w:r w:rsidRPr="61948E87" w:rsidR="014ABFA2">
              <w:rPr>
                <w:rFonts w:ascii="Times New Roman" w:hAnsi="Times New Roman" w:eastAsia="Times New Roman" w:cs="Times New Roman"/>
                <w:b/>
                <w:bCs/>
                <w:sz w:val="18"/>
                <w:szCs w:val="18"/>
              </w:rPr>
              <w:t>-2</w:t>
            </w:r>
            <w:r w:rsidRPr="61948E87" w:rsidR="6C465B03">
              <w:rPr>
                <w:rFonts w:ascii="Times New Roman" w:hAnsi="Times New Roman" w:eastAsia="Times New Roman" w:cs="Times New Roman"/>
                <w:b/>
                <w:bCs/>
                <w:sz w:val="18"/>
                <w:szCs w:val="18"/>
              </w:rPr>
              <w:t>2</w:t>
            </w:r>
            <w:r w:rsidRPr="3445E3E9" w:rsidR="44ECBB6F">
              <w:rPr>
                <w:rFonts w:ascii="Times New Roman" w:hAnsi="Times New Roman" w:eastAsia="Times New Roman" w:cs="Times New Roman"/>
                <w:b/>
                <w:bCs/>
                <w:sz w:val="18"/>
                <w:szCs w:val="18"/>
              </w:rPr>
              <w:t xml:space="preserve"> </w:t>
            </w:r>
            <w:r w:rsidRPr="3445E3E9">
              <w:rPr>
                <w:rFonts w:ascii="Times New Roman" w:hAnsi="Times New Roman" w:eastAsia="Times New Roman" w:cs="Times New Roman"/>
                <w:b/>
                <w:bCs/>
                <w:sz w:val="20"/>
                <w:szCs w:val="20"/>
              </w:rPr>
              <w:t>based on needs assessment/data analysis</w:t>
            </w:r>
            <w:r w:rsidRPr="61948E87" w:rsidR="2607A45E">
              <w:rPr>
                <w:rFonts w:ascii="Times New Roman" w:hAnsi="Times New Roman" w:eastAsia="Times New Roman" w:cs="Times New Roman"/>
                <w:b/>
                <w:bCs/>
                <w:sz w:val="20"/>
                <w:szCs w:val="20"/>
              </w:rPr>
              <w:t>.</w:t>
            </w:r>
            <w:r w:rsidRPr="3445E3E9">
              <w:rPr>
                <w:rFonts w:ascii="Times New Roman" w:hAnsi="Times New Roman" w:eastAsia="Times New Roman" w:cs="Times New Roman"/>
                <w:b/>
                <w:bCs/>
                <w:sz w:val="28"/>
                <w:szCs w:val="28"/>
              </w:rPr>
              <w:t xml:space="preserve">                                                                     </w:t>
            </w:r>
          </w:p>
        </w:tc>
      </w:tr>
      <w:tr w:rsidR="009924A6" w:rsidTr="30D5FAA2" w14:paraId="62EFEA1B" w14:textId="77777777">
        <w:trPr>
          <w:trHeight w:val="280"/>
        </w:trPr>
        <w:tc>
          <w:tcPr>
            <w:tcW w:w="13453" w:type="dxa"/>
            <w:shd w:val="clear" w:color="auto" w:fill="auto"/>
            <w:vAlign w:val="center"/>
          </w:tcPr>
          <w:p w:rsidR="009924A6" w:rsidRDefault="1A26B746" w14:paraId="6AEB60DD" w14:textId="05A621EB">
            <w:pPr>
              <w:spacing w:line="240" w:lineRule="auto"/>
              <w:rPr>
                <w:rFonts w:ascii="Times New Roman" w:hAnsi="Times New Roman" w:eastAsia="Times New Roman" w:cs="Times New Roman"/>
              </w:rPr>
            </w:pPr>
            <w:r w:rsidRPr="30D5FAA2">
              <w:rPr>
                <w:rFonts w:ascii="Times New Roman" w:hAnsi="Times New Roman" w:eastAsia="Times New Roman" w:cs="Times New Roman"/>
                <w:b/>
                <w:bCs/>
              </w:rPr>
              <w:t xml:space="preserve">Leadership: </w:t>
            </w:r>
            <w:r w:rsidRPr="30D5FAA2">
              <w:rPr>
                <w:rFonts w:ascii="Times New Roman" w:hAnsi="Times New Roman" w:eastAsia="Times New Roman" w:cs="Times New Roman"/>
              </w:rPr>
              <w:t xml:space="preserve">Effective systems in place to </w:t>
            </w:r>
            <w:r w:rsidRPr="30D5FAA2" w:rsidR="2514F893">
              <w:rPr>
                <w:rFonts w:ascii="Times New Roman" w:hAnsi="Times New Roman" w:eastAsia="Times New Roman" w:cs="Times New Roman"/>
              </w:rPr>
              <w:t xml:space="preserve">recover </w:t>
            </w:r>
            <w:r w:rsidRPr="30D5FAA2">
              <w:rPr>
                <w:rFonts w:ascii="Times New Roman" w:hAnsi="Times New Roman" w:eastAsia="Times New Roman" w:cs="Times New Roman"/>
              </w:rPr>
              <w:t>students</w:t>
            </w:r>
            <w:r w:rsidRPr="30D5FAA2" w:rsidR="39C277A7">
              <w:rPr>
                <w:rFonts w:ascii="Times New Roman" w:hAnsi="Times New Roman" w:eastAsia="Times New Roman" w:cs="Times New Roman"/>
              </w:rPr>
              <w:t xml:space="preserve">’ learning lost during the pandemic and </w:t>
            </w:r>
            <w:r w:rsidRPr="30D5FAA2" w:rsidR="781E7085">
              <w:rPr>
                <w:rFonts w:ascii="Times New Roman" w:hAnsi="Times New Roman" w:eastAsia="Times New Roman" w:cs="Times New Roman"/>
              </w:rPr>
              <w:t xml:space="preserve">accelerate </w:t>
            </w:r>
            <w:r w:rsidRPr="30D5FAA2" w:rsidR="39C277A7">
              <w:rPr>
                <w:rFonts w:ascii="Times New Roman" w:hAnsi="Times New Roman" w:eastAsia="Times New Roman" w:cs="Times New Roman"/>
              </w:rPr>
              <w:t>students'</w:t>
            </w:r>
            <w:r w:rsidRPr="30D5FAA2" w:rsidR="5224B25D">
              <w:rPr>
                <w:rFonts w:ascii="Times New Roman" w:hAnsi="Times New Roman" w:eastAsia="Times New Roman" w:cs="Times New Roman"/>
              </w:rPr>
              <w:t xml:space="preserve"> </w:t>
            </w:r>
            <w:r w:rsidRPr="30D5FAA2" w:rsidR="26AFC0E8">
              <w:rPr>
                <w:rFonts w:ascii="Times New Roman" w:hAnsi="Times New Roman" w:eastAsia="Times New Roman" w:cs="Times New Roman"/>
              </w:rPr>
              <w:t>learning and achievement</w:t>
            </w:r>
            <w:r w:rsidRPr="30D5FAA2" w:rsidR="647F5F05">
              <w:rPr>
                <w:rFonts w:ascii="Times New Roman" w:hAnsi="Times New Roman" w:eastAsia="Times New Roman" w:cs="Times New Roman"/>
              </w:rPr>
              <w:t>.</w:t>
            </w:r>
            <w:r w:rsidRPr="30D5FAA2" w:rsidR="24E20A06">
              <w:rPr>
                <w:rFonts w:ascii="Times New Roman" w:hAnsi="Times New Roman" w:eastAsia="Times New Roman" w:cs="Times New Roman"/>
              </w:rPr>
              <w:t xml:space="preserve">                                                                                                                                                                                                            </w:t>
            </w:r>
            <w:r w:rsidRPr="30D5FAA2" w:rsidR="385FBD81">
              <w:rPr>
                <w:rFonts w:ascii="Times New Roman" w:hAnsi="Times New Roman" w:eastAsia="Times New Roman" w:cs="Times New Roman"/>
              </w:rPr>
              <w:t xml:space="preserve">  </w:t>
            </w:r>
          </w:p>
        </w:tc>
      </w:tr>
      <w:tr w:rsidR="009924A6" w:rsidTr="30D5FAA2" w14:paraId="589B03A1" w14:textId="77777777">
        <w:trPr>
          <w:trHeight w:val="260"/>
        </w:trPr>
        <w:tc>
          <w:tcPr>
            <w:tcW w:w="13453" w:type="dxa"/>
            <w:shd w:val="clear" w:color="auto" w:fill="auto"/>
            <w:vAlign w:val="center"/>
          </w:tcPr>
          <w:p w:rsidR="009924A6" w:rsidP="30D5FAA2" w:rsidRDefault="1A26B746" w14:paraId="28F4F656" w14:textId="518629F2">
            <w:pPr>
              <w:spacing w:line="240" w:lineRule="auto"/>
              <w:rPr>
                <w:rFonts w:ascii="Times New Roman" w:hAnsi="Times New Roman" w:eastAsia="Times New Roman" w:cs="Times New Roman"/>
              </w:rPr>
            </w:pPr>
            <w:r w:rsidRPr="30D5FAA2">
              <w:rPr>
                <w:rFonts w:ascii="Times New Roman" w:hAnsi="Times New Roman" w:eastAsia="Times New Roman" w:cs="Times New Roman"/>
                <w:b/>
                <w:bCs/>
              </w:rPr>
              <w:t xml:space="preserve">ELA/Reading: </w:t>
            </w:r>
            <w:r w:rsidRPr="30D5FAA2">
              <w:rPr>
                <w:rFonts w:ascii="Times New Roman" w:hAnsi="Times New Roman" w:eastAsia="Times New Roman" w:cs="Times New Roman"/>
              </w:rPr>
              <w:t xml:space="preserve">Interventions and supports for students who </w:t>
            </w:r>
            <w:r w:rsidRPr="30D5FAA2" w:rsidR="55983ED5">
              <w:rPr>
                <w:rFonts w:ascii="Times New Roman" w:hAnsi="Times New Roman" w:eastAsia="Times New Roman" w:cs="Times New Roman"/>
              </w:rPr>
              <w:t xml:space="preserve">arrive at Roosevelt </w:t>
            </w:r>
            <w:r w:rsidRPr="30D5FAA2">
              <w:rPr>
                <w:rFonts w:ascii="Times New Roman" w:hAnsi="Times New Roman" w:eastAsia="Times New Roman" w:cs="Times New Roman"/>
              </w:rPr>
              <w:t>several grade</w:t>
            </w:r>
            <w:r w:rsidRPr="30D5FAA2" w:rsidR="054C2CDE">
              <w:rPr>
                <w:rFonts w:ascii="Times New Roman" w:hAnsi="Times New Roman" w:eastAsia="Times New Roman" w:cs="Times New Roman"/>
              </w:rPr>
              <w:t>-</w:t>
            </w:r>
            <w:r w:rsidRPr="30D5FAA2">
              <w:rPr>
                <w:rFonts w:ascii="Times New Roman" w:hAnsi="Times New Roman" w:eastAsia="Times New Roman" w:cs="Times New Roman"/>
              </w:rPr>
              <w:t xml:space="preserve">levels below their expected reading levels </w:t>
            </w:r>
            <w:r w:rsidRPr="30D5FAA2" w:rsidR="0781028B">
              <w:rPr>
                <w:rFonts w:ascii="Times New Roman" w:hAnsi="Times New Roman" w:eastAsia="Times New Roman" w:cs="Times New Roman"/>
              </w:rPr>
              <w:t>and lack mastery of ELA standards</w:t>
            </w:r>
          </w:p>
        </w:tc>
      </w:tr>
      <w:tr w:rsidR="009924A6" w:rsidTr="30D5FAA2" w14:paraId="342ED996" w14:textId="77777777">
        <w:trPr>
          <w:trHeight w:val="260"/>
        </w:trPr>
        <w:tc>
          <w:tcPr>
            <w:tcW w:w="13453" w:type="dxa"/>
            <w:shd w:val="clear" w:color="auto" w:fill="auto"/>
            <w:vAlign w:val="center"/>
          </w:tcPr>
          <w:p w:rsidR="009924A6" w:rsidRDefault="00AE1689" w14:paraId="4DE70EC7" w14:textId="77777777">
            <w:pPr>
              <w:spacing w:line="240" w:lineRule="auto"/>
              <w:rPr>
                <w:rFonts w:ascii="Times New Roman" w:hAnsi="Times New Roman" w:eastAsia="Times New Roman" w:cs="Times New Roman"/>
                <w:b/>
                <w:highlight w:val="yellow"/>
              </w:rPr>
            </w:pPr>
            <w:r>
              <w:rPr>
                <w:rFonts w:ascii="Times New Roman" w:hAnsi="Times New Roman" w:eastAsia="Times New Roman" w:cs="Times New Roman"/>
                <w:b/>
              </w:rPr>
              <w:t xml:space="preserve">Math: </w:t>
            </w:r>
            <w:r>
              <w:rPr>
                <w:rFonts w:ascii="Times New Roman" w:hAnsi="Times New Roman" w:eastAsia="Times New Roman" w:cs="Times New Roman"/>
              </w:rPr>
              <w:t>Interventions and supports for students who lack foundational math skills</w:t>
            </w:r>
            <w:r>
              <w:rPr>
                <w:rFonts w:ascii="Times New Roman" w:hAnsi="Times New Roman" w:eastAsia="Times New Roman" w:cs="Times New Roman"/>
                <w:b/>
              </w:rPr>
              <w:t xml:space="preserve">  </w:t>
            </w:r>
          </w:p>
        </w:tc>
      </w:tr>
    </w:tbl>
    <w:p w:rsidR="009924A6" w:rsidRDefault="009924A6" w14:paraId="045E1B8C" w14:textId="77777777">
      <w:pPr>
        <w:rPr>
          <w:rFonts w:ascii="Times New Roman" w:hAnsi="Times New Roman" w:eastAsia="Times New Roman" w:cs="Times New Roman"/>
        </w:rPr>
      </w:pPr>
    </w:p>
    <w:p w:rsidR="009924A6" w:rsidP="007A3278" w:rsidRDefault="009924A6" w14:paraId="1D5A7433" w14:textId="77777777">
      <w:pPr>
        <w:spacing w:after="0"/>
        <w:rPr>
          <w:rFonts w:ascii="Times New Roman" w:hAnsi="Times New Roman" w:eastAsia="Times New Roman" w:cs="Times New Roman"/>
          <w:sz w:val="2"/>
          <w:szCs w:val="2"/>
        </w:rPr>
      </w:pPr>
    </w:p>
    <w:tbl>
      <w:tblPr>
        <w:tblW w:w="13410" w:type="dxa"/>
        <w:tblInd w:w="-16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494"/>
        <w:gridCol w:w="9916"/>
      </w:tblGrid>
      <w:tr w:rsidR="007A3278" w:rsidTr="30D5FAA2" w14:paraId="49EFB7A1" w14:textId="77777777">
        <w:trPr>
          <w:trHeight w:val="280"/>
        </w:trPr>
        <w:tc>
          <w:tcPr>
            <w:tcW w:w="13410" w:type="dxa"/>
            <w:gridSpan w:val="2"/>
            <w:shd w:val="clear" w:color="auto" w:fill="D5DCE4"/>
          </w:tcPr>
          <w:p w:rsidR="007A3278" w:rsidP="007A3278" w:rsidRDefault="007A3278" w14:paraId="52FF2E8C" w14:textId="77777777">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Root Causes</w:t>
            </w:r>
          </w:p>
          <w:p w:rsidRPr="30D5FAA2" w:rsidR="007A3278" w:rsidP="007A3278" w:rsidRDefault="007A3278" w14:paraId="2D2A46ED" w14:textId="22A988D4">
            <w:pPr>
              <w:spacing w:after="0"/>
              <w:jc w:val="center"/>
              <w:rPr>
                <w:rFonts w:ascii="Times New Roman" w:hAnsi="Times New Roman" w:eastAsia="Times New Roman" w:cs="Times New Roman"/>
                <w:b/>
                <w:bCs/>
                <w:sz w:val="24"/>
                <w:szCs w:val="24"/>
              </w:rPr>
            </w:pPr>
            <w:r>
              <w:rPr>
                <w:rFonts w:ascii="Times New Roman" w:hAnsi="Times New Roman" w:eastAsia="Times New Roman" w:cs="Times New Roman"/>
                <w:b/>
                <w:i/>
                <w:sz w:val="20"/>
                <w:szCs w:val="20"/>
              </w:rPr>
              <w:t>Determine the Root Causes of the needs listed above using the 5 Whys:</w:t>
            </w:r>
          </w:p>
        </w:tc>
      </w:tr>
      <w:tr w:rsidR="009924A6" w:rsidTr="30D5FAA2" w14:paraId="58D90520" w14:textId="77777777">
        <w:trPr>
          <w:trHeight w:val="280"/>
        </w:trPr>
        <w:tc>
          <w:tcPr>
            <w:tcW w:w="13410" w:type="dxa"/>
            <w:gridSpan w:val="2"/>
            <w:shd w:val="clear" w:color="auto" w:fill="D5DCE4"/>
          </w:tcPr>
          <w:p w:rsidR="009924A6" w:rsidP="3445E3E9" w:rsidRDefault="1A26B746" w14:paraId="32288DEA" w14:textId="044091C3">
            <w:pPr>
              <w:jc w:val="center"/>
              <w:rPr>
                <w:rFonts w:ascii="Times New Roman" w:hAnsi="Times New Roman" w:eastAsia="Times New Roman" w:cs="Times New Roman"/>
                <w:b/>
                <w:bCs/>
                <w:sz w:val="24"/>
                <w:szCs w:val="24"/>
              </w:rPr>
            </w:pPr>
            <w:r w:rsidRPr="30D5FAA2">
              <w:rPr>
                <w:rFonts w:ascii="Times New Roman" w:hAnsi="Times New Roman" w:eastAsia="Times New Roman" w:cs="Times New Roman"/>
                <w:b/>
                <w:bCs/>
                <w:sz w:val="24"/>
                <w:szCs w:val="24"/>
              </w:rPr>
              <w:t>Root Cause Analysis #1 - Leadership</w:t>
            </w:r>
            <w:r w:rsidRPr="30D5FAA2" w:rsidR="3D98B4C5">
              <w:rPr>
                <w:rFonts w:ascii="Times New Roman" w:hAnsi="Times New Roman" w:eastAsia="Times New Roman" w:cs="Times New Roman"/>
                <w:b/>
                <w:bCs/>
                <w:sz w:val="24"/>
                <w:szCs w:val="24"/>
              </w:rPr>
              <w:t xml:space="preserve"> </w:t>
            </w:r>
          </w:p>
        </w:tc>
      </w:tr>
      <w:tr w:rsidR="009924A6" w:rsidTr="30D5FAA2" w14:paraId="260F03B5" w14:textId="77777777">
        <w:trPr>
          <w:trHeight w:val="220"/>
        </w:trPr>
        <w:tc>
          <w:tcPr>
            <w:tcW w:w="3494" w:type="dxa"/>
          </w:tcPr>
          <w:p w:rsidR="009924A6" w:rsidRDefault="00AE1689" w14:paraId="18A68288" w14:textId="77777777">
            <w:pPr>
              <w:rPr>
                <w:rFonts w:ascii="Times New Roman" w:hAnsi="Times New Roman" w:eastAsia="Times New Roman" w:cs="Times New Roman"/>
              </w:rPr>
            </w:pPr>
            <w:r>
              <w:rPr>
                <w:rFonts w:ascii="Times New Roman" w:hAnsi="Times New Roman" w:eastAsia="Times New Roman" w:cs="Times New Roman"/>
              </w:rPr>
              <w:t>Need #1- Please describe the need:</w:t>
            </w:r>
          </w:p>
        </w:tc>
        <w:tc>
          <w:tcPr>
            <w:tcW w:w="9916" w:type="dxa"/>
          </w:tcPr>
          <w:p w:rsidR="009924A6" w:rsidP="30D5FAA2" w:rsidRDefault="233C4749" w14:paraId="46EA5015" w14:textId="6C65E308">
            <w:pPr>
              <w:rPr>
                <w:rFonts w:ascii="Times New Roman" w:hAnsi="Times New Roman" w:eastAsia="Times New Roman" w:cs="Times New Roman"/>
              </w:rPr>
            </w:pPr>
            <w:r w:rsidRPr="30D5FAA2">
              <w:rPr>
                <w:rFonts w:ascii="Times New Roman" w:hAnsi="Times New Roman" w:eastAsia="Times New Roman" w:cs="Times New Roman"/>
              </w:rPr>
              <w:t>Effective systems in place to recover students’ learning lost during the pandemic and accelerate students' learning and achievement.</w:t>
            </w:r>
          </w:p>
        </w:tc>
      </w:tr>
      <w:tr w:rsidR="009924A6" w:rsidTr="30D5FAA2" w14:paraId="32A9191C" w14:textId="77777777">
        <w:trPr>
          <w:trHeight w:val="200"/>
        </w:trPr>
        <w:tc>
          <w:tcPr>
            <w:tcW w:w="3494" w:type="dxa"/>
          </w:tcPr>
          <w:p w:rsidR="009924A6" w:rsidRDefault="00AE1689" w14:paraId="290DF492" w14:textId="77777777">
            <w:pPr>
              <w:rPr>
                <w:rFonts w:ascii="Times New Roman" w:hAnsi="Times New Roman" w:eastAsia="Times New Roman" w:cs="Times New Roman"/>
              </w:rPr>
            </w:pPr>
            <w:r>
              <w:rPr>
                <w:rFonts w:ascii="Times New Roman" w:hAnsi="Times New Roman" w:eastAsia="Times New Roman" w:cs="Times New Roman"/>
              </w:rPr>
              <w:t xml:space="preserve">Why? </w:t>
            </w:r>
          </w:p>
        </w:tc>
        <w:tc>
          <w:tcPr>
            <w:tcW w:w="9916" w:type="dxa"/>
          </w:tcPr>
          <w:p w:rsidR="009924A6" w:rsidRDefault="1A26B746" w14:paraId="176C5943" w14:textId="24ACDABA">
            <w:pPr>
              <w:rPr>
                <w:rFonts w:ascii="Times New Roman" w:hAnsi="Times New Roman" w:eastAsia="Times New Roman" w:cs="Times New Roman"/>
              </w:rPr>
            </w:pPr>
            <w:r w:rsidRPr="30D5FAA2">
              <w:rPr>
                <w:rFonts w:ascii="Times New Roman" w:hAnsi="Times New Roman" w:eastAsia="Times New Roman" w:cs="Times New Roman"/>
              </w:rPr>
              <w:t xml:space="preserve">To increase </w:t>
            </w:r>
            <w:r w:rsidRPr="30D5FAA2" w:rsidR="78536DC6">
              <w:rPr>
                <w:rFonts w:ascii="Times New Roman" w:hAnsi="Times New Roman" w:eastAsia="Times New Roman" w:cs="Times New Roman"/>
              </w:rPr>
              <w:t xml:space="preserve">skill attainment and mastery </w:t>
            </w:r>
          </w:p>
        </w:tc>
      </w:tr>
      <w:tr w:rsidR="009924A6" w:rsidTr="30D5FAA2" w14:paraId="4D7B32B7" w14:textId="77777777">
        <w:trPr>
          <w:trHeight w:val="220"/>
        </w:trPr>
        <w:tc>
          <w:tcPr>
            <w:tcW w:w="3494" w:type="dxa"/>
          </w:tcPr>
          <w:p w:rsidR="009924A6" w:rsidRDefault="00AE1689" w14:paraId="1C3522BD" w14:textId="77777777">
            <w:pPr>
              <w:rPr>
                <w:rFonts w:ascii="Times New Roman" w:hAnsi="Times New Roman" w:eastAsia="Times New Roman" w:cs="Times New Roman"/>
              </w:rPr>
            </w:pPr>
            <w:r>
              <w:rPr>
                <w:rFonts w:ascii="Times New Roman" w:hAnsi="Times New Roman" w:eastAsia="Times New Roman" w:cs="Times New Roman"/>
              </w:rPr>
              <w:t xml:space="preserve">Why? </w:t>
            </w:r>
          </w:p>
        </w:tc>
        <w:tc>
          <w:tcPr>
            <w:tcW w:w="9916" w:type="dxa"/>
          </w:tcPr>
          <w:p w:rsidR="009924A6" w:rsidRDefault="00AE1689" w14:paraId="3D825ECA" w14:textId="77777777">
            <w:pPr>
              <w:rPr>
                <w:rFonts w:ascii="Times New Roman" w:hAnsi="Times New Roman" w:eastAsia="Times New Roman" w:cs="Times New Roman"/>
              </w:rPr>
            </w:pPr>
            <w:r>
              <w:rPr>
                <w:rFonts w:ascii="Times New Roman" w:hAnsi="Times New Roman" w:eastAsia="Times New Roman" w:cs="Times New Roman"/>
              </w:rPr>
              <w:t xml:space="preserve">So students can obtain the skills needed for post-secondary education, training and opportunities </w:t>
            </w:r>
          </w:p>
        </w:tc>
      </w:tr>
      <w:tr w:rsidR="009924A6" w:rsidTr="30D5FAA2" w14:paraId="3303BBA2" w14:textId="77777777">
        <w:trPr>
          <w:trHeight w:val="220"/>
        </w:trPr>
        <w:tc>
          <w:tcPr>
            <w:tcW w:w="3494" w:type="dxa"/>
          </w:tcPr>
          <w:p w:rsidR="009924A6" w:rsidRDefault="00AE1689" w14:paraId="0A556D53" w14:textId="77777777">
            <w:pPr>
              <w:rPr>
                <w:rFonts w:ascii="Times New Roman" w:hAnsi="Times New Roman" w:eastAsia="Times New Roman" w:cs="Times New Roman"/>
              </w:rPr>
            </w:pPr>
            <w:r>
              <w:rPr>
                <w:rFonts w:ascii="Times New Roman" w:hAnsi="Times New Roman" w:eastAsia="Times New Roman" w:cs="Times New Roman"/>
              </w:rPr>
              <w:t xml:space="preserve">Why? </w:t>
            </w:r>
          </w:p>
        </w:tc>
        <w:tc>
          <w:tcPr>
            <w:tcW w:w="9916" w:type="dxa"/>
          </w:tcPr>
          <w:p w:rsidR="009924A6" w:rsidRDefault="00AE1689" w14:paraId="0A4FD0A3" w14:textId="77777777">
            <w:pPr>
              <w:rPr>
                <w:rFonts w:ascii="Times New Roman" w:hAnsi="Times New Roman" w:eastAsia="Times New Roman" w:cs="Times New Roman"/>
              </w:rPr>
            </w:pPr>
            <w:r>
              <w:rPr>
                <w:rFonts w:ascii="Times New Roman" w:hAnsi="Times New Roman" w:eastAsia="Times New Roman" w:cs="Times New Roman"/>
              </w:rPr>
              <w:t xml:space="preserve">So that they can become productive, responsible citizens in their communities </w:t>
            </w:r>
          </w:p>
        </w:tc>
      </w:tr>
      <w:tr w:rsidR="009924A6" w:rsidTr="30D5FAA2" w14:paraId="06B2B4AA" w14:textId="77777777">
        <w:trPr>
          <w:trHeight w:val="200"/>
        </w:trPr>
        <w:tc>
          <w:tcPr>
            <w:tcW w:w="3494" w:type="dxa"/>
          </w:tcPr>
          <w:p w:rsidR="009924A6" w:rsidRDefault="00AE1689" w14:paraId="3141F518" w14:textId="77777777">
            <w:pPr>
              <w:rPr>
                <w:rFonts w:ascii="Times New Roman" w:hAnsi="Times New Roman" w:eastAsia="Times New Roman" w:cs="Times New Roman"/>
              </w:rPr>
            </w:pPr>
            <w:r>
              <w:rPr>
                <w:rFonts w:ascii="Times New Roman" w:hAnsi="Times New Roman" w:eastAsia="Times New Roman" w:cs="Times New Roman"/>
              </w:rPr>
              <w:t xml:space="preserve">Why? </w:t>
            </w:r>
          </w:p>
        </w:tc>
        <w:tc>
          <w:tcPr>
            <w:tcW w:w="9916" w:type="dxa"/>
          </w:tcPr>
          <w:p w:rsidR="009924A6" w:rsidRDefault="00AE1689" w14:paraId="4A6458E2" w14:textId="77777777">
            <w:pPr>
              <w:rPr>
                <w:rFonts w:ascii="Times New Roman" w:hAnsi="Times New Roman" w:eastAsia="Times New Roman" w:cs="Times New Roman"/>
              </w:rPr>
            </w:pPr>
            <w:r>
              <w:rPr>
                <w:rFonts w:ascii="Times New Roman" w:hAnsi="Times New Roman" w:eastAsia="Times New Roman" w:cs="Times New Roman"/>
              </w:rPr>
              <w:t xml:space="preserve">So that they can have a good quality of life </w:t>
            </w:r>
          </w:p>
        </w:tc>
      </w:tr>
      <w:tr w:rsidR="009924A6" w:rsidTr="30D5FAA2" w14:paraId="408A5083" w14:textId="77777777">
        <w:trPr>
          <w:trHeight w:val="260"/>
        </w:trPr>
        <w:tc>
          <w:tcPr>
            <w:tcW w:w="3494" w:type="dxa"/>
          </w:tcPr>
          <w:p w:rsidR="009924A6" w:rsidRDefault="00AE1689" w14:paraId="2D34E9B3" w14:textId="77777777">
            <w:pPr>
              <w:rPr>
                <w:rFonts w:ascii="Times New Roman" w:hAnsi="Times New Roman" w:eastAsia="Times New Roman" w:cs="Times New Roman"/>
                <w:b/>
              </w:rPr>
            </w:pPr>
            <w:r>
              <w:rPr>
                <w:rFonts w:ascii="Times New Roman" w:hAnsi="Times New Roman" w:eastAsia="Times New Roman" w:cs="Times New Roman"/>
                <w:b/>
              </w:rPr>
              <w:t xml:space="preserve">Root Cause </w:t>
            </w:r>
          </w:p>
        </w:tc>
        <w:tc>
          <w:tcPr>
            <w:tcW w:w="9916" w:type="dxa"/>
          </w:tcPr>
          <w:p w:rsidR="009924A6" w:rsidP="30D5FAA2" w:rsidRDefault="46A747AC" w14:paraId="61F64A39" w14:textId="397A881D">
            <w:pPr>
              <w:spacing w:after="0"/>
              <w:rPr>
                <w:rFonts w:ascii="Times New Roman" w:hAnsi="Times New Roman" w:eastAsia="Times New Roman" w:cs="Times New Roman"/>
              </w:rPr>
            </w:pPr>
            <w:r w:rsidRPr="30D5FAA2">
              <w:rPr>
                <w:rFonts w:ascii="Times New Roman" w:hAnsi="Times New Roman" w:eastAsia="Times New Roman" w:cs="Times New Roman"/>
              </w:rPr>
              <w:t xml:space="preserve">Due to the pandemic and insufficient mastery of concepts of skills prior to entering RHS </w:t>
            </w:r>
          </w:p>
        </w:tc>
      </w:tr>
    </w:tbl>
    <w:p w:rsidR="009924A6" w:rsidRDefault="009924A6" w14:paraId="153F8955" w14:textId="77777777">
      <w:pPr>
        <w:rPr>
          <w:rFonts w:ascii="Times New Roman" w:hAnsi="Times New Roman" w:eastAsia="Times New Roman" w:cs="Times New Roman"/>
          <w:sz w:val="2"/>
          <w:szCs w:val="2"/>
        </w:rPr>
      </w:pPr>
    </w:p>
    <w:tbl>
      <w:tblPr>
        <w:tblW w:w="13456"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510"/>
        <w:gridCol w:w="9946"/>
      </w:tblGrid>
      <w:tr w:rsidR="009924A6" w:rsidTr="30D5FAA2" w14:paraId="0C07A74E" w14:textId="77777777">
        <w:trPr>
          <w:trHeight w:val="320"/>
        </w:trPr>
        <w:tc>
          <w:tcPr>
            <w:tcW w:w="13456" w:type="dxa"/>
            <w:gridSpan w:val="2"/>
            <w:shd w:val="clear" w:color="auto" w:fill="D5DCE4"/>
          </w:tcPr>
          <w:p w:rsidR="009924A6" w:rsidP="30D5FAA2" w:rsidRDefault="1A26B746" w14:paraId="41845041" w14:textId="5CA31FD6">
            <w:pPr>
              <w:jc w:val="center"/>
              <w:rPr>
                <w:rFonts w:ascii="Times New Roman" w:hAnsi="Times New Roman" w:eastAsia="Times New Roman" w:cs="Times New Roman"/>
                <w:b/>
                <w:bCs/>
                <w:sz w:val="24"/>
                <w:szCs w:val="24"/>
              </w:rPr>
            </w:pPr>
            <w:r w:rsidRPr="30D5FAA2">
              <w:rPr>
                <w:rFonts w:ascii="Times New Roman" w:hAnsi="Times New Roman" w:eastAsia="Times New Roman" w:cs="Times New Roman"/>
                <w:b/>
                <w:bCs/>
                <w:sz w:val="24"/>
                <w:szCs w:val="24"/>
              </w:rPr>
              <w:t>Root Cause Analysis #2</w:t>
            </w:r>
            <w:r w:rsidRPr="30D5FAA2" w:rsidR="0C53F4A3">
              <w:rPr>
                <w:rFonts w:ascii="Times New Roman" w:hAnsi="Times New Roman" w:eastAsia="Times New Roman" w:cs="Times New Roman"/>
                <w:b/>
                <w:bCs/>
                <w:sz w:val="24"/>
                <w:szCs w:val="24"/>
              </w:rPr>
              <w:t xml:space="preserve"> – </w:t>
            </w:r>
            <w:r w:rsidRPr="30D5FAA2">
              <w:rPr>
                <w:rFonts w:ascii="Times New Roman" w:hAnsi="Times New Roman" w:eastAsia="Times New Roman" w:cs="Times New Roman"/>
                <w:b/>
                <w:bCs/>
                <w:sz w:val="24"/>
                <w:szCs w:val="24"/>
              </w:rPr>
              <w:t>ELA</w:t>
            </w:r>
            <w:r w:rsidRPr="30D5FAA2" w:rsidR="0C53F4A3">
              <w:rPr>
                <w:rFonts w:ascii="Times New Roman" w:hAnsi="Times New Roman" w:eastAsia="Times New Roman" w:cs="Times New Roman"/>
                <w:b/>
                <w:bCs/>
                <w:sz w:val="24"/>
                <w:szCs w:val="24"/>
              </w:rPr>
              <w:t xml:space="preserve"> </w:t>
            </w:r>
          </w:p>
        </w:tc>
      </w:tr>
      <w:tr w:rsidR="009924A6" w:rsidTr="30D5FAA2" w14:paraId="7B298075" w14:textId="77777777">
        <w:trPr>
          <w:trHeight w:val="240"/>
        </w:trPr>
        <w:tc>
          <w:tcPr>
            <w:tcW w:w="3510" w:type="dxa"/>
          </w:tcPr>
          <w:p w:rsidR="009924A6" w:rsidRDefault="00AE1689" w14:paraId="1CAA1F13" w14:textId="77777777">
            <w:pPr>
              <w:rPr>
                <w:rFonts w:ascii="Times New Roman" w:hAnsi="Times New Roman" w:eastAsia="Times New Roman" w:cs="Times New Roman"/>
              </w:rPr>
            </w:pPr>
            <w:r>
              <w:rPr>
                <w:rFonts w:ascii="Times New Roman" w:hAnsi="Times New Roman" w:eastAsia="Times New Roman" w:cs="Times New Roman"/>
              </w:rPr>
              <w:t>Need #2 - Please describe the need:</w:t>
            </w:r>
          </w:p>
        </w:tc>
        <w:tc>
          <w:tcPr>
            <w:tcW w:w="9946" w:type="dxa"/>
          </w:tcPr>
          <w:p w:rsidR="009924A6" w:rsidP="30D5FAA2" w:rsidRDefault="53E33D1E" w14:paraId="4576D72C" w14:textId="30C18826">
            <w:pPr>
              <w:rPr>
                <w:rFonts w:ascii="Times New Roman" w:hAnsi="Times New Roman" w:eastAsia="Times New Roman" w:cs="Times New Roman"/>
              </w:rPr>
            </w:pPr>
            <w:r w:rsidRPr="30D5FAA2">
              <w:rPr>
                <w:rFonts w:ascii="Times New Roman" w:hAnsi="Times New Roman" w:eastAsia="Times New Roman" w:cs="Times New Roman"/>
              </w:rPr>
              <w:t>A great majority of students arrive at Roosevelt several grade-levels below their expected reading levels and lack mastery of ELA standards</w:t>
            </w:r>
            <w:r w:rsidRPr="30D5FAA2" w:rsidR="1A26B746">
              <w:rPr>
                <w:rFonts w:ascii="Times New Roman" w:hAnsi="Times New Roman" w:eastAsia="Times New Roman" w:cs="Times New Roman"/>
              </w:rPr>
              <w:t xml:space="preserve"> </w:t>
            </w:r>
          </w:p>
        </w:tc>
      </w:tr>
      <w:tr w:rsidR="009924A6" w:rsidTr="30D5FAA2" w14:paraId="09BE0224" w14:textId="77777777">
        <w:trPr>
          <w:trHeight w:val="240"/>
        </w:trPr>
        <w:tc>
          <w:tcPr>
            <w:tcW w:w="3510" w:type="dxa"/>
          </w:tcPr>
          <w:p w:rsidR="009924A6" w:rsidRDefault="00AE1689" w14:paraId="023201AB" w14:textId="77777777">
            <w:pPr>
              <w:rPr>
                <w:rFonts w:ascii="Times New Roman" w:hAnsi="Times New Roman" w:eastAsia="Times New Roman" w:cs="Times New Roman"/>
              </w:rPr>
            </w:pPr>
            <w:r>
              <w:rPr>
                <w:rFonts w:ascii="Times New Roman" w:hAnsi="Times New Roman" w:eastAsia="Times New Roman" w:cs="Times New Roman"/>
              </w:rPr>
              <w:t xml:space="preserve">Why? </w:t>
            </w:r>
          </w:p>
        </w:tc>
        <w:tc>
          <w:tcPr>
            <w:tcW w:w="9946" w:type="dxa"/>
          </w:tcPr>
          <w:p w:rsidR="009924A6" w:rsidP="30D5FAA2" w:rsidRDefault="24FDE20A" w14:paraId="5376A5A8" w14:textId="12131036">
            <w:pPr>
              <w:spacing w:after="0"/>
              <w:rPr>
                <w:rFonts w:ascii="Times New Roman" w:hAnsi="Times New Roman" w:eastAsia="Times New Roman" w:cs="Times New Roman"/>
              </w:rPr>
            </w:pPr>
            <w:r w:rsidRPr="30D5FAA2">
              <w:rPr>
                <w:rFonts w:ascii="Times New Roman" w:hAnsi="Times New Roman" w:eastAsia="Times New Roman" w:cs="Times New Roman"/>
              </w:rPr>
              <w:t xml:space="preserve">A variety of reasons including transient population, </w:t>
            </w:r>
            <w:r w:rsidRPr="30D5FAA2" w:rsidR="24B3FEF1">
              <w:rPr>
                <w:rFonts w:ascii="Times New Roman" w:hAnsi="Times New Roman" w:eastAsia="Times New Roman" w:cs="Times New Roman"/>
              </w:rPr>
              <w:t xml:space="preserve">attendance, </w:t>
            </w:r>
            <w:r w:rsidRPr="30D5FAA2">
              <w:rPr>
                <w:rFonts w:ascii="Times New Roman" w:hAnsi="Times New Roman" w:eastAsia="Times New Roman" w:cs="Times New Roman"/>
              </w:rPr>
              <w:t>social promotion,</w:t>
            </w:r>
            <w:r w:rsidRPr="30D5FAA2" w:rsidR="14C15629">
              <w:rPr>
                <w:rFonts w:ascii="Times New Roman" w:hAnsi="Times New Roman" w:eastAsia="Times New Roman" w:cs="Times New Roman"/>
              </w:rPr>
              <w:t xml:space="preserve"> </w:t>
            </w:r>
            <w:r w:rsidRPr="30D5FAA2">
              <w:rPr>
                <w:rFonts w:ascii="Times New Roman" w:hAnsi="Times New Roman" w:eastAsia="Times New Roman" w:cs="Times New Roman"/>
              </w:rPr>
              <w:t>ill prepared to enter high school</w:t>
            </w:r>
            <w:r w:rsidRPr="30D5FAA2" w:rsidR="11BBD8DA">
              <w:rPr>
                <w:rFonts w:ascii="Times New Roman" w:hAnsi="Times New Roman" w:eastAsia="Times New Roman" w:cs="Times New Roman"/>
              </w:rPr>
              <w:t>, and home-life challenges.</w:t>
            </w:r>
            <w:r w:rsidRPr="30D5FAA2">
              <w:rPr>
                <w:rFonts w:ascii="Times New Roman" w:hAnsi="Times New Roman" w:eastAsia="Times New Roman" w:cs="Times New Roman"/>
              </w:rPr>
              <w:t xml:space="preserve"> </w:t>
            </w:r>
          </w:p>
        </w:tc>
      </w:tr>
      <w:tr w:rsidR="009924A6" w:rsidTr="30D5FAA2" w14:paraId="339E332B" w14:textId="77777777">
        <w:trPr>
          <w:trHeight w:val="260"/>
        </w:trPr>
        <w:tc>
          <w:tcPr>
            <w:tcW w:w="3510" w:type="dxa"/>
          </w:tcPr>
          <w:p w:rsidR="009924A6" w:rsidRDefault="00AE1689" w14:paraId="5964DCF8" w14:textId="77777777">
            <w:pPr>
              <w:rPr>
                <w:rFonts w:ascii="Times New Roman" w:hAnsi="Times New Roman" w:eastAsia="Times New Roman" w:cs="Times New Roman"/>
              </w:rPr>
            </w:pPr>
            <w:r>
              <w:rPr>
                <w:rFonts w:ascii="Times New Roman" w:hAnsi="Times New Roman" w:eastAsia="Times New Roman" w:cs="Times New Roman"/>
              </w:rPr>
              <w:lastRenderedPageBreak/>
              <w:t>Why?</w:t>
            </w:r>
          </w:p>
        </w:tc>
        <w:tc>
          <w:tcPr>
            <w:tcW w:w="9946" w:type="dxa"/>
          </w:tcPr>
          <w:p w:rsidR="009924A6" w:rsidRDefault="00AE1689" w14:paraId="0D7DF149" w14:textId="0CD9FE8E">
            <w:pPr>
              <w:rPr>
                <w:rFonts w:ascii="Times New Roman" w:hAnsi="Times New Roman" w:eastAsia="Times New Roman" w:cs="Times New Roman"/>
              </w:rPr>
            </w:pPr>
            <w:r>
              <w:rPr>
                <w:rFonts w:ascii="Times New Roman" w:hAnsi="Times New Roman" w:eastAsia="Times New Roman" w:cs="Times New Roman"/>
              </w:rPr>
              <w:t>Students are not motivated or invested in their literary or academic development</w:t>
            </w:r>
            <w:r w:rsidRPr="36B96654" w:rsidR="53649150">
              <w:rPr>
                <w:rFonts w:ascii="Times New Roman" w:hAnsi="Times New Roman" w:eastAsia="Times New Roman" w:cs="Times New Roman"/>
              </w:rPr>
              <w:t>, partly due to external issues and the pandemic challenges faced this school year.</w:t>
            </w:r>
          </w:p>
        </w:tc>
      </w:tr>
      <w:tr w:rsidR="009924A6" w:rsidTr="30D5FAA2" w14:paraId="245D7E76" w14:textId="77777777">
        <w:trPr>
          <w:trHeight w:val="240"/>
        </w:trPr>
        <w:tc>
          <w:tcPr>
            <w:tcW w:w="3510" w:type="dxa"/>
          </w:tcPr>
          <w:p w:rsidR="009924A6" w:rsidRDefault="00AE1689" w14:paraId="571DD48F" w14:textId="77777777">
            <w:pPr>
              <w:rPr>
                <w:rFonts w:ascii="Times New Roman" w:hAnsi="Times New Roman" w:eastAsia="Times New Roman" w:cs="Times New Roman"/>
              </w:rPr>
            </w:pPr>
            <w:r>
              <w:rPr>
                <w:rFonts w:ascii="Times New Roman" w:hAnsi="Times New Roman" w:eastAsia="Times New Roman" w:cs="Times New Roman"/>
              </w:rPr>
              <w:t xml:space="preserve">Why? </w:t>
            </w:r>
          </w:p>
        </w:tc>
        <w:tc>
          <w:tcPr>
            <w:tcW w:w="9946" w:type="dxa"/>
          </w:tcPr>
          <w:p w:rsidR="009924A6" w:rsidRDefault="00AE1689" w14:paraId="2E7046EB" w14:textId="77777777">
            <w:pPr>
              <w:rPr>
                <w:rFonts w:ascii="Times New Roman" w:hAnsi="Times New Roman" w:eastAsia="Times New Roman" w:cs="Times New Roman"/>
              </w:rPr>
            </w:pPr>
            <w:r>
              <w:rPr>
                <w:rFonts w:ascii="Times New Roman" w:hAnsi="Times New Roman" w:eastAsia="Times New Roman" w:cs="Times New Roman"/>
              </w:rPr>
              <w:t>Students are not able to read at or perform tasks at grade level.</w:t>
            </w:r>
          </w:p>
        </w:tc>
      </w:tr>
      <w:tr w:rsidR="009924A6" w:rsidTr="30D5FAA2" w14:paraId="57E9C5A0" w14:textId="77777777">
        <w:trPr>
          <w:trHeight w:val="260"/>
        </w:trPr>
        <w:tc>
          <w:tcPr>
            <w:tcW w:w="3510" w:type="dxa"/>
          </w:tcPr>
          <w:p w:rsidR="009924A6" w:rsidRDefault="00AE1689" w14:paraId="31C94D95" w14:textId="77777777">
            <w:pPr>
              <w:rPr>
                <w:rFonts w:ascii="Times New Roman" w:hAnsi="Times New Roman" w:eastAsia="Times New Roman" w:cs="Times New Roman"/>
              </w:rPr>
            </w:pPr>
            <w:r>
              <w:rPr>
                <w:rFonts w:ascii="Times New Roman" w:hAnsi="Times New Roman" w:eastAsia="Times New Roman" w:cs="Times New Roman"/>
              </w:rPr>
              <w:t xml:space="preserve">Why? </w:t>
            </w:r>
          </w:p>
        </w:tc>
        <w:tc>
          <w:tcPr>
            <w:tcW w:w="9946" w:type="dxa"/>
          </w:tcPr>
          <w:p w:rsidR="009924A6" w:rsidRDefault="1A26B746" w14:paraId="12B2295E" w14:textId="1297CE69">
            <w:pPr>
              <w:rPr>
                <w:rFonts w:ascii="Times New Roman" w:hAnsi="Times New Roman" w:eastAsia="Times New Roman" w:cs="Times New Roman"/>
              </w:rPr>
            </w:pPr>
            <w:r w:rsidRPr="30D5FAA2">
              <w:rPr>
                <w:rFonts w:ascii="Times New Roman" w:hAnsi="Times New Roman" w:eastAsia="Times New Roman" w:cs="Times New Roman"/>
              </w:rPr>
              <w:t>Students have not been supported through appropriate interventions or intervention programs</w:t>
            </w:r>
            <w:r w:rsidRPr="30D5FAA2" w:rsidR="5FAF3600">
              <w:rPr>
                <w:rFonts w:ascii="Times New Roman" w:hAnsi="Times New Roman" w:eastAsia="Times New Roman" w:cs="Times New Roman"/>
              </w:rPr>
              <w:t xml:space="preserve"> due to low attendan</w:t>
            </w:r>
            <w:r w:rsidRPr="30D5FAA2" w:rsidR="4EB8B5EC">
              <w:rPr>
                <w:rFonts w:ascii="Times New Roman" w:hAnsi="Times New Roman" w:eastAsia="Times New Roman" w:cs="Times New Roman"/>
              </w:rPr>
              <w:t>ce, high mobility rates, and home-life challenges</w:t>
            </w:r>
            <w:r w:rsidRPr="30D5FAA2">
              <w:rPr>
                <w:rFonts w:ascii="Times New Roman" w:hAnsi="Times New Roman" w:eastAsia="Times New Roman" w:cs="Times New Roman"/>
              </w:rPr>
              <w:t>.</w:t>
            </w:r>
          </w:p>
        </w:tc>
      </w:tr>
      <w:tr w:rsidR="009924A6" w:rsidTr="30D5FAA2" w14:paraId="008ED2FB" w14:textId="77777777">
        <w:trPr>
          <w:trHeight w:val="749"/>
        </w:trPr>
        <w:tc>
          <w:tcPr>
            <w:tcW w:w="3510" w:type="dxa"/>
          </w:tcPr>
          <w:p w:rsidR="009924A6" w:rsidRDefault="00AE1689" w14:paraId="3E4F7A18" w14:textId="77777777">
            <w:pPr>
              <w:rPr>
                <w:rFonts w:ascii="Times New Roman" w:hAnsi="Times New Roman" w:eastAsia="Times New Roman" w:cs="Times New Roman"/>
              </w:rPr>
            </w:pPr>
            <w:r>
              <w:rPr>
                <w:rFonts w:ascii="Times New Roman" w:hAnsi="Times New Roman" w:eastAsia="Times New Roman" w:cs="Times New Roman"/>
                <w:b/>
              </w:rPr>
              <w:t>Root Cause</w:t>
            </w:r>
          </w:p>
        </w:tc>
        <w:tc>
          <w:tcPr>
            <w:tcW w:w="9946" w:type="dxa"/>
          </w:tcPr>
          <w:p w:rsidR="009924A6" w:rsidRDefault="1A26B746" w14:paraId="0A0BC4F0" w14:textId="368E8DB1">
            <w:pPr>
              <w:rPr>
                <w:rFonts w:ascii="Times New Roman" w:hAnsi="Times New Roman" w:eastAsia="Times New Roman" w:cs="Times New Roman"/>
              </w:rPr>
            </w:pPr>
            <w:r w:rsidRPr="30D5FAA2">
              <w:rPr>
                <w:rFonts w:ascii="Times New Roman" w:hAnsi="Times New Roman" w:eastAsia="Times New Roman" w:cs="Times New Roman"/>
              </w:rPr>
              <w:t xml:space="preserve">Teachers do not have the appropriate training to support students with the strategic reading instruction required to make reading gains, nor do they have adequate time to teach reading in addition to </w:t>
            </w:r>
            <w:r w:rsidRPr="30D5FAA2" w:rsidR="6C57327F">
              <w:rPr>
                <w:rFonts w:ascii="Times New Roman" w:hAnsi="Times New Roman" w:eastAsia="Times New Roman" w:cs="Times New Roman"/>
              </w:rPr>
              <w:t xml:space="preserve">ELA </w:t>
            </w:r>
            <w:r w:rsidRPr="30D5FAA2">
              <w:rPr>
                <w:rFonts w:ascii="Times New Roman" w:hAnsi="Times New Roman" w:eastAsia="Times New Roman" w:cs="Times New Roman"/>
              </w:rPr>
              <w:t>standards required curriculum.</w:t>
            </w:r>
          </w:p>
        </w:tc>
      </w:tr>
    </w:tbl>
    <w:p w:rsidR="009924A6" w:rsidRDefault="009924A6" w14:paraId="0240859C" w14:textId="77777777">
      <w:pPr>
        <w:rPr>
          <w:rFonts w:ascii="Times New Roman" w:hAnsi="Times New Roman" w:eastAsia="Times New Roman" w:cs="Times New Roman"/>
          <w:sz w:val="2"/>
          <w:szCs w:val="2"/>
        </w:rPr>
      </w:pPr>
    </w:p>
    <w:tbl>
      <w:tblPr>
        <w:tblW w:w="134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115" w:type="dxa"/>
          <w:right w:w="115" w:type="dxa"/>
        </w:tblCellMar>
        <w:tblLook w:val="0400" w:firstRow="0" w:lastRow="0" w:firstColumn="0" w:lastColumn="0" w:noHBand="0" w:noVBand="1"/>
      </w:tblPr>
      <w:tblGrid>
        <w:gridCol w:w="3494"/>
        <w:gridCol w:w="9916"/>
      </w:tblGrid>
      <w:tr w:rsidR="009924A6" w:rsidTr="30D5FAA2" w14:paraId="728990C9" w14:textId="77777777">
        <w:trPr>
          <w:trHeight w:val="280"/>
          <w:jc w:val="center"/>
        </w:trPr>
        <w:tc>
          <w:tcPr>
            <w:tcW w:w="13410" w:type="dxa"/>
            <w:gridSpan w:val="2"/>
            <w:shd w:val="clear" w:color="auto" w:fill="D5DCE4"/>
          </w:tcPr>
          <w:p w:rsidR="009924A6" w:rsidP="2D0F52E7" w:rsidRDefault="00AE1689" w14:paraId="00525B6A" w14:textId="3B2A372C">
            <w:pPr>
              <w:spacing w:after="0"/>
              <w:jc w:val="center"/>
              <w:rPr>
                <w:rFonts w:ascii="Times New Roman" w:hAnsi="Times New Roman" w:eastAsia="Times New Roman" w:cs="Times New Roman"/>
                <w:b/>
                <w:bCs/>
                <w:sz w:val="24"/>
                <w:szCs w:val="24"/>
              </w:rPr>
            </w:pPr>
            <w:r w:rsidRPr="3445E3E9">
              <w:rPr>
                <w:rFonts w:ascii="Times New Roman" w:hAnsi="Times New Roman" w:eastAsia="Times New Roman" w:cs="Times New Roman"/>
                <w:b/>
                <w:bCs/>
                <w:sz w:val="24"/>
                <w:szCs w:val="24"/>
              </w:rPr>
              <w:t xml:space="preserve">Root Cause Analysis #3 - Math </w:t>
            </w:r>
          </w:p>
        </w:tc>
      </w:tr>
      <w:tr w:rsidR="009924A6" w:rsidTr="30D5FAA2" w14:paraId="7CB2894E" w14:textId="77777777">
        <w:trPr>
          <w:trHeight w:val="530"/>
          <w:jc w:val="center"/>
        </w:trPr>
        <w:tc>
          <w:tcPr>
            <w:tcW w:w="3494" w:type="dxa"/>
          </w:tcPr>
          <w:p w:rsidR="009924A6" w:rsidP="00CE6204" w:rsidRDefault="00AE1689" w14:paraId="22846514" w14:textId="77777777">
            <w:pPr>
              <w:spacing w:after="0"/>
              <w:rPr>
                <w:rFonts w:ascii="Times New Roman" w:hAnsi="Times New Roman" w:eastAsia="Times New Roman" w:cs="Times New Roman"/>
              </w:rPr>
            </w:pPr>
            <w:r>
              <w:rPr>
                <w:rFonts w:ascii="Times New Roman" w:hAnsi="Times New Roman" w:eastAsia="Times New Roman" w:cs="Times New Roman"/>
              </w:rPr>
              <w:t>Need #1- Please describe the need:</w:t>
            </w:r>
          </w:p>
        </w:tc>
        <w:tc>
          <w:tcPr>
            <w:tcW w:w="9916" w:type="dxa"/>
          </w:tcPr>
          <w:p w:rsidR="009924A6" w:rsidP="30D5FAA2" w:rsidRDefault="7AE927CF" w14:paraId="4C268469" w14:textId="38A12BDE">
            <w:pPr>
              <w:spacing w:after="0"/>
              <w:rPr>
                <w:rFonts w:ascii="Times New Roman" w:hAnsi="Times New Roman" w:eastAsia="Times New Roman" w:cs="Times New Roman"/>
                <w:b/>
                <w:bCs/>
              </w:rPr>
            </w:pPr>
            <w:r w:rsidRPr="30D5FAA2">
              <w:rPr>
                <w:rFonts w:ascii="Times New Roman" w:hAnsi="Times New Roman" w:eastAsia="Times New Roman" w:cs="Times New Roman"/>
              </w:rPr>
              <w:t>A great majority of students arrive at Roosevelt wit</w:t>
            </w:r>
            <w:r w:rsidRPr="30D5FAA2" w:rsidR="0414AAA4">
              <w:rPr>
                <w:rFonts w:ascii="Times New Roman" w:hAnsi="Times New Roman" w:eastAsia="Times New Roman" w:cs="Times New Roman"/>
              </w:rPr>
              <w:t>hout foundational basic math, pre-Algebra 1, and Alge</w:t>
            </w:r>
            <w:r w:rsidRPr="30D5FAA2" w:rsidR="2DD0CAF2">
              <w:rPr>
                <w:rFonts w:ascii="Times New Roman" w:hAnsi="Times New Roman" w:eastAsia="Times New Roman" w:cs="Times New Roman"/>
              </w:rPr>
              <w:t>bra skills</w:t>
            </w:r>
            <w:r w:rsidRPr="30D5FAA2">
              <w:rPr>
                <w:rFonts w:ascii="Times New Roman" w:hAnsi="Times New Roman" w:eastAsia="Times New Roman" w:cs="Times New Roman"/>
              </w:rPr>
              <w:t>.</w:t>
            </w:r>
          </w:p>
        </w:tc>
      </w:tr>
      <w:tr w:rsidR="009924A6" w:rsidTr="30D5FAA2" w14:paraId="2E7EDB92" w14:textId="77777777">
        <w:trPr>
          <w:trHeight w:val="200"/>
          <w:jc w:val="center"/>
        </w:trPr>
        <w:tc>
          <w:tcPr>
            <w:tcW w:w="3494" w:type="dxa"/>
          </w:tcPr>
          <w:p w:rsidR="009924A6" w:rsidP="00CE6204" w:rsidRDefault="00AE1689" w14:paraId="684A7B61" w14:textId="77777777">
            <w:pPr>
              <w:spacing w:after="0"/>
              <w:rPr>
                <w:rFonts w:ascii="Times New Roman" w:hAnsi="Times New Roman" w:eastAsia="Times New Roman" w:cs="Times New Roman"/>
              </w:rPr>
            </w:pPr>
            <w:r>
              <w:rPr>
                <w:rFonts w:ascii="Times New Roman" w:hAnsi="Times New Roman" w:eastAsia="Times New Roman" w:cs="Times New Roman"/>
              </w:rPr>
              <w:t>Why?</w:t>
            </w:r>
          </w:p>
        </w:tc>
        <w:tc>
          <w:tcPr>
            <w:tcW w:w="9916" w:type="dxa"/>
          </w:tcPr>
          <w:p w:rsidR="009924A6" w:rsidP="30D5FAA2" w:rsidRDefault="602CB57D" w14:paraId="0C6C36CC" w14:textId="4B042364">
            <w:pPr>
              <w:spacing w:after="0"/>
              <w:rPr>
                <w:rFonts w:ascii="Times New Roman" w:hAnsi="Times New Roman" w:eastAsia="Times New Roman" w:cs="Times New Roman"/>
              </w:rPr>
            </w:pPr>
            <w:r w:rsidRPr="30D5FAA2">
              <w:rPr>
                <w:rFonts w:ascii="Times New Roman" w:hAnsi="Times New Roman" w:eastAsia="Times New Roman" w:cs="Times New Roman"/>
              </w:rPr>
              <w:t>A variety of reasons including transient population, attendance, social promotion, ill prepared to enter high school, and home-life challenges.</w:t>
            </w:r>
          </w:p>
        </w:tc>
      </w:tr>
      <w:tr w:rsidR="009924A6" w:rsidTr="30D5FAA2" w14:paraId="1C3157D6" w14:textId="77777777">
        <w:trPr>
          <w:trHeight w:val="220"/>
          <w:jc w:val="center"/>
        </w:trPr>
        <w:tc>
          <w:tcPr>
            <w:tcW w:w="3494" w:type="dxa"/>
          </w:tcPr>
          <w:p w:rsidR="009924A6" w:rsidP="00CE6204" w:rsidRDefault="00AE1689" w14:paraId="53BA3100" w14:textId="77777777">
            <w:pPr>
              <w:spacing w:after="0"/>
              <w:rPr>
                <w:rFonts w:ascii="Times New Roman" w:hAnsi="Times New Roman" w:eastAsia="Times New Roman" w:cs="Times New Roman"/>
              </w:rPr>
            </w:pPr>
            <w:r>
              <w:rPr>
                <w:rFonts w:ascii="Times New Roman" w:hAnsi="Times New Roman" w:eastAsia="Times New Roman" w:cs="Times New Roman"/>
              </w:rPr>
              <w:t>Why?</w:t>
            </w:r>
          </w:p>
        </w:tc>
        <w:tc>
          <w:tcPr>
            <w:tcW w:w="9916" w:type="dxa"/>
          </w:tcPr>
          <w:p w:rsidR="009924A6" w:rsidP="00CE6204" w:rsidRDefault="6E6AB2A5" w14:paraId="28F6B959" w14:textId="03C63FEE">
            <w:pPr>
              <w:spacing w:after="0"/>
              <w:rPr>
                <w:rFonts w:ascii="Times New Roman" w:hAnsi="Times New Roman" w:eastAsia="Times New Roman" w:cs="Times New Roman"/>
              </w:rPr>
            </w:pPr>
            <w:r w:rsidRPr="30D5FAA2">
              <w:rPr>
                <w:rFonts w:ascii="Times New Roman" w:hAnsi="Times New Roman" w:eastAsia="Times New Roman" w:cs="Times New Roman"/>
              </w:rPr>
              <w:t>Students are not motivated or invested in their math skills development, partly due to external issues and the pandemic challenges faced this school year.</w:t>
            </w:r>
          </w:p>
        </w:tc>
      </w:tr>
      <w:tr w:rsidR="009924A6" w:rsidTr="30D5FAA2" w14:paraId="2262D15F" w14:textId="77777777">
        <w:trPr>
          <w:trHeight w:val="220"/>
          <w:jc w:val="center"/>
        </w:trPr>
        <w:tc>
          <w:tcPr>
            <w:tcW w:w="3494" w:type="dxa"/>
          </w:tcPr>
          <w:p w:rsidR="009924A6" w:rsidP="00CE6204" w:rsidRDefault="00AE1689" w14:paraId="2C0371AE" w14:textId="77777777">
            <w:pPr>
              <w:spacing w:after="0"/>
              <w:rPr>
                <w:rFonts w:ascii="Times New Roman" w:hAnsi="Times New Roman" w:eastAsia="Times New Roman" w:cs="Times New Roman"/>
              </w:rPr>
            </w:pPr>
            <w:r>
              <w:rPr>
                <w:rFonts w:ascii="Times New Roman" w:hAnsi="Times New Roman" w:eastAsia="Times New Roman" w:cs="Times New Roman"/>
              </w:rPr>
              <w:t>Why?</w:t>
            </w:r>
          </w:p>
        </w:tc>
        <w:tc>
          <w:tcPr>
            <w:tcW w:w="9916" w:type="dxa"/>
          </w:tcPr>
          <w:p w:rsidR="009924A6" w:rsidP="00CE6204" w:rsidRDefault="39634739" w14:paraId="1B2CD7E3" w14:textId="0AA52EA2">
            <w:pPr>
              <w:spacing w:after="0"/>
              <w:rPr>
                <w:rFonts w:ascii="Times New Roman" w:hAnsi="Times New Roman" w:eastAsia="Times New Roman" w:cs="Times New Roman"/>
              </w:rPr>
            </w:pPr>
            <w:r w:rsidRPr="30D5FAA2">
              <w:rPr>
                <w:rFonts w:ascii="Times New Roman" w:hAnsi="Times New Roman" w:eastAsia="Times New Roman" w:cs="Times New Roman"/>
              </w:rPr>
              <w:t>Students are not able to perform tasks at grade level.</w:t>
            </w:r>
          </w:p>
        </w:tc>
      </w:tr>
      <w:tr w:rsidR="009924A6" w:rsidTr="30D5FAA2" w14:paraId="1A480E0D" w14:textId="77777777">
        <w:trPr>
          <w:trHeight w:val="220"/>
          <w:jc w:val="center"/>
        </w:trPr>
        <w:tc>
          <w:tcPr>
            <w:tcW w:w="3494" w:type="dxa"/>
          </w:tcPr>
          <w:p w:rsidR="009924A6" w:rsidP="00CE6204" w:rsidRDefault="00AE1689" w14:paraId="4406DBF0" w14:textId="77777777">
            <w:pPr>
              <w:spacing w:after="0"/>
              <w:rPr>
                <w:rFonts w:ascii="Times New Roman" w:hAnsi="Times New Roman" w:eastAsia="Times New Roman" w:cs="Times New Roman"/>
              </w:rPr>
            </w:pPr>
            <w:r>
              <w:rPr>
                <w:rFonts w:ascii="Times New Roman" w:hAnsi="Times New Roman" w:eastAsia="Times New Roman" w:cs="Times New Roman"/>
              </w:rPr>
              <w:t>Why?</w:t>
            </w:r>
          </w:p>
        </w:tc>
        <w:tc>
          <w:tcPr>
            <w:tcW w:w="9916" w:type="dxa"/>
          </w:tcPr>
          <w:p w:rsidR="009924A6" w:rsidP="00582728" w:rsidRDefault="0F220CFE" w14:paraId="56306964" w14:textId="7454567E">
            <w:pPr>
              <w:spacing w:after="0"/>
              <w:rPr>
                <w:rFonts w:ascii="Times New Roman" w:hAnsi="Times New Roman" w:eastAsia="Times New Roman" w:cs="Times New Roman"/>
              </w:rPr>
            </w:pPr>
            <w:r w:rsidRPr="30D5FAA2">
              <w:rPr>
                <w:rFonts w:ascii="Times New Roman" w:hAnsi="Times New Roman" w:eastAsia="Times New Roman" w:cs="Times New Roman"/>
              </w:rPr>
              <w:t>Students have not been supported through appropriate interventions or intervention programs due to low attendance, high mobility rates, and home-life challenges.</w:t>
            </w:r>
          </w:p>
        </w:tc>
      </w:tr>
      <w:tr w:rsidR="009924A6" w:rsidTr="30D5FAA2" w14:paraId="22B1A65F" w14:textId="77777777">
        <w:trPr>
          <w:trHeight w:val="220"/>
          <w:jc w:val="center"/>
        </w:trPr>
        <w:tc>
          <w:tcPr>
            <w:tcW w:w="3494" w:type="dxa"/>
          </w:tcPr>
          <w:p w:rsidR="009924A6" w:rsidRDefault="00AE1689" w14:paraId="145AAACB" w14:textId="77777777">
            <w:pPr>
              <w:rPr>
                <w:rFonts w:ascii="Times New Roman" w:hAnsi="Times New Roman" w:eastAsia="Times New Roman" w:cs="Times New Roman"/>
                <w:b/>
              </w:rPr>
            </w:pPr>
            <w:r>
              <w:rPr>
                <w:rFonts w:ascii="Times New Roman" w:hAnsi="Times New Roman" w:eastAsia="Times New Roman" w:cs="Times New Roman"/>
                <w:b/>
              </w:rPr>
              <w:t>Root Causes</w:t>
            </w:r>
          </w:p>
        </w:tc>
        <w:tc>
          <w:tcPr>
            <w:tcW w:w="9916" w:type="dxa"/>
          </w:tcPr>
          <w:p w:rsidR="009924A6" w:rsidP="000B618B" w:rsidRDefault="00AE1689" w14:paraId="7556EC3C" w14:textId="0A7B0E32">
            <w:pPr>
              <w:spacing w:after="0"/>
              <w:rPr>
                <w:rFonts w:ascii="Times New Roman" w:hAnsi="Times New Roman" w:eastAsia="Times New Roman" w:cs="Times New Roman"/>
              </w:rPr>
            </w:pPr>
            <w:r>
              <w:rPr>
                <w:rFonts w:ascii="Times New Roman" w:hAnsi="Times New Roman" w:eastAsia="Times New Roman" w:cs="Times New Roman"/>
              </w:rPr>
              <w:t>6</w:t>
            </w:r>
            <w:r w:rsidR="00894262">
              <w:rPr>
                <w:rFonts w:ascii="Times New Roman" w:hAnsi="Times New Roman" w:eastAsia="Times New Roman" w:cs="Times New Roman"/>
              </w:rPr>
              <w:t>5</w:t>
            </w:r>
            <w:r>
              <w:rPr>
                <w:rFonts w:ascii="Times New Roman" w:hAnsi="Times New Roman" w:eastAsia="Times New Roman" w:cs="Times New Roman"/>
              </w:rPr>
              <w:t>% of incoming Freshmen are performing at a 5</w:t>
            </w:r>
            <w:r w:rsidR="00C40DF8">
              <w:rPr>
                <w:rFonts w:ascii="Times New Roman" w:hAnsi="Times New Roman" w:eastAsia="Times New Roman" w:cs="Times New Roman"/>
              </w:rPr>
              <w:t>th grade level or below in math</w:t>
            </w:r>
            <w:r w:rsidR="000B618B">
              <w:rPr>
                <w:rFonts w:ascii="Times New Roman" w:hAnsi="Times New Roman" w:eastAsia="Times New Roman" w:cs="Times New Roman"/>
              </w:rPr>
              <w:t xml:space="preserve"> however, this data is skewed because of the lack of virtual participation.  O</w:t>
            </w:r>
            <w:r>
              <w:rPr>
                <w:rFonts w:ascii="Times New Roman" w:hAnsi="Times New Roman" w:eastAsia="Times New Roman" w:cs="Times New Roman"/>
              </w:rPr>
              <w:t>ur ESOL population is plagued with limited to interrupted schooling, lack of language acquisit</w:t>
            </w:r>
            <w:r w:rsidR="000B618B">
              <w:rPr>
                <w:rFonts w:ascii="Times New Roman" w:hAnsi="Times New Roman" w:eastAsia="Times New Roman" w:cs="Times New Roman"/>
              </w:rPr>
              <w:t xml:space="preserve">ion and prerequisite skills, </w:t>
            </w:r>
            <w:r>
              <w:rPr>
                <w:rFonts w:ascii="Times New Roman" w:hAnsi="Times New Roman" w:eastAsia="Times New Roman" w:cs="Times New Roman"/>
              </w:rPr>
              <w:t>teacher skill</w:t>
            </w:r>
            <w:r w:rsidR="000B618B">
              <w:rPr>
                <w:rFonts w:ascii="Times New Roman" w:hAnsi="Times New Roman" w:eastAsia="Times New Roman" w:cs="Times New Roman"/>
              </w:rPr>
              <w:t>s and computer skills</w:t>
            </w:r>
            <w:r>
              <w:rPr>
                <w:rFonts w:ascii="Times New Roman" w:hAnsi="Times New Roman" w:eastAsia="Times New Roman" w:cs="Times New Roman"/>
              </w:rPr>
              <w:t xml:space="preserve">. </w:t>
            </w:r>
          </w:p>
        </w:tc>
      </w:tr>
      <w:tr w:rsidR="00CE6204" w:rsidTr="30D5FAA2" w14:paraId="33A41764" w14:textId="77777777">
        <w:trPr>
          <w:trHeight w:val="251"/>
          <w:jc w:val="center"/>
        </w:trPr>
        <w:tc>
          <w:tcPr>
            <w:tcW w:w="13410" w:type="dxa"/>
            <w:gridSpan w:val="2"/>
            <w:shd w:val="clear" w:color="auto" w:fill="B8CCE4" w:themeFill="accent1" w:themeFillTint="66"/>
          </w:tcPr>
          <w:p w:rsidRPr="00CE6204" w:rsidR="00CE6204" w:rsidP="00CE6204" w:rsidRDefault="00CE6204" w14:paraId="144845A2" w14:textId="77777777">
            <w:pPr>
              <w:spacing w:line="258" w:lineRule="auto"/>
              <w:jc w:val="center"/>
              <w:textDirection w:val="btLr"/>
            </w:pPr>
            <w:r>
              <w:rPr>
                <w:rFonts w:ascii="Times New Roman" w:hAnsi="Times New Roman" w:eastAsia="Times New Roman" w:cs="Times New Roman"/>
                <w:color w:val="000000"/>
                <w:sz w:val="20"/>
              </w:rPr>
              <w:t xml:space="preserve">See page 11of DESE’s LEA/School Improvement guide for sample info: </w:t>
            </w:r>
            <w:r>
              <w:rPr>
                <w:rFonts w:ascii="Times New Roman" w:hAnsi="Times New Roman" w:eastAsia="Times New Roman" w:cs="Times New Roman"/>
                <w:color w:val="0563C1"/>
                <w:sz w:val="20"/>
                <w:u w:val="single"/>
              </w:rPr>
              <w:t>https://dese.mo.gov/sites/default/files/LEA-School-Improvement-Guide-2019.pdf</w:t>
            </w:r>
          </w:p>
        </w:tc>
      </w:tr>
    </w:tbl>
    <w:p w:rsidR="00CE6204" w:rsidRDefault="00CE6204" w14:paraId="3922325E" w14:textId="5DEFBA22">
      <w:pPr>
        <w:rPr>
          <w:rFonts w:ascii="Times New Roman" w:hAnsi="Times New Roman" w:eastAsia="Times New Roman" w:cs="Times New Roman"/>
        </w:rPr>
      </w:pPr>
    </w:p>
    <w:p w:rsidR="007A3278" w:rsidRDefault="007A3278" w14:paraId="50C48397" w14:textId="174A96F0">
      <w:pPr>
        <w:rPr>
          <w:rFonts w:ascii="Times New Roman" w:hAnsi="Times New Roman" w:eastAsia="Times New Roman" w:cs="Times New Roman"/>
        </w:rPr>
      </w:pPr>
    </w:p>
    <w:p w:rsidR="007A3278" w:rsidRDefault="007A3278" w14:paraId="238D36C0" w14:textId="2A4FF0BB">
      <w:pPr>
        <w:rPr>
          <w:rFonts w:ascii="Times New Roman" w:hAnsi="Times New Roman" w:eastAsia="Times New Roman" w:cs="Times New Roman"/>
        </w:rPr>
      </w:pPr>
    </w:p>
    <w:p w:rsidR="007A3278" w:rsidRDefault="007A3278" w14:paraId="57D2FEB0" w14:textId="77777777">
      <w:pPr>
        <w:rPr>
          <w:rFonts w:ascii="Times New Roman" w:hAnsi="Times New Roman" w:eastAsia="Times New Roman" w:cs="Times New Roman"/>
        </w:rPr>
      </w:pP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13453"/>
      </w:tblGrid>
      <w:tr w:rsidR="009924A6" w:rsidTr="3445E3E9" w14:paraId="5A7584E3" w14:textId="77777777">
        <w:trPr>
          <w:trHeight w:val="320"/>
        </w:trPr>
        <w:tc>
          <w:tcPr>
            <w:tcW w:w="13453" w:type="dxa"/>
            <w:tcBorders>
              <w:bottom w:val="single" w:color="000000" w:themeColor="text1" w:sz="4" w:space="0"/>
            </w:tcBorders>
            <w:shd w:val="clear" w:color="auto" w:fill="D5DCE4"/>
          </w:tcPr>
          <w:p w:rsidR="009924A6" w:rsidRDefault="00AE1689" w14:paraId="6FF30E39" w14:textId="0127A267">
            <w:pPr>
              <w:spacing w:after="0" w:line="240" w:lineRule="auto"/>
              <w:jc w:val="center"/>
              <w:rPr>
                <w:rFonts w:ascii="Times New Roman" w:hAnsi="Times New Roman" w:eastAsia="Times New Roman" w:cs="Times New Roman"/>
              </w:rPr>
            </w:pPr>
            <w:r w:rsidRPr="3445E3E9">
              <w:rPr>
                <w:rFonts w:ascii="Times New Roman" w:hAnsi="Times New Roman" w:eastAsia="Times New Roman" w:cs="Times New Roman"/>
                <w:b/>
                <w:bCs/>
                <w:sz w:val="32"/>
                <w:szCs w:val="32"/>
              </w:rPr>
              <w:lastRenderedPageBreak/>
              <w:t>School Parent and Family Engagement</w:t>
            </w:r>
            <w:r w:rsidRPr="3445E3E9" w:rsidR="7E024BC1">
              <w:rPr>
                <w:rFonts w:ascii="Times New Roman" w:hAnsi="Times New Roman" w:eastAsia="Times New Roman" w:cs="Times New Roman"/>
                <w:b/>
                <w:bCs/>
                <w:sz w:val="32"/>
                <w:szCs w:val="32"/>
              </w:rPr>
              <w:t xml:space="preserve"> </w:t>
            </w:r>
            <w:r w:rsidRPr="3445E3E9">
              <w:rPr>
                <w:rFonts w:ascii="Times New Roman" w:hAnsi="Times New Roman" w:eastAsia="Times New Roman" w:cs="Times New Roman"/>
                <w:b/>
                <w:bCs/>
                <w:sz w:val="32"/>
                <w:szCs w:val="32"/>
              </w:rPr>
              <w:t xml:space="preserve"> Policy                                                                                               *</w:t>
            </w:r>
            <w:hyperlink r:id="rId28">
              <w:r w:rsidRPr="3445E3E9">
                <w:rPr>
                  <w:rFonts w:ascii="Times New Roman" w:hAnsi="Times New Roman" w:eastAsia="Times New Roman" w:cs="Times New Roman"/>
                  <w:b/>
                  <w:bCs/>
                  <w:color w:val="0563C1"/>
                  <w:u w:val="single"/>
                </w:rPr>
                <w:t>DESE’s Consolidated Application</w:t>
              </w:r>
            </w:hyperlink>
            <w:r w:rsidRPr="3445E3E9">
              <w:rPr>
                <w:rFonts w:ascii="Times New Roman" w:hAnsi="Times New Roman" w:eastAsia="Times New Roman" w:cs="Times New Roman"/>
                <w:b/>
                <w:bCs/>
              </w:rPr>
              <w:t xml:space="preserve"> </w:t>
            </w:r>
          </w:p>
        </w:tc>
      </w:tr>
      <w:tr w:rsidR="009924A6" w:rsidTr="3445E3E9" w14:paraId="33F71594" w14:textId="77777777">
        <w:trPr>
          <w:trHeight w:val="1380"/>
        </w:trPr>
        <w:tc>
          <w:tcPr>
            <w:tcW w:w="13453" w:type="dxa"/>
            <w:tcBorders>
              <w:top w:val="single" w:color="000000" w:themeColor="text1" w:sz="4" w:space="0"/>
              <w:left w:val="nil"/>
              <w:right w:val="nil"/>
            </w:tcBorders>
            <w:shd w:val="clear" w:color="auto" w:fill="auto"/>
            <w:vAlign w:val="center"/>
          </w:tcPr>
          <w:p w:rsidR="009924A6" w:rsidRDefault="00AE1689" w14:paraId="6977CCC2" w14:textId="77777777">
            <w:pPr>
              <w:rPr>
                <w:rFonts w:ascii="Times New Roman" w:hAnsi="Times New Roman" w:eastAsia="Times New Roman" w:cs="Times New Roman"/>
                <w:b/>
                <w:i/>
                <w:color w:val="FFFFFF"/>
              </w:rPr>
            </w:pPr>
            <w:r>
              <w:rPr>
                <w:rFonts w:ascii="Times New Roman" w:hAnsi="Times New Roman" w:eastAsia="Times New Roman" w:cs="Times New Roman"/>
                <w:b/>
                <w:i/>
                <w:sz w:val="20"/>
                <w:szCs w:val="20"/>
              </w:rPr>
              <w:t>In addition to the LEA’s Parent and Family Engagement Policy (P1230), each Title I.A school must jointly develop with parents of participating children a written Parent and Family Engagement Policy.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understand. If the school has a Parent and Family Engagement Policy, that policy may be amended to meet the federal policy requirements</w:t>
            </w:r>
            <w:r>
              <w:rPr>
                <w:rFonts w:ascii="Times New Roman" w:hAnsi="Times New Roman" w:eastAsia="Times New Roman" w:cs="Times New Roman"/>
                <w:b/>
                <w:i/>
                <w:sz w:val="18"/>
                <w:szCs w:val="18"/>
              </w:rPr>
              <w:t>.</w:t>
            </w:r>
          </w:p>
        </w:tc>
      </w:tr>
      <w:tr w:rsidR="009924A6" w:rsidTr="3445E3E9" w14:paraId="0C0C181F" w14:textId="77777777">
        <w:trPr>
          <w:trHeight w:val="34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vAlign w:val="center"/>
          </w:tcPr>
          <w:p w:rsidR="009924A6" w:rsidRDefault="00AE1689" w14:paraId="2903A635"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sz w:val="32"/>
                <w:szCs w:val="32"/>
              </w:rPr>
              <w:t>Program Evaluation Results</w:t>
            </w:r>
          </w:p>
        </w:tc>
      </w:tr>
      <w:tr w:rsidR="009924A6" w:rsidTr="3445E3E9" w14:paraId="512F9823" w14:textId="77777777">
        <w:trPr>
          <w:trHeight w:val="34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cPr>
          <w:p w:rsidR="009924A6" w:rsidRDefault="00AE1689" w14:paraId="47062112" w14:textId="77777777">
            <w:pPr>
              <w:spacing w:after="0"/>
              <w:rPr>
                <w:rFonts w:ascii="Times New Roman" w:hAnsi="Times New Roman" w:eastAsia="Times New Roman" w:cs="Times New Roman"/>
              </w:rPr>
            </w:pPr>
            <w:r>
              <w:rPr>
                <w:rFonts w:ascii="Times New Roman" w:hAnsi="Times New Roman" w:eastAsia="Times New Roman" w:cs="Times New Roman"/>
              </w:rPr>
              <w:t xml:space="preserve">How does your school seek and obtain the agreement of parents to the parent and family engagement policy? </w:t>
            </w:r>
          </w:p>
        </w:tc>
      </w:tr>
      <w:tr w:rsidR="009924A6" w:rsidTr="3445E3E9" w14:paraId="6D22837E" w14:textId="77777777">
        <w:trPr>
          <w:trHeight w:val="62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924A6" w:rsidRDefault="00AE1689" w14:paraId="29EC666F" w14:textId="7C75B17A">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We provide parents with the written copy of the Teacher-Parent-Student Compact and Parent Involvement Plan along with the Parent/Student handbook </w:t>
            </w:r>
            <w:r w:rsidRPr="36B96654" w:rsidR="6A0B30FB">
              <w:rPr>
                <w:rFonts w:ascii="Times New Roman" w:hAnsi="Times New Roman" w:eastAsia="Times New Roman" w:cs="Times New Roman"/>
              </w:rPr>
              <w:t>and parent right to know</w:t>
            </w:r>
            <w:r w:rsidRPr="36B96654">
              <w:rPr>
                <w:rFonts w:ascii="Times New Roman" w:hAnsi="Times New Roman" w:eastAsia="Times New Roman" w:cs="Times New Roman"/>
              </w:rPr>
              <w:t xml:space="preserve"> </w:t>
            </w:r>
            <w:r>
              <w:rPr>
                <w:rFonts w:ascii="Times New Roman" w:hAnsi="Times New Roman" w:eastAsia="Times New Roman" w:cs="Times New Roman"/>
              </w:rPr>
              <w:t xml:space="preserve">at the beginning of the year and throughout the year during parent meetings and conferences. </w:t>
            </w:r>
            <w:r w:rsidRPr="36B96654" w:rsidR="2CDD78B8">
              <w:rPr>
                <w:rFonts w:ascii="Times New Roman" w:hAnsi="Times New Roman" w:eastAsia="Times New Roman" w:cs="Times New Roman"/>
              </w:rPr>
              <w:t>Parents can give feedback using  pare</w:t>
            </w:r>
            <w:r w:rsidRPr="36B96654" w:rsidR="2BDC44D2">
              <w:rPr>
                <w:rFonts w:ascii="Times New Roman" w:hAnsi="Times New Roman" w:eastAsia="Times New Roman" w:cs="Times New Roman"/>
              </w:rPr>
              <w:t xml:space="preserve">nt evaluation forms which are completed after </w:t>
            </w:r>
            <w:r w:rsidRPr="13B7291F" w:rsidR="03131F50">
              <w:rPr>
                <w:rFonts w:ascii="Times New Roman" w:hAnsi="Times New Roman" w:eastAsia="Times New Roman" w:cs="Times New Roman"/>
              </w:rPr>
              <w:t xml:space="preserve">meetings or any other parent </w:t>
            </w:r>
            <w:r w:rsidRPr="13B7291F" w:rsidR="7482B7B6">
              <w:rPr>
                <w:rFonts w:ascii="Times New Roman" w:hAnsi="Times New Roman" w:eastAsia="Times New Roman" w:cs="Times New Roman"/>
              </w:rPr>
              <w:t>communication</w:t>
            </w:r>
            <w:r w:rsidRPr="13B7291F" w:rsidR="03131F50">
              <w:rPr>
                <w:rFonts w:ascii="Times New Roman" w:hAnsi="Times New Roman" w:eastAsia="Times New Roman" w:cs="Times New Roman"/>
              </w:rPr>
              <w:t>.</w:t>
            </w:r>
            <w:r w:rsidRPr="13B7291F">
              <w:rPr>
                <w:rFonts w:ascii="Times New Roman" w:hAnsi="Times New Roman" w:eastAsia="Times New Roman" w:cs="Times New Roman"/>
              </w:rPr>
              <w:t xml:space="preserve"> </w:t>
            </w:r>
          </w:p>
        </w:tc>
      </w:tr>
      <w:tr w:rsidR="009924A6" w:rsidTr="3445E3E9" w14:paraId="16CF39A9" w14:textId="77777777">
        <w:trPr>
          <w:trHeight w:val="24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cPr>
          <w:p w:rsidR="009924A6" w:rsidRDefault="00AE1689" w14:paraId="601B6A70"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rPr>
              <w:t xml:space="preserve">What are the strengths of family and community engagement? </w:t>
            </w:r>
          </w:p>
        </w:tc>
      </w:tr>
      <w:tr w:rsidR="009924A6" w:rsidTr="3445E3E9" w14:paraId="09B98B0A" w14:textId="77777777">
        <w:trPr>
          <w:trHeight w:val="50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924A6" w:rsidRDefault="73354E4B" w14:paraId="26E3BC3F" w14:textId="53320C69">
            <w:pPr>
              <w:spacing w:after="0" w:line="240" w:lineRule="auto"/>
              <w:rPr>
                <w:rFonts w:ascii="Times New Roman" w:hAnsi="Times New Roman" w:eastAsia="Times New Roman" w:cs="Times New Roman"/>
              </w:rPr>
            </w:pPr>
            <w:r w:rsidRPr="13B7291F">
              <w:rPr>
                <w:rFonts w:ascii="Times New Roman" w:hAnsi="Times New Roman" w:eastAsia="Times New Roman" w:cs="Times New Roman"/>
              </w:rPr>
              <w:t xml:space="preserve">The family and community specialist is in constant contact with parents </w:t>
            </w:r>
            <w:r w:rsidRPr="13B7291F" w:rsidR="50A8FBAA">
              <w:rPr>
                <w:rFonts w:ascii="Times New Roman" w:hAnsi="Times New Roman" w:eastAsia="Times New Roman" w:cs="Times New Roman"/>
              </w:rPr>
              <w:t>to discuss student attendance,</w:t>
            </w:r>
            <w:r w:rsidRPr="13B7291F" w:rsidR="00AE1689">
              <w:rPr>
                <w:rFonts w:ascii="Times New Roman" w:hAnsi="Times New Roman" w:eastAsia="Times New Roman" w:cs="Times New Roman"/>
              </w:rPr>
              <w:t xml:space="preserve"> </w:t>
            </w:r>
            <w:r w:rsidRPr="13B7291F" w:rsidR="72B742F8">
              <w:rPr>
                <w:rFonts w:ascii="Times New Roman" w:hAnsi="Times New Roman" w:eastAsia="Times New Roman" w:cs="Times New Roman"/>
              </w:rPr>
              <w:t>grades and any other concerns with student achievement</w:t>
            </w:r>
            <w:r w:rsidRPr="13B7291F" w:rsidR="2D4538A6">
              <w:rPr>
                <w:rFonts w:ascii="Times New Roman" w:hAnsi="Times New Roman" w:eastAsia="Times New Roman" w:cs="Times New Roman"/>
              </w:rPr>
              <w:t>. Family and community specialist work close</w:t>
            </w:r>
            <w:r w:rsidRPr="13B7291F" w:rsidR="4EE5C0D9">
              <w:rPr>
                <w:rFonts w:ascii="Times New Roman" w:hAnsi="Times New Roman" w:eastAsia="Times New Roman" w:cs="Times New Roman"/>
              </w:rPr>
              <w:t>ly with</w:t>
            </w:r>
            <w:r w:rsidRPr="13B7291F" w:rsidR="0E7EC640">
              <w:rPr>
                <w:rFonts w:ascii="Times New Roman" w:hAnsi="Times New Roman" w:eastAsia="Times New Roman" w:cs="Times New Roman"/>
              </w:rPr>
              <w:t xml:space="preserve"> social worker and </w:t>
            </w:r>
            <w:r w:rsidRPr="13B7291F" w:rsidR="4EE5C0D9">
              <w:rPr>
                <w:rFonts w:ascii="Times New Roman" w:hAnsi="Times New Roman" w:eastAsia="Times New Roman" w:cs="Times New Roman"/>
              </w:rPr>
              <w:t xml:space="preserve">community partners to provide resources and services on </w:t>
            </w:r>
            <w:r w:rsidRPr="13B7291F" w:rsidR="1F456845">
              <w:rPr>
                <w:rFonts w:ascii="Times New Roman" w:hAnsi="Times New Roman" w:eastAsia="Times New Roman" w:cs="Times New Roman"/>
              </w:rPr>
              <w:t>an as needed basis</w:t>
            </w:r>
            <w:r w:rsidRPr="2A86D799" w:rsidR="1800EEE4">
              <w:rPr>
                <w:rFonts w:ascii="Times New Roman" w:hAnsi="Times New Roman" w:eastAsia="Times New Roman" w:cs="Times New Roman"/>
              </w:rPr>
              <w:t>,</w:t>
            </w:r>
            <w:r w:rsidRPr="2A86D799" w:rsidR="16BDB6D3">
              <w:rPr>
                <w:rFonts w:ascii="Times New Roman" w:hAnsi="Times New Roman" w:eastAsia="Times New Roman" w:cs="Times New Roman"/>
              </w:rPr>
              <w:t xml:space="preserve"> also addressing parent concerns when they </w:t>
            </w:r>
            <w:r w:rsidRPr="2A86D799" w:rsidR="10E52DC7">
              <w:rPr>
                <w:rFonts w:ascii="Times New Roman" w:hAnsi="Times New Roman" w:eastAsia="Times New Roman" w:cs="Times New Roman"/>
              </w:rPr>
              <w:t>arise.</w:t>
            </w:r>
          </w:p>
        </w:tc>
      </w:tr>
      <w:tr w:rsidR="009924A6" w:rsidTr="3445E3E9" w14:paraId="60B0AFF8" w14:textId="77777777">
        <w:trPr>
          <w:trHeight w:val="30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cPr>
          <w:p w:rsidR="009924A6" w:rsidRDefault="00AE1689" w14:paraId="2E17C36B"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rPr>
              <w:t xml:space="preserve">What are the weaknesses of family and community engagement? </w:t>
            </w:r>
          </w:p>
        </w:tc>
      </w:tr>
      <w:tr w:rsidR="009924A6" w:rsidTr="3445E3E9" w14:paraId="56B9F4FC" w14:textId="77777777">
        <w:trPr>
          <w:trHeight w:val="50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924A6" w:rsidRDefault="00AE1689" w14:paraId="755B9D99" w14:textId="62F283F8">
            <w:pPr>
              <w:spacing w:after="0" w:line="240" w:lineRule="auto"/>
              <w:rPr>
                <w:rFonts w:ascii="Times New Roman" w:hAnsi="Times New Roman" w:eastAsia="Times New Roman" w:cs="Times New Roman"/>
              </w:rPr>
            </w:pPr>
            <w:r w:rsidRPr="7DF3BAAF">
              <w:rPr>
                <w:rFonts w:ascii="Times New Roman" w:hAnsi="Times New Roman" w:eastAsia="Times New Roman" w:cs="Times New Roman"/>
              </w:rPr>
              <w:t xml:space="preserve"> </w:t>
            </w:r>
            <w:r w:rsidRPr="7DF3BAAF" w:rsidR="7B80C407">
              <w:rPr>
                <w:rFonts w:ascii="Times New Roman" w:hAnsi="Times New Roman" w:eastAsia="Times New Roman" w:cs="Times New Roman"/>
              </w:rPr>
              <w:t>Parent</w:t>
            </w:r>
            <w:r w:rsidRPr="7DF3BAAF" w:rsidR="0741D9B9">
              <w:rPr>
                <w:rFonts w:ascii="Times New Roman" w:hAnsi="Times New Roman" w:eastAsia="Times New Roman" w:cs="Times New Roman"/>
              </w:rPr>
              <w:t>al Involv</w:t>
            </w:r>
            <w:r w:rsidRPr="7DF3BAAF" w:rsidR="10506CA0">
              <w:rPr>
                <w:rFonts w:ascii="Times New Roman" w:hAnsi="Times New Roman" w:eastAsia="Times New Roman" w:cs="Times New Roman"/>
              </w:rPr>
              <w:t>ement</w:t>
            </w:r>
            <w:r w:rsidRPr="7DF3BAAF" w:rsidR="03E60C47">
              <w:rPr>
                <w:rFonts w:ascii="Times New Roman" w:hAnsi="Times New Roman" w:eastAsia="Times New Roman" w:cs="Times New Roman"/>
              </w:rPr>
              <w:t>, getting parents to respond</w:t>
            </w:r>
            <w:r w:rsidRPr="7DF3BAAF" w:rsidR="10506CA0">
              <w:rPr>
                <w:rFonts w:ascii="Times New Roman" w:hAnsi="Times New Roman" w:eastAsia="Times New Roman" w:cs="Times New Roman"/>
              </w:rPr>
              <w:t xml:space="preserve"> </w:t>
            </w:r>
            <w:r w:rsidRPr="7DF3BAAF" w:rsidR="03E60C47">
              <w:rPr>
                <w:rFonts w:ascii="Times New Roman" w:hAnsi="Times New Roman" w:eastAsia="Times New Roman" w:cs="Times New Roman"/>
              </w:rPr>
              <w:t xml:space="preserve">to meetings and other activities </w:t>
            </w:r>
            <w:r w:rsidRPr="7DF3BAAF" w:rsidR="1B76CDAD">
              <w:rPr>
                <w:rFonts w:ascii="Times New Roman" w:hAnsi="Times New Roman" w:eastAsia="Times New Roman" w:cs="Times New Roman"/>
              </w:rPr>
              <w:t>given by the family and community specialist.</w:t>
            </w:r>
          </w:p>
        </w:tc>
      </w:tr>
      <w:tr w:rsidR="009924A6" w:rsidTr="3445E3E9" w14:paraId="6F69A82F" w14:textId="77777777">
        <w:trPr>
          <w:trHeight w:val="30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cPr>
          <w:p w:rsidR="009924A6" w:rsidRDefault="00AE1689" w14:paraId="36F851DF"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rPr>
              <w:t xml:space="preserve">What are the needs identified pertaining to family and community engagement? </w:t>
            </w:r>
          </w:p>
        </w:tc>
      </w:tr>
      <w:tr w:rsidR="009924A6" w:rsidTr="3445E3E9" w14:paraId="3A49C738" w14:textId="77777777">
        <w:trPr>
          <w:trHeight w:val="50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924A6" w:rsidRDefault="00AE1689" w14:paraId="4365FA8D"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We need ways to encourage parents to be active participants in their children's lives at the high school level. We also need more ways to communicate and connect school events/activities with parents and community members. </w:t>
            </w:r>
          </w:p>
        </w:tc>
      </w:tr>
      <w:tr w:rsidR="009924A6" w:rsidTr="3445E3E9" w14:paraId="4BA71AF7" w14:textId="77777777">
        <w:trPr>
          <w:trHeight w:val="36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cPr>
          <w:p w:rsidR="009924A6" w:rsidRDefault="00AE1689" w14:paraId="3B6C7A93"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sz w:val="32"/>
                <w:szCs w:val="32"/>
              </w:rPr>
              <w:t>Policy Involvement</w:t>
            </w:r>
          </w:p>
        </w:tc>
      </w:tr>
      <w:tr w:rsidR="009924A6" w:rsidTr="3445E3E9" w14:paraId="0D1489FB" w14:textId="77777777">
        <w:trPr>
          <w:trHeight w:val="30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cPr>
          <w:p w:rsidR="009924A6" w:rsidRDefault="00AE1689" w14:paraId="64C24D18"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rPr>
              <w:t xml:space="preserve">How are parents involved in the planning, review, and improvement of the </w:t>
            </w:r>
            <w:r w:rsidR="00CE6204">
              <w:rPr>
                <w:rFonts w:ascii="Times New Roman" w:hAnsi="Times New Roman" w:eastAsia="Times New Roman" w:cs="Times New Roman"/>
              </w:rPr>
              <w:t>School wide</w:t>
            </w:r>
            <w:r>
              <w:rPr>
                <w:rFonts w:ascii="Times New Roman" w:hAnsi="Times New Roman" w:eastAsia="Times New Roman" w:cs="Times New Roman"/>
              </w:rPr>
              <w:t xml:space="preserve"> plan? </w:t>
            </w:r>
          </w:p>
        </w:tc>
      </w:tr>
      <w:tr w:rsidR="009924A6" w:rsidTr="3445E3E9" w14:paraId="1CA282C3" w14:textId="77777777">
        <w:trPr>
          <w:trHeight w:val="26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924A6" w:rsidRDefault="00AE1689" w14:paraId="67FE2A1D"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Parents are involved in an Annual Evaluation Meeting and are a part of the planning of the school-wide plan.</w:t>
            </w:r>
          </w:p>
        </w:tc>
      </w:tr>
      <w:tr w:rsidR="009924A6" w:rsidTr="3445E3E9" w14:paraId="29BC3742" w14:textId="77777777">
        <w:trPr>
          <w:trHeight w:val="30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cPr>
          <w:p w:rsidR="009924A6" w:rsidRDefault="00AE1689" w14:paraId="217F3FB8"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rPr>
              <w:t xml:space="preserve">How are parents involved in the planning, review, and improvement of the school parent and family engagement policy? </w:t>
            </w:r>
          </w:p>
        </w:tc>
      </w:tr>
      <w:tr w:rsidR="009924A6" w:rsidTr="3445E3E9" w14:paraId="126977EC" w14:textId="77777777">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924A6" w:rsidRDefault="00AE1689" w14:paraId="34A0A868" w14:textId="6B00F14F">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Parents are invited to </w:t>
            </w:r>
            <w:r w:rsidRPr="7AFAD5F1">
              <w:rPr>
                <w:rFonts w:ascii="Times New Roman" w:hAnsi="Times New Roman" w:eastAsia="Times New Roman" w:cs="Times New Roman"/>
              </w:rPr>
              <w:t>month</w:t>
            </w:r>
            <w:r w:rsidRPr="7AFAD5F1" w:rsidR="780BB561">
              <w:rPr>
                <w:rFonts w:ascii="Times New Roman" w:hAnsi="Times New Roman" w:eastAsia="Times New Roman" w:cs="Times New Roman"/>
              </w:rPr>
              <w:t>ly</w:t>
            </w:r>
            <w:r>
              <w:rPr>
                <w:rFonts w:ascii="Times New Roman" w:hAnsi="Times New Roman" w:eastAsia="Times New Roman" w:cs="Times New Roman"/>
              </w:rPr>
              <w:t xml:space="preserve"> meetings to plan, review and adjust the plan as needed for the school. </w:t>
            </w:r>
          </w:p>
        </w:tc>
      </w:tr>
      <w:tr w:rsidR="009924A6" w:rsidTr="3445E3E9" w14:paraId="3BAE8347" w14:textId="77777777">
        <w:trPr>
          <w:trHeight w:val="28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cPr>
          <w:p w:rsidR="009924A6" w:rsidRDefault="00AE1689" w14:paraId="732A5FEA"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rPr>
              <w:t xml:space="preserve">How is timely information about the Title I.A program provided to parents and families? </w:t>
            </w:r>
          </w:p>
        </w:tc>
      </w:tr>
      <w:tr w:rsidR="009924A6" w:rsidTr="3445E3E9" w14:paraId="5D762DDA" w14:textId="77777777">
        <w:trPr>
          <w:trHeight w:val="30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924A6" w:rsidRDefault="00AE1689" w14:paraId="30EF0A98"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Information about Title 1 program is shared with parents through monthly meetings, emails, flyers, calls home and the newsletter. </w:t>
            </w:r>
          </w:p>
        </w:tc>
      </w:tr>
      <w:tr w:rsidR="009924A6" w:rsidTr="3445E3E9" w14:paraId="728B3797" w14:textId="77777777">
        <w:trPr>
          <w:trHeight w:val="36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DCE4"/>
          </w:tcPr>
          <w:p w:rsidR="009924A6" w:rsidRDefault="00AE1689" w14:paraId="19C9ECB9"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rPr>
              <w:t xml:space="preserve">What are the methods and plans to provide an explanation of curriculum, assessments and MAP achievement levels to parents and families? </w:t>
            </w:r>
          </w:p>
        </w:tc>
      </w:tr>
      <w:tr w:rsidR="009924A6" w:rsidTr="3445E3E9" w14:paraId="006E0199" w14:textId="77777777">
        <w:trPr>
          <w:trHeight w:val="360"/>
        </w:trPr>
        <w:tc>
          <w:tcPr>
            <w:tcW w:w="134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924A6" w:rsidRDefault="00AE1689" w14:paraId="61E09982"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During parent meetings and conferences, at least 4 times a year, school data is shared with parents regarding overall student achievement progress.  </w:t>
            </w:r>
          </w:p>
        </w:tc>
      </w:tr>
    </w:tbl>
    <w:p w:rsidR="009924A6" w:rsidRDefault="009924A6" w14:paraId="173FF73E" w14:textId="77777777">
      <w:pPr>
        <w:spacing w:after="0" w:line="240" w:lineRule="auto"/>
        <w:rPr>
          <w:rFonts w:ascii="Times New Roman" w:hAnsi="Times New Roman" w:eastAsia="Times New Roman" w:cs="Times New Roman"/>
        </w:rPr>
      </w:pP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13453"/>
      </w:tblGrid>
      <w:tr w:rsidR="009924A6" w14:paraId="7ACD8119" w14:textId="77777777">
        <w:trPr>
          <w:trHeight w:val="480"/>
        </w:trPr>
        <w:tc>
          <w:tcPr>
            <w:tcW w:w="13453" w:type="dxa"/>
            <w:shd w:val="clear" w:color="auto" w:fill="D5DCE4"/>
            <w:vAlign w:val="center"/>
          </w:tcPr>
          <w:p w:rsidR="009924A6" w:rsidRDefault="00AE1689" w14:paraId="0BFCC2E5" w14:textId="77777777">
            <w:pPr>
              <w:spacing w:after="0" w:line="240" w:lineRule="auto"/>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Shared Responsibility for Student Achievement-School Parent Compact</w:t>
            </w:r>
          </w:p>
        </w:tc>
      </w:tr>
      <w:tr w:rsidR="009924A6" w14:paraId="5036B1B2" w14:textId="77777777">
        <w:trPr>
          <w:trHeight w:val="880"/>
        </w:trPr>
        <w:tc>
          <w:tcPr>
            <w:tcW w:w="13453" w:type="dxa"/>
            <w:tcBorders>
              <w:left w:val="nil"/>
              <w:right w:val="nil"/>
            </w:tcBorders>
            <w:shd w:val="clear" w:color="auto" w:fill="auto"/>
            <w:vAlign w:val="center"/>
          </w:tcPr>
          <w:p w:rsidR="009924A6" w:rsidRDefault="00AE1689" w14:paraId="38DEA397"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9924A6" w14:paraId="3FC47BA2" w14:textId="77777777">
        <w:trPr>
          <w:trHeight w:val="320"/>
        </w:trPr>
        <w:tc>
          <w:tcPr>
            <w:tcW w:w="13453" w:type="dxa"/>
            <w:shd w:val="clear" w:color="auto" w:fill="D5DCE4"/>
          </w:tcPr>
          <w:p w:rsidR="009924A6" w:rsidRDefault="00AE1689" w14:paraId="5D4BCB56"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rPr>
              <w:t xml:space="preserve">What are the ways in which all parents will be responsible for supporting their children’s learning?  </w:t>
            </w:r>
          </w:p>
        </w:tc>
      </w:tr>
      <w:tr w:rsidR="009924A6" w14:paraId="5DB9FF04" w14:textId="77777777">
        <w:trPr>
          <w:trHeight w:val="500"/>
        </w:trPr>
        <w:tc>
          <w:tcPr>
            <w:tcW w:w="13453" w:type="dxa"/>
          </w:tcPr>
          <w:p w:rsidR="009924A6" w:rsidRDefault="00AE1689" w14:paraId="6FC7C413"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Parents are responsible for their child’s attendance to school, communicating the value of education to their children, connecting with teachers regarding their child’s progress and holding their children accountable. </w:t>
            </w:r>
          </w:p>
        </w:tc>
      </w:tr>
      <w:tr w:rsidR="009924A6" w14:paraId="1B07E280" w14:textId="77777777">
        <w:trPr>
          <w:trHeight w:val="300"/>
        </w:trPr>
        <w:tc>
          <w:tcPr>
            <w:tcW w:w="13453" w:type="dxa"/>
            <w:shd w:val="clear" w:color="auto" w:fill="D5DCE4"/>
          </w:tcPr>
          <w:p w:rsidR="009924A6" w:rsidRDefault="00AE1689" w14:paraId="43792EDE"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Describe the school’s responsibility to provide high quality curriculum and instruction in a supportive and effective learning environment. </w:t>
            </w:r>
          </w:p>
        </w:tc>
      </w:tr>
      <w:tr w:rsidR="009924A6" w14:paraId="5E8D0592" w14:textId="77777777">
        <w:trPr>
          <w:trHeight w:val="500"/>
        </w:trPr>
        <w:tc>
          <w:tcPr>
            <w:tcW w:w="13453" w:type="dxa"/>
          </w:tcPr>
          <w:p w:rsidR="009924A6" w:rsidRDefault="00AE1689" w14:paraId="188918E7"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We are responsible for maintaining high expectations for all students, providing robust and quality learning experiences, connect students to extra supports/resources when needed, connect with parents to understanding curriculum and school expectations. </w:t>
            </w:r>
          </w:p>
        </w:tc>
      </w:tr>
      <w:tr w:rsidR="009924A6" w14:paraId="5791BB3B" w14:textId="77777777">
        <w:trPr>
          <w:trHeight w:val="1640"/>
        </w:trPr>
        <w:tc>
          <w:tcPr>
            <w:tcW w:w="13453" w:type="dxa"/>
            <w:shd w:val="clear" w:color="auto" w:fill="D5DCE4"/>
          </w:tcPr>
          <w:p w:rsidR="009924A6" w:rsidRDefault="00AE1689" w14:paraId="631B9FF5"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rPr>
              <w:t>Please provide assurance that the school is:</w:t>
            </w:r>
          </w:p>
          <w:p w:rsidR="009924A6" w:rsidP="00FE54C1" w:rsidRDefault="00AE1689" w14:paraId="35D465C0" w14:textId="77777777">
            <w:pPr>
              <w:numPr>
                <w:ilvl w:val="0"/>
                <w:numId w:val="12"/>
              </w:numPr>
              <w:pBdr>
                <w:top w:val="nil"/>
                <w:left w:val="nil"/>
                <w:bottom w:val="nil"/>
                <w:right w:val="nil"/>
                <w:between w:val="nil"/>
              </w:pBdr>
              <w:spacing w:after="0" w:line="240" w:lineRule="auto"/>
              <w:rPr>
                <w:b/>
                <w:color w:val="000000"/>
              </w:rPr>
            </w:pPr>
            <w:r>
              <w:rPr>
                <w:rFonts w:ascii="Times New Roman" w:hAnsi="Times New Roman" w:eastAsia="Times New Roman" w:cs="Times New Roman"/>
                <w:color w:val="000000"/>
              </w:rPr>
              <w:t xml:space="preserve">Conducting parent-teacher conferences at least annually, during which the compact shall be discussed </w:t>
            </w:r>
          </w:p>
          <w:p w:rsidR="009924A6" w:rsidP="00FE54C1" w:rsidRDefault="00AE1689" w14:paraId="3050583C" w14:textId="77777777">
            <w:pPr>
              <w:numPr>
                <w:ilvl w:val="0"/>
                <w:numId w:val="12"/>
              </w:numPr>
              <w:pBdr>
                <w:top w:val="nil"/>
                <w:left w:val="nil"/>
                <w:bottom w:val="nil"/>
                <w:right w:val="nil"/>
                <w:between w:val="nil"/>
              </w:pBdr>
              <w:spacing w:after="0" w:line="240" w:lineRule="auto"/>
              <w:rPr>
                <w:b/>
                <w:color w:val="000000"/>
              </w:rPr>
            </w:pPr>
            <w:r>
              <w:rPr>
                <w:rFonts w:ascii="Times New Roman" w:hAnsi="Times New Roman" w:eastAsia="Times New Roman" w:cs="Times New Roman"/>
                <w:color w:val="000000"/>
              </w:rPr>
              <w:t>Issuing frequent reports to parents on their children’s progress</w:t>
            </w:r>
          </w:p>
          <w:p w:rsidR="009924A6" w:rsidP="00FE54C1" w:rsidRDefault="00AE1689" w14:paraId="1555B557" w14:textId="77777777">
            <w:pPr>
              <w:numPr>
                <w:ilvl w:val="0"/>
                <w:numId w:val="12"/>
              </w:numPr>
              <w:pBdr>
                <w:top w:val="nil"/>
                <w:left w:val="nil"/>
                <w:bottom w:val="nil"/>
                <w:right w:val="nil"/>
                <w:between w:val="nil"/>
              </w:pBdr>
              <w:spacing w:after="0" w:line="240" w:lineRule="auto"/>
              <w:rPr>
                <w:b/>
                <w:color w:val="000000"/>
              </w:rPr>
            </w:pPr>
            <w:r>
              <w:rPr>
                <w:rFonts w:ascii="Times New Roman" w:hAnsi="Times New Roman" w:eastAsia="Times New Roman" w:cs="Times New Roman"/>
                <w:color w:val="000000"/>
              </w:rPr>
              <w:t>Providing reasonable access to staff, opportunities to volunteer, and observation of classroom activities</w:t>
            </w:r>
          </w:p>
          <w:p w:rsidR="009924A6" w:rsidP="00FE54C1" w:rsidRDefault="00AE1689" w14:paraId="141A7F48" w14:textId="77777777">
            <w:pPr>
              <w:numPr>
                <w:ilvl w:val="0"/>
                <w:numId w:val="12"/>
              </w:numPr>
              <w:pBdr>
                <w:top w:val="nil"/>
                <w:left w:val="nil"/>
                <w:bottom w:val="nil"/>
                <w:right w:val="nil"/>
                <w:between w:val="nil"/>
              </w:pBdr>
              <w:spacing w:after="0" w:line="240" w:lineRule="auto"/>
              <w:rPr>
                <w:b/>
                <w:color w:val="000000"/>
              </w:rPr>
            </w:pPr>
            <w:r>
              <w:rPr>
                <w:rFonts w:ascii="Times New Roman" w:hAnsi="Times New Roman" w:eastAsia="Times New Roman" w:cs="Times New Roman"/>
                <w:color w:val="000000"/>
              </w:rPr>
              <w:t>Ensuring regular two-way, meaningful communication between family members and school staff and, in a language that family members understand</w:t>
            </w:r>
          </w:p>
        </w:tc>
      </w:tr>
      <w:tr w:rsidR="009924A6" w14:paraId="09461D42" w14:textId="77777777">
        <w:trPr>
          <w:trHeight w:val="540"/>
        </w:trPr>
        <w:tc>
          <w:tcPr>
            <w:tcW w:w="13453" w:type="dxa"/>
            <w:shd w:val="clear" w:color="auto" w:fill="auto"/>
          </w:tcPr>
          <w:p w:rsidR="009924A6" w:rsidRDefault="00AE1689" w14:paraId="0CC8AA9E"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We promote parent attendance to parent-teacher conferences in the fall and spring and monthly meetings to ensure that parents have access to information regarding their child’s progress in school. We have an open door policy that has also been communicated to parents. We encourage and invite parents to visit our classrooms, meet with teachers, </w:t>
            </w:r>
            <w:r w:rsidR="00CE6204">
              <w:rPr>
                <w:rFonts w:ascii="Times New Roman" w:hAnsi="Times New Roman" w:eastAsia="Times New Roman" w:cs="Times New Roman"/>
              </w:rPr>
              <w:t>and join</w:t>
            </w:r>
            <w:r>
              <w:rPr>
                <w:rFonts w:ascii="Times New Roman" w:hAnsi="Times New Roman" w:eastAsia="Times New Roman" w:cs="Times New Roman"/>
              </w:rPr>
              <w:t xml:space="preserve"> us for lunch and to be a part of our school community.</w:t>
            </w:r>
          </w:p>
        </w:tc>
      </w:tr>
    </w:tbl>
    <w:p w:rsidR="009924A6" w:rsidRDefault="009924A6" w14:paraId="61DD26BF" w14:textId="77777777">
      <w:pPr>
        <w:spacing w:after="0" w:line="240" w:lineRule="auto"/>
        <w:rPr>
          <w:rFonts w:ascii="Times New Roman" w:hAnsi="Times New Roman" w:eastAsia="Times New Roman" w:cs="Times New Roman"/>
          <w:b/>
          <w:i/>
          <w:sz w:val="14"/>
          <w:szCs w:val="14"/>
        </w:rPr>
      </w:pP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13453"/>
      </w:tblGrid>
      <w:tr w:rsidR="009924A6" w:rsidTr="30D5FAA2" w14:paraId="170F6AC5" w14:textId="77777777">
        <w:trPr>
          <w:trHeight w:val="340"/>
        </w:trPr>
        <w:tc>
          <w:tcPr>
            <w:tcW w:w="13453" w:type="dxa"/>
            <w:shd w:val="clear" w:color="auto" w:fill="D5DCE4"/>
          </w:tcPr>
          <w:p w:rsidR="009924A6" w:rsidRDefault="00AE1689" w14:paraId="7C2448F2"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sz w:val="32"/>
                <w:szCs w:val="32"/>
              </w:rPr>
              <w:t xml:space="preserve">School Capacity for Involvement </w:t>
            </w:r>
          </w:p>
        </w:tc>
      </w:tr>
      <w:tr w:rsidR="009924A6" w:rsidTr="30D5FAA2" w14:paraId="118BE569" w14:textId="77777777">
        <w:trPr>
          <w:trHeight w:val="1040"/>
        </w:trPr>
        <w:tc>
          <w:tcPr>
            <w:tcW w:w="13453" w:type="dxa"/>
            <w:shd w:val="clear" w:color="auto" w:fill="D5DCE4"/>
          </w:tcPr>
          <w:p w:rsidR="009924A6" w:rsidRDefault="00AE1689" w14:paraId="457FCEF9"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How does the school provide assistance to parents in understanding the following items? </w:t>
            </w:r>
          </w:p>
          <w:p w:rsidR="009924A6" w:rsidP="00FE54C1" w:rsidRDefault="00AE1689" w14:paraId="53340444" w14:textId="77777777">
            <w:pPr>
              <w:numPr>
                <w:ilvl w:val="0"/>
                <w:numId w:val="13"/>
              </w:numPr>
              <w:pBdr>
                <w:top w:val="nil"/>
                <w:left w:val="nil"/>
                <w:bottom w:val="nil"/>
                <w:right w:val="nil"/>
                <w:between w:val="nil"/>
              </w:pBdr>
              <w:spacing w:after="0" w:line="240" w:lineRule="auto"/>
              <w:rPr>
                <w:color w:val="000000"/>
              </w:rPr>
            </w:pPr>
            <w:r>
              <w:rPr>
                <w:rFonts w:ascii="Times New Roman" w:hAnsi="Times New Roman" w:eastAsia="Times New Roman" w:cs="Times New Roman"/>
                <w:color w:val="000000"/>
              </w:rPr>
              <w:t>Missouri Learning Standards</w:t>
            </w:r>
          </w:p>
          <w:p w:rsidR="009924A6" w:rsidP="00FE54C1" w:rsidRDefault="00AE1689" w14:paraId="0D948E6E" w14:textId="77777777">
            <w:pPr>
              <w:numPr>
                <w:ilvl w:val="0"/>
                <w:numId w:val="13"/>
              </w:numPr>
              <w:pBdr>
                <w:top w:val="nil"/>
                <w:left w:val="nil"/>
                <w:bottom w:val="nil"/>
                <w:right w:val="nil"/>
                <w:between w:val="nil"/>
              </w:pBdr>
              <w:spacing w:after="0" w:line="240" w:lineRule="auto"/>
              <w:rPr>
                <w:color w:val="000000"/>
              </w:rPr>
            </w:pPr>
            <w:r>
              <w:rPr>
                <w:rFonts w:ascii="Times New Roman" w:hAnsi="Times New Roman" w:eastAsia="Times New Roman" w:cs="Times New Roman"/>
                <w:color w:val="000000"/>
              </w:rPr>
              <w:t xml:space="preserve">Missouri Assessment Program </w:t>
            </w:r>
          </w:p>
          <w:p w:rsidR="009924A6" w:rsidP="00FE54C1" w:rsidRDefault="00AE1689" w14:paraId="1728D0C1" w14:textId="77777777">
            <w:pPr>
              <w:numPr>
                <w:ilvl w:val="0"/>
                <w:numId w:val="13"/>
              </w:numPr>
              <w:pBdr>
                <w:top w:val="nil"/>
                <w:left w:val="nil"/>
                <w:bottom w:val="nil"/>
                <w:right w:val="nil"/>
                <w:between w:val="nil"/>
              </w:pBdr>
              <w:spacing w:after="0" w:line="240" w:lineRule="auto"/>
              <w:rPr>
                <w:color w:val="000000"/>
              </w:rPr>
            </w:pPr>
            <w:r>
              <w:rPr>
                <w:rFonts w:ascii="Times New Roman" w:hAnsi="Times New Roman" w:eastAsia="Times New Roman" w:cs="Times New Roman"/>
                <w:color w:val="000000"/>
              </w:rPr>
              <w:t>Local Assessments</w:t>
            </w:r>
          </w:p>
          <w:p w:rsidR="009924A6" w:rsidP="00FE54C1" w:rsidRDefault="00AE1689" w14:paraId="13DD37D6" w14:textId="77777777">
            <w:pPr>
              <w:numPr>
                <w:ilvl w:val="0"/>
                <w:numId w:val="13"/>
              </w:numPr>
              <w:pBdr>
                <w:top w:val="nil"/>
                <w:left w:val="nil"/>
                <w:bottom w:val="nil"/>
                <w:right w:val="nil"/>
                <w:between w:val="nil"/>
              </w:pBdr>
              <w:spacing w:after="0" w:line="240" w:lineRule="auto"/>
              <w:rPr>
                <w:color w:val="000000"/>
              </w:rPr>
            </w:pPr>
            <w:r>
              <w:rPr>
                <w:rFonts w:ascii="Times New Roman" w:hAnsi="Times New Roman" w:eastAsia="Times New Roman" w:cs="Times New Roman"/>
                <w:color w:val="000000"/>
              </w:rPr>
              <w:t>How to monitor a child’s progress</w:t>
            </w:r>
          </w:p>
          <w:p w:rsidR="009924A6" w:rsidP="00FE54C1" w:rsidRDefault="00AE1689" w14:paraId="28B3B74E" w14:textId="77777777">
            <w:pPr>
              <w:numPr>
                <w:ilvl w:val="0"/>
                <w:numId w:val="13"/>
              </w:numPr>
              <w:pBdr>
                <w:top w:val="nil"/>
                <w:left w:val="nil"/>
                <w:bottom w:val="nil"/>
                <w:right w:val="nil"/>
                <w:between w:val="nil"/>
              </w:pBdr>
              <w:spacing w:after="0" w:line="240" w:lineRule="auto"/>
              <w:rPr>
                <w:color w:val="000000"/>
              </w:rPr>
            </w:pPr>
            <w:r>
              <w:rPr>
                <w:rFonts w:ascii="Times New Roman" w:hAnsi="Times New Roman" w:eastAsia="Times New Roman" w:cs="Times New Roman"/>
                <w:color w:val="000000"/>
              </w:rPr>
              <w:t xml:space="preserve">How to work with educators to improve the achievement of their children </w:t>
            </w:r>
          </w:p>
        </w:tc>
      </w:tr>
      <w:tr w:rsidR="009924A6" w:rsidTr="30D5FAA2" w14:paraId="158A7491" w14:textId="77777777">
        <w:trPr>
          <w:trHeight w:val="500"/>
        </w:trPr>
        <w:tc>
          <w:tcPr>
            <w:tcW w:w="13453" w:type="dxa"/>
          </w:tcPr>
          <w:p w:rsidR="009924A6" w:rsidP="00CE6204" w:rsidRDefault="00AE1689" w14:paraId="3EEC97DB"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We utilize the parent portal, the district and school’s web pages, newsletters and face-to-face meeting to share information regarding state standards, assessments and achievement with parents. </w:t>
            </w:r>
          </w:p>
        </w:tc>
      </w:tr>
      <w:tr w:rsidR="009924A6" w:rsidTr="30D5FAA2" w14:paraId="4374EEFB" w14:textId="77777777">
        <w:trPr>
          <w:trHeight w:val="300"/>
        </w:trPr>
        <w:tc>
          <w:tcPr>
            <w:tcW w:w="13453" w:type="dxa"/>
            <w:shd w:val="clear" w:color="auto" w:fill="D5DCE4"/>
          </w:tcPr>
          <w:p w:rsidR="009924A6" w:rsidRDefault="00AE1689" w14:paraId="7BA6A781"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rPr>
              <w:t xml:space="preserve">How does your school provide materials and trainings to help parents work with their children to improve achievement? </w:t>
            </w:r>
          </w:p>
        </w:tc>
      </w:tr>
      <w:tr w:rsidR="009924A6" w:rsidTr="30D5FAA2" w14:paraId="58B9B805" w14:textId="77777777">
        <w:trPr>
          <w:trHeight w:val="300"/>
        </w:trPr>
        <w:tc>
          <w:tcPr>
            <w:tcW w:w="13453" w:type="dxa"/>
          </w:tcPr>
          <w:p w:rsidR="009924A6" w:rsidRDefault="1A26B746" w14:paraId="7800FB68" w14:textId="729B36EC">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We offer monthly meetings, newsletter</w:t>
            </w:r>
            <w:r w:rsidRPr="30D5FAA2" w:rsidR="5A0FECD5">
              <w:rPr>
                <w:rFonts w:ascii="Times New Roman" w:hAnsi="Times New Roman" w:eastAsia="Times New Roman" w:cs="Times New Roman"/>
              </w:rPr>
              <w:t xml:space="preserve">, </w:t>
            </w:r>
            <w:r w:rsidRPr="30D5FAA2">
              <w:rPr>
                <w:rFonts w:ascii="Times New Roman" w:hAnsi="Times New Roman" w:eastAsia="Times New Roman" w:cs="Times New Roman"/>
              </w:rPr>
              <w:t xml:space="preserve">and calls home to share information and trainings to parents to improve their child’s achievement. </w:t>
            </w:r>
          </w:p>
        </w:tc>
      </w:tr>
      <w:tr w:rsidR="009924A6" w:rsidTr="30D5FAA2" w14:paraId="04927365" w14:textId="77777777">
        <w:trPr>
          <w:trHeight w:val="500"/>
        </w:trPr>
        <w:tc>
          <w:tcPr>
            <w:tcW w:w="13453" w:type="dxa"/>
            <w:shd w:val="clear" w:color="auto" w:fill="D5DCE4"/>
          </w:tcPr>
          <w:p w:rsidR="009924A6" w:rsidRDefault="00AE1689" w14:paraId="67D57FBD"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rPr>
              <w:lastRenderedPageBreak/>
              <w:t>How does your school educate school personnel (</w:t>
            </w:r>
            <w:r>
              <w:rPr>
                <w:rFonts w:ascii="Times New Roman" w:hAnsi="Times New Roman" w:eastAsia="Times New Roman" w:cs="Times New Roman"/>
                <w:i/>
              </w:rPr>
              <w:t>teachers, specialized instructional support personnel, principals, and other school leaders, and other staff</w:t>
            </w:r>
            <w:r>
              <w:rPr>
                <w:rFonts w:ascii="Times New Roman" w:hAnsi="Times New Roman" w:eastAsia="Times New Roman" w:cs="Times New Roman"/>
              </w:rPr>
              <w:t xml:space="preserve">) in the value and utility of contributions of parents, and in how to reach out to, communicate with, and work with parents as equal partners?  </w:t>
            </w:r>
          </w:p>
        </w:tc>
      </w:tr>
      <w:tr w:rsidR="009924A6" w:rsidTr="30D5FAA2" w14:paraId="17A69A01" w14:textId="77777777">
        <w:trPr>
          <w:trHeight w:val="360"/>
        </w:trPr>
        <w:tc>
          <w:tcPr>
            <w:tcW w:w="13453" w:type="dxa"/>
          </w:tcPr>
          <w:p w:rsidR="009924A6" w:rsidRDefault="1A26B746" w14:paraId="0161953B" w14:textId="1D3C9333">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We share our goal of building parent connections with the full staff in our Staff Workshops, newsletters</w:t>
            </w:r>
            <w:r w:rsidRPr="30D5FAA2" w:rsidR="51F454BA">
              <w:rPr>
                <w:rFonts w:ascii="Times New Roman" w:hAnsi="Times New Roman" w:eastAsia="Times New Roman" w:cs="Times New Roman"/>
              </w:rPr>
              <w:t xml:space="preserve">, </w:t>
            </w:r>
            <w:r w:rsidRPr="30D5FAA2">
              <w:rPr>
                <w:rFonts w:ascii="Times New Roman" w:hAnsi="Times New Roman" w:eastAsia="Times New Roman" w:cs="Times New Roman"/>
              </w:rPr>
              <w:t xml:space="preserve">and individual conversations.  </w:t>
            </w:r>
          </w:p>
        </w:tc>
      </w:tr>
      <w:tr w:rsidR="009924A6" w:rsidTr="30D5FAA2" w14:paraId="50B6BB73" w14:textId="77777777">
        <w:trPr>
          <w:trHeight w:val="300"/>
        </w:trPr>
        <w:tc>
          <w:tcPr>
            <w:tcW w:w="13453" w:type="dxa"/>
            <w:shd w:val="clear" w:color="auto" w:fill="D5DCE4"/>
          </w:tcPr>
          <w:p w:rsidR="009924A6" w:rsidRDefault="00AE1689" w14:paraId="6D6EDA39"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rPr>
              <w:t xml:space="preserve">How does your school implement and coordinate parent programs, and build ties between parents and the school? </w:t>
            </w:r>
          </w:p>
        </w:tc>
      </w:tr>
      <w:tr w:rsidR="009924A6" w:rsidTr="30D5FAA2" w14:paraId="374243E2" w14:textId="77777777">
        <w:trPr>
          <w:trHeight w:val="500"/>
        </w:trPr>
        <w:tc>
          <w:tcPr>
            <w:tcW w:w="13453" w:type="dxa"/>
          </w:tcPr>
          <w:p w:rsidR="009924A6" w:rsidP="00CE6204" w:rsidRDefault="1A26B746" w14:paraId="0D41FAE1" w14:textId="1F2C218E">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We meet to discuss the needs of the school and identify strategies that will increase parental involvement and more positive interactions </w:t>
            </w:r>
            <w:r w:rsidRPr="30D5FAA2" w:rsidR="18B4D207">
              <w:rPr>
                <w:rFonts w:ascii="Times New Roman" w:hAnsi="Times New Roman" w:eastAsia="Times New Roman" w:cs="Times New Roman"/>
              </w:rPr>
              <w:t>between school</w:t>
            </w:r>
            <w:r w:rsidRPr="30D5FAA2">
              <w:rPr>
                <w:rFonts w:ascii="Times New Roman" w:hAnsi="Times New Roman" w:eastAsia="Times New Roman" w:cs="Times New Roman"/>
              </w:rPr>
              <w:t xml:space="preserve"> and parents.  </w:t>
            </w:r>
          </w:p>
        </w:tc>
      </w:tr>
      <w:tr w:rsidR="009924A6" w:rsidTr="30D5FAA2" w14:paraId="358C0854" w14:textId="77777777">
        <w:trPr>
          <w:trHeight w:val="500"/>
        </w:trPr>
        <w:tc>
          <w:tcPr>
            <w:tcW w:w="13453" w:type="dxa"/>
            <w:shd w:val="clear" w:color="auto" w:fill="D5DCE4"/>
          </w:tcPr>
          <w:p w:rsidR="009924A6" w:rsidRDefault="00AE1689" w14:paraId="04330D25"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9924A6" w:rsidTr="30D5FAA2" w14:paraId="1C544971" w14:textId="77777777">
        <w:trPr>
          <w:trHeight w:val="340"/>
        </w:trPr>
        <w:tc>
          <w:tcPr>
            <w:tcW w:w="13453" w:type="dxa"/>
          </w:tcPr>
          <w:p w:rsidR="009924A6" w:rsidRDefault="00AE1689" w14:paraId="582847B8"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We include families as participants in school decisions. Our plan is to start a PTO for the school.</w:t>
            </w:r>
          </w:p>
        </w:tc>
      </w:tr>
      <w:tr w:rsidR="009924A6" w:rsidTr="30D5FAA2" w14:paraId="4ED1805D" w14:textId="77777777">
        <w:trPr>
          <w:trHeight w:val="360"/>
        </w:trPr>
        <w:tc>
          <w:tcPr>
            <w:tcW w:w="13453" w:type="dxa"/>
            <w:shd w:val="clear" w:color="auto" w:fill="D5DCE4"/>
          </w:tcPr>
          <w:p w:rsidR="009924A6" w:rsidRDefault="00AE1689" w14:paraId="68924798"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sz w:val="32"/>
                <w:szCs w:val="32"/>
              </w:rPr>
              <w:t>Accessibility Assurance</w:t>
            </w:r>
          </w:p>
        </w:tc>
      </w:tr>
      <w:tr w:rsidR="009924A6" w:rsidTr="30D5FAA2" w14:paraId="571B9975" w14:textId="77777777">
        <w:trPr>
          <w:trHeight w:val="1220"/>
        </w:trPr>
        <w:tc>
          <w:tcPr>
            <w:tcW w:w="13453" w:type="dxa"/>
            <w:shd w:val="clear" w:color="auto" w:fill="D5DCE4"/>
          </w:tcPr>
          <w:p w:rsidR="009924A6" w:rsidRDefault="00AE1689" w14:paraId="56364A13"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In carrying out the parent and family engagement requirements, the school, to the extent practicable, provides opportunities for the informed participation of parents and families including: </w:t>
            </w:r>
          </w:p>
          <w:p w:rsidR="009924A6" w:rsidP="00FE54C1" w:rsidRDefault="00AE1689" w14:paraId="7BC49004" w14:textId="77777777">
            <w:pPr>
              <w:numPr>
                <w:ilvl w:val="0"/>
                <w:numId w:val="14"/>
              </w:numPr>
              <w:pBdr>
                <w:top w:val="nil"/>
                <w:left w:val="nil"/>
                <w:bottom w:val="nil"/>
                <w:right w:val="nil"/>
                <w:between w:val="nil"/>
              </w:pBdr>
              <w:spacing w:after="0" w:line="240" w:lineRule="auto"/>
              <w:rPr>
                <w:color w:val="000000"/>
              </w:rPr>
            </w:pPr>
            <w:r>
              <w:rPr>
                <w:rFonts w:ascii="Times New Roman" w:hAnsi="Times New Roman" w:eastAsia="Times New Roman" w:cs="Times New Roman"/>
                <w:color w:val="000000"/>
              </w:rPr>
              <w:t>Parents and family members who have limited English proficiency</w:t>
            </w:r>
          </w:p>
          <w:p w:rsidR="009924A6" w:rsidP="00FE54C1" w:rsidRDefault="00AE1689" w14:paraId="3ED5F6D8" w14:textId="77777777">
            <w:pPr>
              <w:numPr>
                <w:ilvl w:val="0"/>
                <w:numId w:val="14"/>
              </w:numPr>
              <w:pBdr>
                <w:top w:val="nil"/>
                <w:left w:val="nil"/>
                <w:bottom w:val="nil"/>
                <w:right w:val="nil"/>
                <w:between w:val="nil"/>
              </w:pBdr>
              <w:spacing w:after="0" w:line="240" w:lineRule="auto"/>
              <w:rPr>
                <w:color w:val="000000"/>
              </w:rPr>
            </w:pPr>
            <w:r>
              <w:rPr>
                <w:rFonts w:ascii="Times New Roman" w:hAnsi="Times New Roman" w:eastAsia="Times New Roman" w:cs="Times New Roman"/>
                <w:color w:val="000000"/>
              </w:rPr>
              <w:t xml:space="preserve">Parents and family members with disabilities </w:t>
            </w:r>
          </w:p>
          <w:p w:rsidR="009924A6" w:rsidP="00FE54C1" w:rsidRDefault="00AE1689" w14:paraId="316B8D05" w14:textId="77777777">
            <w:pPr>
              <w:numPr>
                <w:ilvl w:val="0"/>
                <w:numId w:val="14"/>
              </w:numPr>
              <w:pBdr>
                <w:top w:val="nil"/>
                <w:left w:val="nil"/>
                <w:bottom w:val="nil"/>
                <w:right w:val="nil"/>
                <w:between w:val="nil"/>
              </w:pBdr>
              <w:spacing w:after="0" w:line="240" w:lineRule="auto"/>
              <w:rPr>
                <w:color w:val="000000"/>
              </w:rPr>
            </w:pPr>
            <w:r>
              <w:rPr>
                <w:rFonts w:ascii="Times New Roman" w:hAnsi="Times New Roman" w:eastAsia="Times New Roman" w:cs="Times New Roman"/>
                <w:color w:val="000000"/>
              </w:rPr>
              <w:t>Parents and family members of migratory children</w:t>
            </w:r>
          </w:p>
          <w:p w:rsidR="009924A6" w:rsidP="00FE54C1" w:rsidRDefault="00AE1689" w14:paraId="060DB669" w14:textId="77777777">
            <w:pPr>
              <w:numPr>
                <w:ilvl w:val="0"/>
                <w:numId w:val="14"/>
              </w:numPr>
              <w:pBdr>
                <w:top w:val="nil"/>
                <w:left w:val="nil"/>
                <w:bottom w:val="nil"/>
                <w:right w:val="nil"/>
                <w:between w:val="nil"/>
              </w:pBdr>
              <w:spacing w:after="0" w:line="240" w:lineRule="auto"/>
              <w:rPr>
                <w:color w:val="000000"/>
              </w:rPr>
            </w:pPr>
            <w:r>
              <w:rPr>
                <w:rFonts w:ascii="Times New Roman" w:hAnsi="Times New Roman" w:eastAsia="Times New Roman" w:cs="Times New Roman"/>
                <w:color w:val="000000"/>
              </w:rPr>
              <w:t>Provides information and school reports in a format and language parents understand</w:t>
            </w:r>
          </w:p>
        </w:tc>
      </w:tr>
      <w:tr w:rsidR="009924A6" w:rsidTr="30D5FAA2" w14:paraId="661B7C70" w14:textId="77777777">
        <w:trPr>
          <w:trHeight w:val="500"/>
        </w:trPr>
        <w:tc>
          <w:tcPr>
            <w:tcW w:w="13453" w:type="dxa"/>
            <w:shd w:val="clear" w:color="auto" w:fill="auto"/>
          </w:tcPr>
          <w:p w:rsidR="009924A6" w:rsidRDefault="1A26B746" w14:paraId="58DB0A00" w14:textId="1537325F">
            <w:pPr>
              <w:spacing w:after="0" w:line="240" w:lineRule="auto"/>
              <w:rPr>
                <w:rFonts w:ascii="Times New Roman" w:hAnsi="Times New Roman" w:eastAsia="Times New Roman" w:cs="Times New Roman"/>
              </w:rPr>
            </w:pPr>
            <w:r w:rsidRPr="30D5FAA2">
              <w:rPr>
                <w:rFonts w:ascii="Times New Roman" w:hAnsi="Times New Roman" w:eastAsia="Times New Roman" w:cs="Times New Roman"/>
              </w:rPr>
              <w:t xml:space="preserve">We utilize district resources and services to connect with our ESOL families. </w:t>
            </w:r>
            <w:r w:rsidRPr="30D5FAA2" w:rsidR="38BB88AB">
              <w:rPr>
                <w:rFonts w:ascii="Times New Roman" w:hAnsi="Times New Roman" w:eastAsia="Times New Roman" w:cs="Times New Roman"/>
              </w:rPr>
              <w:t>Mailings,</w:t>
            </w:r>
            <w:r w:rsidRPr="30D5FAA2">
              <w:rPr>
                <w:rFonts w:ascii="Times New Roman" w:hAnsi="Times New Roman" w:eastAsia="Times New Roman" w:cs="Times New Roman"/>
              </w:rPr>
              <w:t xml:space="preserve"> phone calls</w:t>
            </w:r>
            <w:r w:rsidRPr="30D5FAA2" w:rsidR="3654F036">
              <w:rPr>
                <w:rFonts w:ascii="Times New Roman" w:hAnsi="Times New Roman" w:eastAsia="Times New Roman" w:cs="Times New Roman"/>
              </w:rPr>
              <w:t>,</w:t>
            </w:r>
            <w:r w:rsidRPr="30D5FAA2">
              <w:rPr>
                <w:rFonts w:ascii="Times New Roman" w:hAnsi="Times New Roman" w:eastAsia="Times New Roman" w:cs="Times New Roman"/>
              </w:rPr>
              <w:t xml:space="preserve"> and face-to-face meetings are translated for access. We have an on-site Special Education Chair that works with our special education and general education departments </w:t>
            </w:r>
            <w:r w:rsidRPr="30D5FAA2" w:rsidR="12D26DC5">
              <w:rPr>
                <w:rFonts w:ascii="Times New Roman" w:hAnsi="Times New Roman" w:eastAsia="Times New Roman" w:cs="Times New Roman"/>
              </w:rPr>
              <w:t xml:space="preserve">to </w:t>
            </w:r>
            <w:r w:rsidRPr="30D5FAA2">
              <w:rPr>
                <w:rFonts w:ascii="Times New Roman" w:hAnsi="Times New Roman" w:eastAsia="Times New Roman" w:cs="Times New Roman"/>
              </w:rPr>
              <w:t>inform, train</w:t>
            </w:r>
            <w:r w:rsidRPr="30D5FAA2" w:rsidR="0E21CDF1">
              <w:rPr>
                <w:rFonts w:ascii="Times New Roman" w:hAnsi="Times New Roman" w:eastAsia="Times New Roman" w:cs="Times New Roman"/>
              </w:rPr>
              <w:t>,</w:t>
            </w:r>
            <w:r w:rsidRPr="30D5FAA2">
              <w:rPr>
                <w:rFonts w:ascii="Times New Roman" w:hAnsi="Times New Roman" w:eastAsia="Times New Roman" w:cs="Times New Roman"/>
              </w:rPr>
              <w:t xml:space="preserve"> and update on best-practices for students and families with disabilities.  </w:t>
            </w:r>
          </w:p>
        </w:tc>
      </w:tr>
    </w:tbl>
    <w:p w:rsidR="009924A6" w:rsidRDefault="00AE1689" w14:paraId="4781B7BE" w14:textId="77777777">
      <w:pPr>
        <w:jc w:val="center"/>
        <w:rPr>
          <w:rFonts w:ascii="Times New Roman" w:hAnsi="Times New Roman" w:eastAsia="Times New Roman" w:cs="Times New Roman"/>
        </w:rPr>
      </w:pPr>
      <w:r>
        <w:rPr>
          <w:rFonts w:ascii="Times New Roman" w:hAnsi="Times New Roman" w:eastAsia="Times New Roman" w:cs="Times New Roman"/>
          <w:b/>
          <w:sz w:val="44"/>
          <w:szCs w:val="44"/>
        </w:rPr>
        <w:t>Summary Statements</w:t>
      </w:r>
    </w:p>
    <w:tbl>
      <w:tblPr>
        <w:tblW w:w="13463" w:type="dxa"/>
        <w:tblInd w:w="-16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3463"/>
      </w:tblGrid>
      <w:tr w:rsidR="009924A6" w:rsidTr="30D5FAA2" w14:paraId="0E0E206D" w14:textId="77777777">
        <w:trPr>
          <w:trHeight w:val="340"/>
        </w:trPr>
        <w:tc>
          <w:tcPr>
            <w:tcW w:w="13463" w:type="dxa"/>
            <w:shd w:val="clear" w:color="auto" w:fill="D5DCE4"/>
            <w:vAlign w:val="center"/>
          </w:tcPr>
          <w:p w:rsidR="009924A6" w:rsidRDefault="00AE1689" w14:paraId="5672D2CF" w14:textId="77777777">
            <w:pPr>
              <w:jc w:val="center"/>
              <w:rPr>
                <w:rFonts w:ascii="Times New Roman" w:hAnsi="Times New Roman" w:eastAsia="Times New Roman" w:cs="Times New Roman"/>
                <w:b/>
              </w:rPr>
            </w:pPr>
            <w:r>
              <w:rPr>
                <w:rFonts w:ascii="Times New Roman" w:hAnsi="Times New Roman" w:eastAsia="Times New Roman" w:cs="Times New Roman"/>
                <w:b/>
                <w:sz w:val="24"/>
                <w:szCs w:val="24"/>
              </w:rPr>
              <w:t>Summary of the strengths and weaknesses relative to Family and Community Engagement.</w:t>
            </w:r>
          </w:p>
        </w:tc>
      </w:tr>
      <w:tr w:rsidR="009924A6" w:rsidTr="30D5FAA2" w14:paraId="0C6CD877" w14:textId="77777777">
        <w:trPr>
          <w:trHeight w:val="420"/>
        </w:trPr>
        <w:tc>
          <w:tcPr>
            <w:tcW w:w="13463" w:type="dxa"/>
          </w:tcPr>
          <w:p w:rsidR="009924A6" w:rsidP="30D5FAA2" w:rsidRDefault="1A26B746" w14:paraId="2F773D06" w14:textId="223122F9">
            <w:pPr>
              <w:rPr>
                <w:rFonts w:ascii="Times New Roman" w:hAnsi="Times New Roman" w:eastAsia="Times New Roman" w:cs="Times New Roman"/>
              </w:rPr>
            </w:pPr>
            <w:r w:rsidRPr="30D5FAA2">
              <w:rPr>
                <w:rFonts w:ascii="Times New Roman" w:hAnsi="Times New Roman" w:eastAsia="Times New Roman" w:cs="Times New Roman"/>
              </w:rPr>
              <w:t xml:space="preserve">Our strengths are that we are a team with a shared vision and mission. Our focus has been on connections-bridging families, community members and staff together in the service of our children. The weakness is the lack of </w:t>
            </w:r>
            <w:r w:rsidRPr="30D5FAA2" w:rsidR="4F3E1F1D">
              <w:rPr>
                <w:rFonts w:ascii="Times New Roman" w:hAnsi="Times New Roman" w:eastAsia="Times New Roman" w:cs="Times New Roman"/>
              </w:rPr>
              <w:t xml:space="preserve">involvement and engagement from parents. Although, the school continues to reach out parents, it is largely unreciprocated. </w:t>
            </w:r>
          </w:p>
        </w:tc>
      </w:tr>
      <w:tr w:rsidR="009924A6" w:rsidTr="30D5FAA2" w14:paraId="4051C8F7" w14:textId="77777777">
        <w:trPr>
          <w:trHeight w:val="360"/>
        </w:trPr>
        <w:tc>
          <w:tcPr>
            <w:tcW w:w="13463" w:type="dxa"/>
            <w:shd w:val="clear" w:color="auto" w:fill="D0E0E3"/>
          </w:tcPr>
          <w:p w:rsidR="009924A6" w:rsidP="3445E3E9" w:rsidRDefault="00AE1689" w14:paraId="46B8F312" w14:textId="0B112540">
            <w:pPr>
              <w:jc w:val="center"/>
              <w:rPr>
                <w:rFonts w:ascii="Times New Roman" w:hAnsi="Times New Roman" w:eastAsia="Times New Roman" w:cs="Times New Roman"/>
                <w:b/>
                <w:bCs/>
                <w:sz w:val="24"/>
                <w:szCs w:val="24"/>
              </w:rPr>
            </w:pPr>
            <w:r w:rsidRPr="3445E3E9">
              <w:rPr>
                <w:rFonts w:ascii="Times New Roman" w:hAnsi="Times New Roman" w:eastAsia="Times New Roman" w:cs="Times New Roman"/>
                <w:b/>
                <w:bCs/>
                <w:sz w:val="24"/>
                <w:szCs w:val="24"/>
              </w:rPr>
              <w:t>Summary of Needs Assessment and Priorities for 20</w:t>
            </w:r>
            <w:r w:rsidRPr="3445E3E9" w:rsidR="39D3E82B">
              <w:rPr>
                <w:rFonts w:ascii="Times New Roman" w:hAnsi="Times New Roman" w:eastAsia="Times New Roman" w:cs="Times New Roman"/>
                <w:b/>
                <w:bCs/>
                <w:sz w:val="24"/>
                <w:szCs w:val="24"/>
              </w:rPr>
              <w:t>21</w:t>
            </w:r>
            <w:r w:rsidRPr="3445E3E9">
              <w:rPr>
                <w:rFonts w:ascii="Times New Roman" w:hAnsi="Times New Roman" w:eastAsia="Times New Roman" w:cs="Times New Roman"/>
                <w:b/>
                <w:bCs/>
                <w:sz w:val="24"/>
                <w:szCs w:val="24"/>
              </w:rPr>
              <w:t>-20</w:t>
            </w:r>
            <w:r w:rsidRPr="3445E3E9" w:rsidR="6984FF95">
              <w:rPr>
                <w:rFonts w:ascii="Times New Roman" w:hAnsi="Times New Roman" w:eastAsia="Times New Roman" w:cs="Times New Roman"/>
                <w:b/>
                <w:bCs/>
                <w:sz w:val="24"/>
                <w:szCs w:val="24"/>
              </w:rPr>
              <w:t>22</w:t>
            </w:r>
          </w:p>
        </w:tc>
      </w:tr>
      <w:tr w:rsidR="009924A6" w:rsidTr="30D5FAA2" w14:paraId="7DC26DC1" w14:textId="77777777">
        <w:trPr>
          <w:trHeight w:val="420"/>
        </w:trPr>
        <w:tc>
          <w:tcPr>
            <w:tcW w:w="13463" w:type="dxa"/>
          </w:tcPr>
          <w:p w:rsidR="009924A6" w:rsidRDefault="00AE1689" w14:paraId="1C9773E4" w14:textId="77777777">
            <w:pPr>
              <w:rPr>
                <w:rFonts w:ascii="Times New Roman" w:hAnsi="Times New Roman" w:eastAsia="Times New Roman" w:cs="Times New Roman"/>
                <w:i/>
              </w:rPr>
            </w:pPr>
            <w:r>
              <w:rPr>
                <w:rFonts w:ascii="Times New Roman" w:hAnsi="Times New Roman" w:eastAsia="Times New Roman" w:cs="Times New Roman"/>
                <w:i/>
              </w:rPr>
              <w:t xml:space="preserve">Summarize your current progress as a school, what is going well, where there is room for growth. Outline your </w:t>
            </w:r>
            <w:r>
              <w:rPr>
                <w:rFonts w:ascii="Times New Roman" w:hAnsi="Times New Roman" w:eastAsia="Times New Roman" w:cs="Times New Roman"/>
                <w:b/>
                <w:i/>
              </w:rPr>
              <w:t xml:space="preserve">2 </w:t>
            </w:r>
            <w:r>
              <w:rPr>
                <w:rFonts w:ascii="Times New Roman" w:hAnsi="Times New Roman" w:eastAsia="Times New Roman" w:cs="Times New Roman"/>
                <w:i/>
              </w:rPr>
              <w:t>priority areas of focus/programmatic shifts you will make t</w:t>
            </w:r>
            <w:r w:rsidR="00261DCF">
              <w:rPr>
                <w:rFonts w:ascii="Times New Roman" w:hAnsi="Times New Roman" w:eastAsia="Times New Roman" w:cs="Times New Roman"/>
                <w:i/>
              </w:rPr>
              <w:t>o ensure success during the 2020-21</w:t>
            </w:r>
            <w:r>
              <w:rPr>
                <w:rFonts w:ascii="Times New Roman" w:hAnsi="Times New Roman" w:eastAsia="Times New Roman" w:cs="Times New Roman"/>
                <w:i/>
              </w:rPr>
              <w:t xml:space="preserve"> school year. </w:t>
            </w:r>
          </w:p>
          <w:p w:rsidR="009924A6" w:rsidRDefault="1A26B746" w14:paraId="7945A23B" w14:textId="626917A8">
            <w:pPr>
              <w:rPr>
                <w:rFonts w:ascii="Times New Roman" w:hAnsi="Times New Roman" w:eastAsia="Times New Roman" w:cs="Times New Roman"/>
              </w:rPr>
            </w:pPr>
            <w:r w:rsidRPr="30D5FAA2">
              <w:rPr>
                <w:rFonts w:ascii="Times New Roman" w:hAnsi="Times New Roman" w:eastAsia="Times New Roman" w:cs="Times New Roman"/>
              </w:rPr>
              <w:lastRenderedPageBreak/>
              <w:t xml:space="preserve">We have a reliable, determined person in place as the FCS and we have </w:t>
            </w:r>
            <w:r w:rsidRPr="30D5FAA2" w:rsidR="23AC11E8">
              <w:rPr>
                <w:rFonts w:ascii="Times New Roman" w:hAnsi="Times New Roman" w:eastAsia="Times New Roman" w:cs="Times New Roman"/>
              </w:rPr>
              <w:t>begun</w:t>
            </w:r>
            <w:r w:rsidRPr="30D5FAA2">
              <w:rPr>
                <w:rFonts w:ascii="Times New Roman" w:hAnsi="Times New Roman" w:eastAsia="Times New Roman" w:cs="Times New Roman"/>
              </w:rPr>
              <w:t xml:space="preserve"> the work of routinely sharing information with families</w:t>
            </w:r>
            <w:r w:rsidRPr="30D5FAA2" w:rsidR="101C3828">
              <w:rPr>
                <w:rFonts w:ascii="Times New Roman" w:hAnsi="Times New Roman" w:eastAsia="Times New Roman" w:cs="Times New Roman"/>
              </w:rPr>
              <w:t xml:space="preserve"> in multiple ways</w:t>
            </w:r>
            <w:r w:rsidRPr="30D5FAA2">
              <w:rPr>
                <w:rFonts w:ascii="Times New Roman" w:hAnsi="Times New Roman" w:eastAsia="Times New Roman" w:cs="Times New Roman"/>
              </w:rPr>
              <w:t xml:space="preserve">. Our priorities for the school year are: </w:t>
            </w:r>
          </w:p>
          <w:p w:rsidR="009924A6" w:rsidP="00FE54C1" w:rsidRDefault="1A26B746" w14:paraId="7F6D984E" w14:textId="2A8142A6">
            <w:pPr>
              <w:numPr>
                <w:ilvl w:val="0"/>
                <w:numId w:val="32"/>
              </w:numPr>
              <w:rPr>
                <w:rFonts w:ascii="Times New Roman" w:hAnsi="Times New Roman" w:eastAsia="Times New Roman" w:cs="Times New Roman"/>
              </w:rPr>
            </w:pPr>
            <w:r w:rsidRPr="30D5FAA2">
              <w:rPr>
                <w:rFonts w:ascii="Times New Roman" w:hAnsi="Times New Roman" w:eastAsia="Times New Roman" w:cs="Times New Roman"/>
              </w:rPr>
              <w:t>Increase parent attendance</w:t>
            </w:r>
            <w:r w:rsidRPr="30D5FAA2" w:rsidR="182D51CF">
              <w:rPr>
                <w:rFonts w:ascii="Times New Roman" w:hAnsi="Times New Roman" w:eastAsia="Times New Roman" w:cs="Times New Roman"/>
              </w:rPr>
              <w:t xml:space="preserve"> and engagement</w:t>
            </w:r>
            <w:r w:rsidRPr="30D5FAA2">
              <w:rPr>
                <w:rFonts w:ascii="Times New Roman" w:hAnsi="Times New Roman" w:eastAsia="Times New Roman" w:cs="Times New Roman"/>
              </w:rPr>
              <w:t xml:space="preserve"> to monthly meetings and parent-teacher conferences</w:t>
            </w:r>
            <w:r w:rsidRPr="30D5FAA2" w:rsidR="7D48382F">
              <w:rPr>
                <w:rFonts w:ascii="Times New Roman" w:hAnsi="Times New Roman" w:eastAsia="Times New Roman" w:cs="Times New Roman"/>
              </w:rPr>
              <w:t>.</w:t>
            </w:r>
            <w:r w:rsidRPr="30D5FAA2">
              <w:rPr>
                <w:rFonts w:ascii="Times New Roman" w:hAnsi="Times New Roman" w:eastAsia="Times New Roman" w:cs="Times New Roman"/>
              </w:rPr>
              <w:t xml:space="preserve"> </w:t>
            </w:r>
          </w:p>
          <w:p w:rsidR="009924A6" w:rsidP="00FE54C1" w:rsidRDefault="1A26B746" w14:paraId="2A78F7AD" w14:textId="21616B44">
            <w:pPr>
              <w:numPr>
                <w:ilvl w:val="0"/>
                <w:numId w:val="32"/>
              </w:numPr>
              <w:rPr>
                <w:rFonts w:ascii="Times New Roman" w:hAnsi="Times New Roman" w:eastAsia="Times New Roman" w:cs="Times New Roman"/>
              </w:rPr>
            </w:pPr>
            <w:r w:rsidRPr="30D5FAA2">
              <w:rPr>
                <w:rFonts w:ascii="Times New Roman" w:hAnsi="Times New Roman" w:eastAsia="Times New Roman" w:cs="Times New Roman"/>
              </w:rPr>
              <w:t>Increase the number of correct contact information</w:t>
            </w:r>
            <w:r w:rsidRPr="30D5FAA2" w:rsidR="3565F0C4">
              <w:rPr>
                <w:rFonts w:ascii="Times New Roman" w:hAnsi="Times New Roman" w:eastAsia="Times New Roman" w:cs="Times New Roman"/>
              </w:rPr>
              <w:t xml:space="preserve"> such as phone numbers, email addresses, and residential addresses</w:t>
            </w:r>
            <w:r w:rsidRPr="30D5FAA2">
              <w:rPr>
                <w:rFonts w:ascii="Times New Roman" w:hAnsi="Times New Roman" w:eastAsia="Times New Roman" w:cs="Times New Roman"/>
              </w:rPr>
              <w:t xml:space="preserve"> for parents</w:t>
            </w:r>
            <w:r w:rsidRPr="30D5FAA2" w:rsidR="65790068">
              <w:rPr>
                <w:rFonts w:ascii="Times New Roman" w:hAnsi="Times New Roman" w:eastAsia="Times New Roman" w:cs="Times New Roman"/>
              </w:rPr>
              <w:t>.</w:t>
            </w:r>
          </w:p>
        </w:tc>
      </w:tr>
    </w:tbl>
    <w:p w:rsidR="009924A6" w:rsidRDefault="009924A6" w14:paraId="26F97103" w14:textId="77777777">
      <w:pPr>
        <w:rPr>
          <w:rFonts w:ascii="Times New Roman" w:hAnsi="Times New Roman" w:eastAsia="Times New Roman" w:cs="Times New Roman"/>
          <w:sz w:val="4"/>
          <w:szCs w:val="4"/>
        </w:rPr>
      </w:pPr>
    </w:p>
    <w:p w:rsidR="009924A6" w:rsidRDefault="009924A6" w14:paraId="4A714925" w14:textId="77777777"/>
    <w:p w:rsidR="009924A6" w:rsidRDefault="009924A6" w14:paraId="770FEE19" w14:textId="77777777"/>
    <w:p w:rsidR="009924A6" w:rsidRDefault="009924A6" w14:paraId="392E373C" w14:textId="77777777"/>
    <w:p w:rsidR="009924A6" w:rsidRDefault="009924A6" w14:paraId="3D09BFE8" w14:textId="77777777"/>
    <w:p w:rsidR="009924A6" w:rsidRDefault="009924A6" w14:paraId="3A13E938" w14:textId="77777777"/>
    <w:p w:rsidR="009924A6" w:rsidRDefault="009924A6" w14:paraId="28E6DD31" w14:textId="77777777"/>
    <w:p w:rsidR="009924A6" w:rsidRDefault="009924A6" w14:paraId="3BC05E18" w14:textId="77777777"/>
    <w:p w:rsidR="009924A6" w:rsidRDefault="009924A6" w14:paraId="5DE68886" w14:textId="77777777"/>
    <w:p w:rsidR="009924A6" w:rsidRDefault="009924A6" w14:paraId="7010534B" w14:textId="77777777"/>
    <w:p w:rsidR="009924A6" w:rsidRDefault="009924A6" w14:paraId="3D58638D" w14:textId="77777777"/>
    <w:p w:rsidR="009924A6" w:rsidRDefault="009924A6" w14:paraId="02EFE314" w14:textId="77777777"/>
    <w:p w:rsidR="009924A6" w:rsidRDefault="009924A6" w14:paraId="47E73B59" w14:textId="77777777"/>
    <w:p w:rsidR="009924A6" w:rsidRDefault="009924A6" w14:paraId="0CDCB14F" w14:textId="5E79FD2A"/>
    <w:p w:rsidR="00075825" w:rsidRDefault="00075825" w14:paraId="613BE9C7" w14:textId="428A63F2"/>
    <w:p w:rsidR="00075825" w:rsidRDefault="00075825" w14:paraId="14DB5D44" w14:textId="7FB4EFC6"/>
    <w:p w:rsidR="00075825" w:rsidRDefault="00075825" w14:paraId="77E81C4D" w14:textId="7F357884"/>
    <w:p w:rsidR="00075825" w:rsidRDefault="00075825" w14:paraId="38B2F09B" w14:textId="1607EA2D"/>
    <w:p w:rsidR="009924A6" w:rsidRDefault="00CE6204" w14:paraId="098AE45E" w14:textId="77777777">
      <w:r>
        <w:rPr>
          <w:noProof/>
        </w:rPr>
        <w:lastRenderedPageBreak/>
        <mc:AlternateContent>
          <mc:Choice Requires="wps">
            <w:drawing>
              <wp:anchor distT="0" distB="0" distL="114300" distR="114300" simplePos="0" relativeHeight="251658245" behindDoc="0" locked="0" layoutInCell="1" hidden="0" allowOverlap="1" wp14:anchorId="07BD92CB" wp14:editId="305E527A">
                <wp:simplePos x="0" y="0"/>
                <wp:positionH relativeFrom="margin">
                  <wp:posOffset>-419100</wp:posOffset>
                </wp:positionH>
                <wp:positionV relativeFrom="paragraph">
                  <wp:posOffset>222250</wp:posOffset>
                </wp:positionV>
                <wp:extent cx="9067800" cy="2374900"/>
                <wp:effectExtent l="0" t="0" r="0" b="6350"/>
                <wp:wrapNone/>
                <wp:docPr id="19" name="Rectangle 19"/>
                <wp:cNvGraphicFramePr/>
                <a:graphic xmlns:a="http://schemas.openxmlformats.org/drawingml/2006/main">
                  <a:graphicData uri="http://schemas.microsoft.com/office/word/2010/wordprocessingShape">
                    <wps:wsp>
                      <wps:cNvSpPr/>
                      <wps:spPr>
                        <a:xfrm>
                          <a:off x="0" y="0"/>
                          <a:ext cx="9067800" cy="2374900"/>
                        </a:xfrm>
                        <a:prstGeom prst="rect">
                          <a:avLst/>
                        </a:prstGeom>
                        <a:noFill/>
                        <a:ln>
                          <a:noFill/>
                        </a:ln>
                      </wps:spPr>
                      <wps:txbx>
                        <w:txbxContent>
                          <w:p w:rsidR="007A3278" w:rsidRDefault="007A3278" w14:paraId="17A34F5E" w14:textId="77777777">
                            <w:pPr>
                              <w:spacing w:line="258" w:lineRule="auto"/>
                              <w:jc w:val="center"/>
                              <w:textDirection w:val="btLr"/>
                              <w:rPr>
                                <w:rFonts w:ascii="Times New Roman" w:hAnsi="Times New Roman" w:eastAsia="Times New Roman" w:cs="Times New Roman"/>
                                <w:b/>
                                <w:i/>
                                <w:color w:val="2F5496"/>
                                <w:sz w:val="72"/>
                              </w:rPr>
                            </w:pPr>
                          </w:p>
                          <w:p w:rsidRPr="00075825" w:rsidR="007A3278" w:rsidRDefault="007A3278" w14:paraId="4DADE479" w14:textId="2ED760A4">
                            <w:pPr>
                              <w:spacing w:line="258" w:lineRule="auto"/>
                              <w:jc w:val="center"/>
                              <w:textDirection w:val="btLr"/>
                              <w:rPr>
                                <w:i/>
                              </w:rPr>
                            </w:pPr>
                            <w:r w:rsidRPr="00075825">
                              <w:rPr>
                                <w:rFonts w:ascii="Times New Roman" w:hAnsi="Times New Roman" w:eastAsia="Times New Roman" w:cs="Times New Roman"/>
                                <w:b/>
                                <w:i/>
                                <w:color w:val="2F5496"/>
                                <w:sz w:val="72"/>
                              </w:rPr>
                              <w:t>SECTION 3</w:t>
                            </w:r>
                          </w:p>
                          <w:p w:rsidR="007A3278" w:rsidRDefault="007A3278" w14:paraId="2322D378" w14:textId="77777777">
                            <w:pPr>
                              <w:spacing w:line="258" w:lineRule="auto"/>
                              <w:jc w:val="center"/>
                              <w:textDirection w:val="btLr"/>
                            </w:pPr>
                            <w:r>
                              <w:rPr>
                                <w:rFonts w:ascii="Times New Roman" w:hAnsi="Times New Roman" w:eastAsia="Times New Roman" w:cs="Times New Roman"/>
                                <w:b/>
                                <w:color w:val="2F5496"/>
                                <w:sz w:val="72"/>
                              </w:rPr>
                              <w:t>The Goals and the Plan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w14:anchorId="1163C9AD">
              <v:rect id="Rectangle 19" style="position:absolute;margin-left:-33pt;margin-top:17.5pt;width:714pt;height:187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36" filled="f" stroked="f" w14:anchorId="07BD92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">
                <v:textbox inset="2.53958mm,1.2694mm,2.53958mm,1.2694mm">
                  <w:txbxContent>
                    <w:p w:rsidR="007A3278" w:rsidRDefault="007A3278" w14:paraId="6A05A809" w14:textId="77777777">
                      <w:pPr>
                        <w:spacing w:line="258" w:lineRule="auto"/>
                        <w:jc w:val="center"/>
                        <w:textDirection w:val="btLr"/>
                        <w:rPr>
                          <w:rFonts w:ascii="Times New Roman" w:hAnsi="Times New Roman" w:eastAsia="Times New Roman" w:cs="Times New Roman"/>
                          <w:b/>
                          <w:i/>
                          <w:color w:val="2F5496"/>
                          <w:sz w:val="72"/>
                        </w:rPr>
                      </w:pPr>
                    </w:p>
                    <w:p w:rsidRPr="00075825" w:rsidR="007A3278" w:rsidRDefault="007A3278" w14:paraId="5F9063D3" w14:textId="2ED760A4">
                      <w:pPr>
                        <w:spacing w:line="258" w:lineRule="auto"/>
                        <w:jc w:val="center"/>
                        <w:textDirection w:val="btLr"/>
                        <w:rPr>
                          <w:i/>
                        </w:rPr>
                      </w:pPr>
                      <w:r w:rsidRPr="00075825">
                        <w:rPr>
                          <w:rFonts w:ascii="Times New Roman" w:hAnsi="Times New Roman" w:eastAsia="Times New Roman" w:cs="Times New Roman"/>
                          <w:b/>
                          <w:i/>
                          <w:color w:val="2F5496"/>
                          <w:sz w:val="72"/>
                        </w:rPr>
                        <w:t>SECTION 3</w:t>
                      </w:r>
                    </w:p>
                    <w:p w:rsidR="007A3278" w:rsidRDefault="007A3278" w14:paraId="4D297C17" w14:textId="77777777">
                      <w:pPr>
                        <w:spacing w:line="258" w:lineRule="auto"/>
                        <w:jc w:val="center"/>
                        <w:textDirection w:val="btLr"/>
                      </w:pPr>
                      <w:r>
                        <w:rPr>
                          <w:rFonts w:ascii="Times New Roman" w:hAnsi="Times New Roman" w:eastAsia="Times New Roman" w:cs="Times New Roman"/>
                          <w:b/>
                          <w:color w:val="2F5496"/>
                          <w:sz w:val="72"/>
                        </w:rPr>
                        <w:t>The Goals and the Plan</w:t>
                      </w:r>
                    </w:p>
                  </w:txbxContent>
                </v:textbox>
                <w10:wrap anchorx="margin"/>
              </v:rect>
            </w:pict>
          </mc:Fallback>
        </mc:AlternateContent>
      </w:r>
    </w:p>
    <w:p w:rsidR="00CE6204" w:rsidRDefault="00CE6204" w14:paraId="30679442" w14:textId="77777777"/>
    <w:p w:rsidR="00CE6204" w:rsidRDefault="00CE6204" w14:paraId="10AF84F7" w14:textId="77777777"/>
    <w:p w:rsidR="00CE6204" w:rsidRDefault="00CE6204" w14:paraId="388CBB2B" w14:textId="77777777"/>
    <w:p w:rsidR="00CE6204" w:rsidRDefault="00CE6204" w14:paraId="09F52662" w14:textId="77777777"/>
    <w:p w:rsidR="00CE6204" w:rsidRDefault="00CE6204" w14:paraId="1CCE3533" w14:textId="77777777"/>
    <w:p w:rsidR="00CE6204" w:rsidRDefault="00CE6204" w14:paraId="2DDBB6D3" w14:textId="77777777"/>
    <w:p w:rsidR="00CE6204" w:rsidRDefault="00CE6204" w14:paraId="61019990" w14:textId="77777777"/>
    <w:p w:rsidR="00CE6204" w:rsidRDefault="00CE6204" w14:paraId="156D0C25" w14:textId="77777777"/>
    <w:p w:rsidR="00CE6204" w:rsidRDefault="00CE6204" w14:paraId="1377B153" w14:textId="77777777"/>
    <w:p w:rsidR="00CE6204" w:rsidRDefault="00CE6204" w14:paraId="71DA745F" w14:textId="77777777"/>
    <w:p w:rsidR="00CE6204" w:rsidRDefault="00CE6204" w14:paraId="64AF5BB1" w14:textId="77777777"/>
    <w:p w:rsidR="00CE6204" w:rsidRDefault="00CE6204" w14:paraId="365D86D1" w14:textId="77777777"/>
    <w:p w:rsidR="00CE6204" w:rsidRDefault="00CE6204" w14:paraId="3D09E0E2" w14:textId="77777777"/>
    <w:p w:rsidR="00CE6204" w:rsidRDefault="00CE6204" w14:paraId="3F051997" w14:textId="076FDEA9"/>
    <w:p w:rsidR="007A3278" w:rsidRDefault="007A3278" w14:paraId="69BDB7E2" w14:textId="3E332EB3"/>
    <w:p w:rsidR="007A3278" w:rsidRDefault="007A3278" w14:paraId="4C9370BA" w14:textId="566AFB34"/>
    <w:p w:rsidR="007A3278" w:rsidRDefault="007A3278" w14:paraId="6133DE38" w14:textId="65DAE407"/>
    <w:p w:rsidR="007A3278" w:rsidRDefault="007A3278" w14:paraId="196ABB22" w14:textId="77777777"/>
    <w:p w:rsidR="009924A6" w:rsidRDefault="009924A6" w14:paraId="41B38761" w14:textId="77777777"/>
    <w:tbl>
      <w:tblPr>
        <w:tblW w:w="13710"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015"/>
        <w:gridCol w:w="2640"/>
        <w:gridCol w:w="2640"/>
        <w:gridCol w:w="2640"/>
        <w:gridCol w:w="2775"/>
      </w:tblGrid>
      <w:tr w:rsidR="009924A6" w:rsidTr="30D5FAA2" w14:paraId="5C2CDFC4" w14:textId="77777777">
        <w:trPr>
          <w:trHeight w:val="300"/>
        </w:trPr>
        <w:tc>
          <w:tcPr>
            <w:tcW w:w="13710" w:type="dxa"/>
            <w:gridSpan w:val="5"/>
            <w:tcBorders>
              <w:left w:val="nil"/>
              <w:right w:val="nil"/>
            </w:tcBorders>
            <w:shd w:val="clear" w:color="auto" w:fill="auto"/>
          </w:tcPr>
          <w:p w:rsidR="009924A6" w:rsidRDefault="009924A6" w14:paraId="1F5D5FB2" w14:textId="77777777">
            <w:pPr>
              <w:tabs>
                <w:tab w:val="center" w:pos="6367"/>
                <w:tab w:val="left" w:pos="8460"/>
              </w:tabs>
              <w:rPr>
                <w:rFonts w:ascii="Times New Roman" w:hAnsi="Times New Roman" w:eastAsia="Times New Roman" w:cs="Times New Roman"/>
                <w:b/>
              </w:rPr>
            </w:pPr>
          </w:p>
        </w:tc>
      </w:tr>
      <w:tr w:rsidR="009924A6" w:rsidTr="30D5FAA2" w14:paraId="06C3B22F" w14:textId="77777777">
        <w:trPr>
          <w:trHeight w:val="500"/>
        </w:trPr>
        <w:tc>
          <w:tcPr>
            <w:tcW w:w="13710" w:type="dxa"/>
            <w:gridSpan w:val="5"/>
            <w:shd w:val="clear" w:color="auto" w:fill="D5DCE4"/>
            <w:vAlign w:val="center"/>
          </w:tcPr>
          <w:p w:rsidR="009924A6" w:rsidRDefault="00AE1689" w14:paraId="40915392" w14:textId="77777777">
            <w:pPr>
              <w:jc w:val="center"/>
              <w:rPr>
                <w:rFonts w:ascii="Times New Roman" w:hAnsi="Times New Roman" w:eastAsia="Times New Roman" w:cs="Times New Roman"/>
                <w:b/>
                <w:sz w:val="36"/>
                <w:szCs w:val="36"/>
              </w:rPr>
            </w:pPr>
            <w:r>
              <w:rPr>
                <w:rFonts w:ascii="Times New Roman" w:hAnsi="Times New Roman" w:eastAsia="Times New Roman" w:cs="Times New Roman"/>
                <w:b/>
                <w:sz w:val="36"/>
                <w:szCs w:val="36"/>
              </w:rPr>
              <w:t xml:space="preserve">The Goals and the Plan </w:t>
            </w:r>
          </w:p>
          <w:p w:rsidR="009924A6" w:rsidRDefault="00AE1689" w14:paraId="223FDB10" w14:textId="77777777">
            <w:pPr>
              <w:jc w:val="center"/>
              <w:rPr>
                <w:rFonts w:ascii="Times New Roman" w:hAnsi="Times New Roman" w:eastAsia="Times New Roman" w:cs="Times New Roman"/>
                <w:b/>
                <w:sz w:val="36"/>
                <w:szCs w:val="36"/>
              </w:rPr>
            </w:pPr>
            <w:r>
              <w:rPr>
                <w:rFonts w:ascii="Times New Roman" w:hAnsi="Times New Roman" w:eastAsia="Times New Roman" w:cs="Times New Roman"/>
                <w:b/>
                <w:sz w:val="36"/>
                <w:szCs w:val="36"/>
              </w:rPr>
              <w:t>*</w:t>
            </w:r>
            <w:hyperlink r:id="rId29">
              <w:r>
                <w:rPr>
                  <w:rFonts w:ascii="Times New Roman" w:hAnsi="Times New Roman" w:eastAsia="Times New Roman" w:cs="Times New Roman"/>
                  <w:b/>
                  <w:color w:val="0563C1"/>
                  <w:sz w:val="24"/>
                  <w:szCs w:val="24"/>
                  <w:u w:val="single"/>
                </w:rPr>
                <w:t xml:space="preserve">DESE’s LEA/School Improvement Guide  </w:t>
              </w:r>
            </w:hyperlink>
            <w:hyperlink r:id="rId30">
              <w:r>
                <w:rPr>
                  <w:rFonts w:ascii="Times New Roman" w:hAnsi="Times New Roman" w:eastAsia="Times New Roman" w:cs="Times New Roman"/>
                  <w:color w:val="0563C1"/>
                  <w:sz w:val="24"/>
                  <w:szCs w:val="24"/>
                  <w:u w:val="single"/>
                </w:rPr>
                <w:t xml:space="preserve"> </w:t>
              </w:r>
            </w:hyperlink>
          </w:p>
        </w:tc>
      </w:tr>
      <w:tr w:rsidR="009924A6" w:rsidTr="30D5FAA2" w14:paraId="7636EA8A" w14:textId="77777777">
        <w:trPr>
          <w:trHeight w:val="500"/>
        </w:trPr>
        <w:tc>
          <w:tcPr>
            <w:tcW w:w="13710" w:type="dxa"/>
            <w:gridSpan w:val="5"/>
            <w:shd w:val="clear" w:color="auto" w:fill="D5DCE4"/>
            <w:vAlign w:val="center"/>
          </w:tcPr>
          <w:p w:rsidR="009924A6" w:rsidRDefault="00AE1689" w14:paraId="1C975F7C" w14:textId="77777777">
            <w:pPr>
              <w:jc w:val="center"/>
              <w:rPr>
                <w:rFonts w:ascii="Times New Roman" w:hAnsi="Times New Roman" w:eastAsia="Times New Roman" w:cs="Times New Roman"/>
              </w:rPr>
            </w:pPr>
            <w:r>
              <w:rPr>
                <w:rFonts w:ascii="Times New Roman" w:hAnsi="Times New Roman" w:eastAsia="Times New Roman" w:cs="Times New Roman"/>
                <w:b/>
                <w:sz w:val="24"/>
                <w:szCs w:val="24"/>
              </w:rPr>
              <w:t>Goal #1 - Check the appropriate Transformation 3.0 Pillar this goal falls under:</w:t>
            </w:r>
          </w:p>
        </w:tc>
      </w:tr>
      <w:tr w:rsidR="009924A6" w:rsidTr="30D5FAA2" w14:paraId="0CD89B78" w14:textId="77777777">
        <w:trPr>
          <w:trHeight w:val="520"/>
        </w:trPr>
        <w:tc>
          <w:tcPr>
            <w:tcW w:w="3015" w:type="dxa"/>
            <w:shd w:val="clear" w:color="auto" w:fill="D5DCE4"/>
          </w:tcPr>
          <w:p w:rsidR="009924A6" w:rsidP="00FE54C1" w:rsidRDefault="00AE1689" w14:paraId="33D0AFD0" w14:textId="77777777">
            <w:pPr>
              <w:numPr>
                <w:ilvl w:val="0"/>
                <w:numId w:val="15"/>
              </w:numPr>
              <w:pBdr>
                <w:top w:val="nil"/>
                <w:left w:val="nil"/>
                <w:bottom w:val="nil"/>
                <w:right w:val="nil"/>
                <w:between w:val="nil"/>
              </w:pBdr>
              <w:jc w:val="center"/>
              <w:rPr>
                <w:b/>
                <w:highlight w:val="cyan"/>
              </w:rPr>
            </w:pPr>
            <w:r>
              <w:rPr>
                <w:rFonts w:ascii="Times New Roman" w:hAnsi="Times New Roman" w:eastAsia="Times New Roman" w:cs="Times New Roman"/>
                <w:b/>
                <w:color w:val="000000"/>
                <w:highlight w:val="cyan"/>
              </w:rPr>
              <w:t>Pillar 1:</w:t>
            </w:r>
          </w:p>
          <w:p w:rsidR="009924A6" w:rsidRDefault="00AE1689" w14:paraId="67F585D1" w14:textId="77777777">
            <w:pPr>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The District creates a system of excellent schools</w:t>
            </w:r>
          </w:p>
          <w:p w:rsidR="009924A6" w:rsidRDefault="009924A6" w14:paraId="511B9929" w14:textId="77777777">
            <w:pPr>
              <w:jc w:val="center"/>
              <w:rPr>
                <w:rFonts w:ascii="Times New Roman" w:hAnsi="Times New Roman" w:eastAsia="Times New Roman" w:cs="Times New Roman"/>
              </w:rPr>
            </w:pPr>
          </w:p>
        </w:tc>
        <w:tc>
          <w:tcPr>
            <w:tcW w:w="2640" w:type="dxa"/>
            <w:shd w:val="clear" w:color="auto" w:fill="D5DCE4"/>
          </w:tcPr>
          <w:p w:rsidR="009924A6" w:rsidP="00FE54C1" w:rsidRDefault="00AE1689" w14:paraId="2ACFABDD" w14:textId="77777777">
            <w:pPr>
              <w:numPr>
                <w:ilvl w:val="0"/>
                <w:numId w:val="15"/>
              </w:numPr>
              <w:pBdr>
                <w:top w:val="nil"/>
                <w:left w:val="nil"/>
                <w:bottom w:val="nil"/>
                <w:right w:val="nil"/>
                <w:between w:val="nil"/>
              </w:pBdr>
              <w:jc w:val="center"/>
              <w:rPr>
                <w:b/>
                <w:highlight w:val="cyan"/>
              </w:rPr>
            </w:pPr>
            <w:r>
              <w:rPr>
                <w:rFonts w:ascii="Times New Roman" w:hAnsi="Times New Roman" w:eastAsia="Times New Roman" w:cs="Times New Roman"/>
                <w:b/>
                <w:color w:val="000000"/>
                <w:highlight w:val="cyan"/>
              </w:rPr>
              <w:t>Pillar 2:</w:t>
            </w:r>
          </w:p>
          <w:p w:rsidR="009924A6" w:rsidRDefault="00AE1689" w14:paraId="7C00FB53" w14:textId="77777777">
            <w:pPr>
              <w:jc w:val="center"/>
              <w:rPr>
                <w:rFonts w:ascii="Times New Roman" w:hAnsi="Times New Roman" w:eastAsia="Times New Roman" w:cs="Times New Roman"/>
              </w:rPr>
            </w:pPr>
            <w:r>
              <w:rPr>
                <w:rFonts w:ascii="Times New Roman" w:hAnsi="Times New Roman" w:eastAsia="Times New Roman" w:cs="Times New Roman"/>
                <w:b/>
                <w:color w:val="000000"/>
              </w:rPr>
              <w:t>The District advances fairness and equity across its system</w:t>
            </w:r>
          </w:p>
        </w:tc>
        <w:tc>
          <w:tcPr>
            <w:tcW w:w="2640" w:type="dxa"/>
            <w:shd w:val="clear" w:color="auto" w:fill="D5DCE4"/>
          </w:tcPr>
          <w:p w:rsidR="009924A6" w:rsidP="00FE54C1" w:rsidRDefault="00AE1689" w14:paraId="4CB68847" w14:textId="77777777">
            <w:pPr>
              <w:numPr>
                <w:ilvl w:val="0"/>
                <w:numId w:val="15"/>
              </w:numPr>
              <w:pBdr>
                <w:top w:val="nil"/>
                <w:left w:val="nil"/>
                <w:bottom w:val="nil"/>
                <w:right w:val="nil"/>
                <w:between w:val="nil"/>
              </w:pBdr>
              <w:jc w:val="center"/>
              <w:rPr>
                <w:b/>
              </w:rPr>
            </w:pPr>
            <w:r>
              <w:rPr>
                <w:rFonts w:ascii="Times New Roman" w:hAnsi="Times New Roman" w:eastAsia="Times New Roman" w:cs="Times New Roman"/>
                <w:b/>
                <w:color w:val="000000"/>
              </w:rPr>
              <w:t>Pillar 3:</w:t>
            </w:r>
          </w:p>
          <w:p w:rsidR="009924A6" w:rsidRDefault="00AE1689" w14:paraId="1196DFA4" w14:textId="77777777">
            <w:pPr>
              <w:jc w:val="center"/>
              <w:rPr>
                <w:rFonts w:ascii="Times New Roman" w:hAnsi="Times New Roman" w:eastAsia="Times New Roman" w:cs="Times New Roman"/>
              </w:rPr>
            </w:pPr>
            <w:r>
              <w:rPr>
                <w:rFonts w:ascii="Times New Roman" w:hAnsi="Times New Roman" w:eastAsia="Times New Roman" w:cs="Times New Roman"/>
                <w:b/>
                <w:color w:val="000000"/>
              </w:rPr>
              <w:t>The District cultivates teachers and leaders who foster effective, culturally responsive learning environments</w:t>
            </w:r>
          </w:p>
        </w:tc>
        <w:tc>
          <w:tcPr>
            <w:tcW w:w="2640" w:type="dxa"/>
            <w:shd w:val="clear" w:color="auto" w:fill="D5DCE4"/>
          </w:tcPr>
          <w:p w:rsidR="009924A6" w:rsidP="00FE54C1" w:rsidRDefault="00AE1689" w14:paraId="640E53DE" w14:textId="77777777">
            <w:pPr>
              <w:numPr>
                <w:ilvl w:val="0"/>
                <w:numId w:val="15"/>
              </w:numPr>
              <w:pBdr>
                <w:top w:val="nil"/>
                <w:left w:val="nil"/>
                <w:bottom w:val="nil"/>
                <w:right w:val="nil"/>
                <w:between w:val="nil"/>
              </w:pBdr>
              <w:jc w:val="center"/>
              <w:rPr>
                <w:b/>
                <w:highlight w:val="cyan"/>
              </w:rPr>
            </w:pPr>
            <w:r>
              <w:rPr>
                <w:rFonts w:ascii="Times New Roman" w:hAnsi="Times New Roman" w:eastAsia="Times New Roman" w:cs="Times New Roman"/>
                <w:b/>
                <w:color w:val="000000"/>
                <w:highlight w:val="cyan"/>
              </w:rPr>
              <w:t>Pillar 4:</w:t>
            </w:r>
          </w:p>
          <w:p w:rsidR="009924A6" w:rsidRDefault="00AE1689" w14:paraId="14B45BD2" w14:textId="77777777">
            <w:pPr>
              <w:jc w:val="center"/>
              <w:rPr>
                <w:rFonts w:ascii="Times New Roman" w:hAnsi="Times New Roman" w:eastAsia="Times New Roman" w:cs="Times New Roman"/>
              </w:rPr>
            </w:pPr>
            <w:r>
              <w:rPr>
                <w:rFonts w:ascii="Times New Roman" w:hAnsi="Times New Roman" w:eastAsia="Times New Roman" w:cs="Times New Roman"/>
                <w:b/>
                <w:color w:val="000000"/>
              </w:rPr>
              <w:t>All students learn to read and succeed</w:t>
            </w:r>
          </w:p>
        </w:tc>
        <w:tc>
          <w:tcPr>
            <w:tcW w:w="2775" w:type="dxa"/>
            <w:shd w:val="clear" w:color="auto" w:fill="D5DCE4"/>
          </w:tcPr>
          <w:p w:rsidR="009924A6" w:rsidP="00FE54C1" w:rsidRDefault="00AE1689" w14:paraId="6633378A" w14:textId="77777777">
            <w:pPr>
              <w:numPr>
                <w:ilvl w:val="0"/>
                <w:numId w:val="15"/>
              </w:numPr>
              <w:pBdr>
                <w:top w:val="nil"/>
                <w:left w:val="nil"/>
                <w:bottom w:val="nil"/>
                <w:right w:val="nil"/>
                <w:between w:val="nil"/>
              </w:pBdr>
              <w:jc w:val="center"/>
              <w:rPr>
                <w:b/>
              </w:rPr>
            </w:pPr>
            <w:r>
              <w:rPr>
                <w:rFonts w:ascii="Times New Roman" w:hAnsi="Times New Roman" w:eastAsia="Times New Roman" w:cs="Times New Roman"/>
                <w:b/>
                <w:color w:val="000000"/>
              </w:rPr>
              <w:t>Pillar 5:</w:t>
            </w:r>
          </w:p>
          <w:p w:rsidR="009924A6" w:rsidRDefault="00AE1689" w14:paraId="55E6A86F" w14:textId="77777777">
            <w:pPr>
              <w:jc w:val="center"/>
              <w:rPr>
                <w:rFonts w:ascii="Times New Roman" w:hAnsi="Times New Roman" w:eastAsia="Times New Roman" w:cs="Times New Roman"/>
              </w:rPr>
            </w:pPr>
            <w:r>
              <w:rPr>
                <w:rFonts w:ascii="Times New Roman" w:hAnsi="Times New Roman" w:eastAsia="Times New Roman" w:cs="Times New Roman"/>
                <w:b/>
                <w:color w:val="000000"/>
              </w:rPr>
              <w:t>Community partnerships and resources support the District’s Transformation 3.0 Plan</w:t>
            </w:r>
          </w:p>
        </w:tc>
      </w:tr>
      <w:tr w:rsidR="009924A6" w:rsidTr="30D5FAA2" w14:paraId="25FC0F7C" w14:textId="77777777">
        <w:trPr>
          <w:trHeight w:val="780"/>
        </w:trPr>
        <w:tc>
          <w:tcPr>
            <w:tcW w:w="13710" w:type="dxa"/>
            <w:gridSpan w:val="5"/>
            <w:shd w:val="clear" w:color="auto" w:fill="D5DCE4"/>
          </w:tcPr>
          <w:p w:rsidR="009924A6" w:rsidP="30D5FAA2" w:rsidRDefault="1A26B746" w14:paraId="6CD108B5" w14:textId="059AEFDE">
            <w:pPr>
              <w:rPr>
                <w:rFonts w:ascii="Times New Roman" w:hAnsi="Times New Roman" w:eastAsia="Times New Roman" w:cs="Times New Roman"/>
                <w:b/>
                <w:bCs/>
                <w:highlight w:val="yellow"/>
              </w:rPr>
            </w:pPr>
            <w:r w:rsidRPr="30D5FAA2">
              <w:rPr>
                <w:rFonts w:ascii="Times New Roman" w:hAnsi="Times New Roman" w:eastAsia="Times New Roman" w:cs="Times New Roman"/>
                <w:b/>
                <w:bCs/>
              </w:rPr>
              <w:t xml:space="preserve">SMART (Specific, Measurable, Achievable, Relevant and Timely)  Goal #1: Leadership </w:t>
            </w:r>
          </w:p>
          <w:p w:rsidR="009924A6" w:rsidRDefault="00AE1689" w14:paraId="2A47F7D9" w14:textId="77777777">
            <w:pPr>
              <w:rPr>
                <w:rFonts w:ascii="Times New Roman" w:hAnsi="Times New Roman" w:eastAsia="Times New Roman" w:cs="Times New Roman"/>
                <w:b/>
              </w:rPr>
            </w:pPr>
            <w:r>
              <w:rPr>
                <w:rFonts w:ascii="Times New Roman" w:hAnsi="Times New Roman" w:eastAsia="Times New Roman" w:cs="Times New Roman"/>
              </w:rPr>
              <w:t xml:space="preserve">Create an overarching SMART goal that reflects your Leadership Development Plan. Please ensure that your goal reflects an emphasis on </w:t>
            </w:r>
            <w:r w:rsidR="00CE6204">
              <w:rPr>
                <w:rFonts w:ascii="Times New Roman" w:hAnsi="Times New Roman" w:eastAsia="Times New Roman" w:cs="Times New Roman"/>
              </w:rPr>
              <w:t>equitable practices</w:t>
            </w:r>
            <w:r>
              <w:rPr>
                <w:rFonts w:ascii="Times New Roman" w:hAnsi="Times New Roman" w:eastAsia="Times New Roman" w:cs="Times New Roman"/>
              </w:rPr>
              <w:t xml:space="preserve"> for all students and staff.</w:t>
            </w:r>
          </w:p>
        </w:tc>
      </w:tr>
      <w:tr w:rsidR="009924A6" w:rsidTr="30D5FAA2" w14:paraId="00618063" w14:textId="77777777">
        <w:trPr>
          <w:trHeight w:val="580"/>
        </w:trPr>
        <w:tc>
          <w:tcPr>
            <w:tcW w:w="13710" w:type="dxa"/>
            <w:gridSpan w:val="5"/>
          </w:tcPr>
          <w:p w:rsidR="00D93955" w:rsidP="00D93955" w:rsidRDefault="00D93955" w14:paraId="51EABEBE" w14:textId="77777777">
            <w:pPr>
              <w:rPr>
                <w:rFonts w:ascii="Times New Roman" w:hAnsi="Times New Roman" w:cs="Times New Roman"/>
              </w:rPr>
            </w:pPr>
            <w:r w:rsidRPr="00F3407A">
              <w:rPr>
                <w:rFonts w:ascii="Times New Roman" w:hAnsi="Times New Roman" w:cs="Times New Roman"/>
              </w:rPr>
              <w:t>School leaders will retain at least 80% of teachers rated proficient or distinguishe</w:t>
            </w:r>
            <w:r w:rsidR="00867885">
              <w:rPr>
                <w:rFonts w:ascii="Times New Roman" w:hAnsi="Times New Roman" w:cs="Times New Roman"/>
              </w:rPr>
              <w:t>d on the PBTE from</w:t>
            </w:r>
            <w:r w:rsidRPr="00F3407A">
              <w:rPr>
                <w:rFonts w:ascii="Times New Roman" w:hAnsi="Times New Roman" w:cs="Times New Roman"/>
              </w:rPr>
              <w:t xml:space="preserve"> </w:t>
            </w:r>
            <w:r w:rsidR="00867885">
              <w:rPr>
                <w:rFonts w:ascii="Times New Roman" w:hAnsi="Times New Roman" w:cs="Times New Roman"/>
              </w:rPr>
              <w:t>2020-</w:t>
            </w:r>
            <w:r w:rsidRPr="00F3407A">
              <w:rPr>
                <w:rFonts w:ascii="Times New Roman" w:hAnsi="Times New Roman" w:cs="Times New Roman"/>
              </w:rPr>
              <w:t>21</w:t>
            </w:r>
            <w:r w:rsidR="00867885">
              <w:rPr>
                <w:rFonts w:ascii="Times New Roman" w:hAnsi="Times New Roman" w:cs="Times New Roman"/>
              </w:rPr>
              <w:t xml:space="preserve"> to 2021-22 school year</w:t>
            </w:r>
            <w:r w:rsidRPr="00F3407A">
              <w:rPr>
                <w:rFonts w:ascii="Times New Roman" w:hAnsi="Times New Roman" w:cs="Times New Roman"/>
              </w:rPr>
              <w:t>.</w:t>
            </w:r>
          </w:p>
          <w:p w:rsidRPr="00867885" w:rsidR="001116ED" w:rsidP="001116ED" w:rsidRDefault="00D93955" w14:paraId="35A46FCB" w14:textId="77777777">
            <w:pPr>
              <w:rPr>
                <w:rFonts w:ascii="Times New Roman" w:hAnsi="Times New Roman" w:cs="Times New Roman"/>
              </w:rPr>
            </w:pPr>
            <w:r w:rsidRPr="00F41EC9">
              <w:rPr>
                <w:rFonts w:ascii="Times New Roman" w:hAnsi="Times New Roman" w:cs="Times New Roman"/>
              </w:rPr>
              <w:t>School leaders will retain at le</w:t>
            </w:r>
            <w:r w:rsidR="00867885">
              <w:rPr>
                <w:rFonts w:ascii="Times New Roman" w:hAnsi="Times New Roman" w:cs="Times New Roman"/>
              </w:rPr>
              <w:t>ast 90% of first-year teachers.</w:t>
            </w:r>
          </w:p>
        </w:tc>
      </w:tr>
      <w:tr w:rsidR="009924A6" w:rsidTr="30D5FAA2" w14:paraId="532E7DF7" w14:textId="77777777">
        <w:trPr>
          <w:trHeight w:val="280"/>
        </w:trPr>
        <w:tc>
          <w:tcPr>
            <w:tcW w:w="13710" w:type="dxa"/>
            <w:gridSpan w:val="5"/>
            <w:shd w:val="clear" w:color="auto" w:fill="D5DCE4"/>
          </w:tcPr>
          <w:p w:rsidR="009924A6" w:rsidRDefault="00AE1689" w14:paraId="37870DF0" w14:textId="77777777">
            <w:pPr>
              <w:rPr>
                <w:rFonts w:ascii="Times New Roman" w:hAnsi="Times New Roman" w:eastAsia="Times New Roman" w:cs="Times New Roman"/>
                <w:b/>
              </w:rPr>
            </w:pPr>
            <w:r>
              <w:rPr>
                <w:rFonts w:ascii="Times New Roman" w:hAnsi="Times New Roman" w:eastAsia="Times New Roman" w:cs="Times New Roman"/>
                <w:b/>
              </w:rPr>
              <w:t>Leadership Development Plan</w:t>
            </w:r>
          </w:p>
        </w:tc>
      </w:tr>
      <w:tr w:rsidR="009924A6" w:rsidTr="30D5FAA2" w14:paraId="3FD01081" w14:textId="77777777">
        <w:trPr>
          <w:trHeight w:val="520"/>
        </w:trPr>
        <w:tc>
          <w:tcPr>
            <w:tcW w:w="13710" w:type="dxa"/>
            <w:gridSpan w:val="5"/>
          </w:tcPr>
          <w:p w:rsidR="0025228D" w:rsidRDefault="00AE1689" w14:paraId="318CE991" w14:textId="50047786">
            <w:pPr>
              <w:rPr>
                <w:rFonts w:ascii="Times New Roman" w:hAnsi="Times New Roman" w:eastAsia="Times New Roman" w:cs="Times New Roman"/>
              </w:rPr>
            </w:pPr>
            <w:r>
              <w:rPr>
                <w:rFonts w:ascii="Times New Roman" w:hAnsi="Times New Roman" w:eastAsia="Times New Roman" w:cs="Times New Roman"/>
              </w:rPr>
              <w:t>Based on your needs assessment and evaluation, what are two areas of growth that you should spend your time developing? The areas you choose should be intentional and be the key levers that allow you to drive toward achieving your leadership goal.</w:t>
            </w:r>
          </w:p>
          <w:p w:rsidR="009924A6" w:rsidP="00FE54C1" w:rsidRDefault="00AE1689" w14:paraId="475E6624" w14:textId="77777777">
            <w:pPr>
              <w:numPr>
                <w:ilvl w:val="0"/>
                <w:numId w:val="15"/>
              </w:numPr>
              <w:pBdr>
                <w:top w:val="nil"/>
                <w:left w:val="nil"/>
                <w:bottom w:val="nil"/>
                <w:right w:val="nil"/>
                <w:between w:val="nil"/>
              </w:pBdr>
            </w:pPr>
            <w:r>
              <w:rPr>
                <w:rFonts w:ascii="Times New Roman" w:hAnsi="Times New Roman" w:eastAsia="Times New Roman" w:cs="Times New Roman"/>
                <w:color w:val="000000"/>
              </w:rPr>
              <w:t xml:space="preserve">Providing high-quality professional development to teachers </w:t>
            </w:r>
          </w:p>
          <w:p w:rsidR="0025228D" w:rsidP="00FE54C1" w:rsidRDefault="00AE1689" w14:paraId="4690E5E3" w14:textId="4CC13CEA">
            <w:pPr>
              <w:numPr>
                <w:ilvl w:val="0"/>
                <w:numId w:val="15"/>
              </w:numPr>
              <w:pBdr>
                <w:top w:val="nil"/>
                <w:left w:val="nil"/>
                <w:bottom w:val="nil"/>
                <w:right w:val="nil"/>
                <w:between w:val="nil"/>
              </w:pBdr>
              <w:shd w:val="clear" w:color="auto" w:fill="FFFFFF" w:themeFill="background1"/>
            </w:pPr>
            <w:r w:rsidRPr="1F808FE1">
              <w:rPr>
                <w:rFonts w:ascii="Times New Roman" w:hAnsi="Times New Roman" w:eastAsia="Times New Roman" w:cs="Times New Roman"/>
                <w:color w:val="000000" w:themeColor="text1"/>
              </w:rPr>
              <w:t xml:space="preserve">Establishing a positive culture and climate </w:t>
            </w:r>
          </w:p>
        </w:tc>
      </w:tr>
      <w:tr w:rsidR="009924A6" w:rsidTr="30D5FAA2" w14:paraId="3A26A548" w14:textId="77777777">
        <w:trPr>
          <w:trHeight w:val="140"/>
        </w:trPr>
        <w:tc>
          <w:tcPr>
            <w:tcW w:w="13710" w:type="dxa"/>
            <w:gridSpan w:val="5"/>
          </w:tcPr>
          <w:p w:rsidR="009924A6" w:rsidRDefault="00AE1689" w14:paraId="2C15F2F1" w14:textId="77777777">
            <w:pPr>
              <w:rPr>
                <w:rFonts w:ascii="Times New Roman" w:hAnsi="Times New Roman" w:eastAsia="Times New Roman" w:cs="Times New Roman"/>
                <w:b/>
              </w:rPr>
            </w:pPr>
            <w:r>
              <w:rPr>
                <w:rFonts w:ascii="Times New Roman" w:hAnsi="Times New Roman" w:eastAsia="Times New Roman" w:cs="Times New Roman"/>
                <w:b/>
              </w:rPr>
              <w:t xml:space="preserve">Priorities: </w:t>
            </w:r>
          </w:p>
          <w:p w:rsidRPr="00AA24AD" w:rsidR="009924A6" w:rsidP="00FE54C1" w:rsidRDefault="6FCBF18F" w14:paraId="5112A3A2" w14:textId="0B21041F">
            <w:pPr>
              <w:pStyle w:val="ListParagraph"/>
              <w:numPr>
                <w:ilvl w:val="0"/>
                <w:numId w:val="45"/>
              </w:numPr>
              <w:pBdr>
                <w:top w:val="nil"/>
                <w:left w:val="nil"/>
                <w:bottom w:val="nil"/>
                <w:right w:val="nil"/>
                <w:between w:val="nil"/>
              </w:pBdr>
              <w:shd w:val="clear" w:color="auto" w:fill="FFFFFF" w:themeFill="background1"/>
              <w:rPr>
                <w:rFonts w:eastAsiaTheme="minorEastAsia"/>
              </w:rPr>
            </w:pPr>
            <w:r w:rsidRPr="30D5FAA2">
              <w:rPr>
                <w:rFonts w:ascii="Times New Roman" w:hAnsi="Times New Roman" w:cs="Times New Roman"/>
              </w:rPr>
              <w:t xml:space="preserve">Leaders will create and maintain a healthy school climate for staff and students through a culture of high expectations, support, recognition, and collaboration. </w:t>
            </w:r>
          </w:p>
          <w:p w:rsidRPr="00AA24AD" w:rsidR="009924A6" w:rsidP="00FE54C1" w:rsidRDefault="2AC075FA" w14:paraId="1B417B5F" w14:textId="6E076890">
            <w:pPr>
              <w:pStyle w:val="ListParagraph"/>
              <w:numPr>
                <w:ilvl w:val="0"/>
                <w:numId w:val="45"/>
              </w:numPr>
              <w:pBdr>
                <w:top w:val="nil"/>
                <w:left w:val="nil"/>
                <w:bottom w:val="nil"/>
                <w:right w:val="nil"/>
                <w:between w:val="nil"/>
              </w:pBdr>
              <w:shd w:val="clear" w:color="auto" w:fill="FFFFFF" w:themeFill="background1"/>
            </w:pPr>
            <w:r w:rsidRPr="30D5FAA2">
              <w:rPr>
                <w:rFonts w:ascii="Times New Roman" w:hAnsi="Times New Roman" w:cs="Times New Roman"/>
              </w:rPr>
              <w:lastRenderedPageBreak/>
              <w:t xml:space="preserve">School leadership team will provide high-quality professional development and coaching on research-based instructional strategies. </w:t>
            </w:r>
            <w:r w:rsidRPr="30D5FAA2" w:rsidR="2ECEAC9A">
              <w:rPr>
                <w:rFonts w:ascii="Times New Roman" w:hAnsi="Times New Roman" w:cs="Times New Roman"/>
              </w:rPr>
              <w:t xml:space="preserve">  </w:t>
            </w:r>
          </w:p>
        </w:tc>
      </w:tr>
      <w:tr w:rsidR="009924A6" w:rsidTr="30D5FAA2" w14:paraId="4065E956" w14:textId="77777777">
        <w:trPr>
          <w:trHeight w:val="320"/>
        </w:trPr>
        <w:tc>
          <w:tcPr>
            <w:tcW w:w="13710" w:type="dxa"/>
            <w:gridSpan w:val="5"/>
            <w:shd w:val="clear" w:color="auto" w:fill="auto"/>
          </w:tcPr>
          <w:p w:rsidR="009924A6" w:rsidRDefault="00AE1689" w14:paraId="779F96B7" w14:textId="77777777">
            <w:pPr>
              <w:rPr>
                <w:rFonts w:ascii="Times New Roman" w:hAnsi="Times New Roman" w:eastAsia="Times New Roman" w:cs="Times New Roman"/>
              </w:rPr>
            </w:pPr>
            <w:r>
              <w:rPr>
                <w:rFonts w:ascii="Times New Roman" w:hAnsi="Times New Roman" w:eastAsia="Times New Roman" w:cs="Times New Roman"/>
                <w:b/>
              </w:rPr>
              <w:lastRenderedPageBreak/>
              <w:t xml:space="preserve">Funding source(s): </w:t>
            </w:r>
            <w:r w:rsidRPr="00973906">
              <w:rPr>
                <w:rFonts w:ascii="Times New Roman" w:hAnsi="Times New Roman" w:eastAsia="Times New Roman" w:cs="Times New Roman"/>
                <w:b/>
              </w:rPr>
              <w:t>Comprehensive Funds</w:t>
            </w:r>
            <w:r>
              <w:rPr>
                <w:rFonts w:ascii="Times New Roman" w:hAnsi="Times New Roman" w:eastAsia="Times New Roman" w:cs="Times New Roman"/>
              </w:rPr>
              <w:t xml:space="preserve"> </w:t>
            </w:r>
          </w:p>
        </w:tc>
      </w:tr>
    </w:tbl>
    <w:p w:rsidR="009924A6" w:rsidRDefault="009924A6" w14:paraId="20B54FA7" w14:textId="77777777">
      <w:pPr>
        <w:rPr>
          <w:rFonts w:ascii="Times New Roman" w:hAnsi="Times New Roman" w:eastAsia="Times New Roman" w:cs="Times New Roman"/>
        </w:rPr>
      </w:pPr>
    </w:p>
    <w:tbl>
      <w:tblPr>
        <w:tblW w:w="13620"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405"/>
        <w:gridCol w:w="3405"/>
        <w:gridCol w:w="3405"/>
        <w:gridCol w:w="3405"/>
      </w:tblGrid>
      <w:tr w:rsidR="009924A6" w:rsidTr="30D5FAA2" w14:paraId="3570E012" w14:textId="77777777">
        <w:trPr>
          <w:trHeight w:val="240"/>
        </w:trPr>
        <w:tc>
          <w:tcPr>
            <w:tcW w:w="3405" w:type="dxa"/>
          </w:tcPr>
          <w:p w:rsidR="009924A6" w:rsidRDefault="00AE1689" w14:paraId="66BD711D" w14:textId="77777777">
            <w:pPr>
              <w:rPr>
                <w:rFonts w:ascii="Times New Roman" w:hAnsi="Times New Roman" w:eastAsia="Times New Roman" w:cs="Times New Roman"/>
                <w:b/>
              </w:rPr>
            </w:pPr>
            <w:r>
              <w:rPr>
                <w:rFonts w:ascii="Times New Roman" w:hAnsi="Times New Roman" w:eastAsia="Times New Roman" w:cs="Times New Roman"/>
                <w:b/>
              </w:rPr>
              <w:t xml:space="preserve">Priority # 1 </w:t>
            </w:r>
          </w:p>
        </w:tc>
        <w:tc>
          <w:tcPr>
            <w:tcW w:w="10215" w:type="dxa"/>
            <w:gridSpan w:val="3"/>
          </w:tcPr>
          <w:p w:rsidR="009924A6" w:rsidP="30D5FAA2" w:rsidRDefault="5ED04B8B" w14:paraId="56527C21" w14:textId="0724E93B">
            <w:pPr>
              <w:shd w:val="clear" w:color="auto" w:fill="FFFFFF" w:themeFill="background1"/>
              <w:rPr>
                <w:rFonts w:ascii="Times New Roman" w:hAnsi="Times New Roman" w:eastAsia="Times New Roman" w:cs="Times New Roman"/>
              </w:rPr>
            </w:pPr>
            <w:r w:rsidRPr="30D5FAA2">
              <w:rPr>
                <w:rFonts w:ascii="Times New Roman" w:hAnsi="Times New Roman" w:cs="Times New Roman"/>
              </w:rPr>
              <w:t>Leaders will create and maintain a healthy school climate for staff and students through a culture of high expectations, support, recognition, and collaboration.</w:t>
            </w:r>
          </w:p>
        </w:tc>
      </w:tr>
      <w:tr w:rsidR="009924A6" w:rsidTr="30D5FAA2" w14:paraId="6EBA4B76" w14:textId="77777777">
        <w:trPr>
          <w:trHeight w:val="440"/>
        </w:trPr>
        <w:tc>
          <w:tcPr>
            <w:tcW w:w="3405" w:type="dxa"/>
          </w:tcPr>
          <w:p w:rsidR="009924A6" w:rsidRDefault="00AE1689" w14:paraId="4650E376" w14:textId="77777777">
            <w:pPr>
              <w:rPr>
                <w:rFonts w:ascii="Times New Roman" w:hAnsi="Times New Roman" w:eastAsia="Times New Roman" w:cs="Times New Roman"/>
                <w:b/>
              </w:rPr>
            </w:pPr>
            <w:r>
              <w:rPr>
                <w:rFonts w:ascii="Times New Roman" w:hAnsi="Times New Roman" w:eastAsia="Times New Roman" w:cs="Times New Roman"/>
                <w:b/>
              </w:rPr>
              <w:t xml:space="preserve">Evidence-based strategy </w:t>
            </w:r>
          </w:p>
        </w:tc>
        <w:tc>
          <w:tcPr>
            <w:tcW w:w="10215" w:type="dxa"/>
            <w:gridSpan w:val="3"/>
          </w:tcPr>
          <w:p w:rsidR="00C54795" w:rsidP="00FE54C1" w:rsidRDefault="006E2331" w14:paraId="009416AF" w14:textId="2E91A7CE">
            <w:pPr>
              <w:pStyle w:val="ListParagraph"/>
              <w:numPr>
                <w:ilvl w:val="0"/>
                <w:numId w:val="46"/>
              </w:numPr>
              <w:rPr>
                <w:rFonts w:ascii="Times New Roman" w:hAnsi="Times New Roman" w:eastAsia="Times New Roman" w:cs="Times New Roman"/>
                <w:b/>
                <w:bCs/>
              </w:rPr>
            </w:pPr>
            <w:r w:rsidRPr="2BA0D59E">
              <w:rPr>
                <w:rFonts w:ascii="Times New Roman" w:hAnsi="Times New Roman" w:eastAsia="Times New Roman" w:cs="Times New Roman"/>
                <w:b/>
                <w:bCs/>
              </w:rPr>
              <w:t xml:space="preserve">Engage in </w:t>
            </w:r>
            <w:r w:rsidRPr="2BA0D59E" w:rsidR="00C54795">
              <w:rPr>
                <w:rFonts w:ascii="Times New Roman" w:hAnsi="Times New Roman" w:eastAsia="Times New Roman" w:cs="Times New Roman"/>
                <w:b/>
                <w:bCs/>
              </w:rPr>
              <w:t xml:space="preserve">targeted and highly effective </w:t>
            </w:r>
            <w:r w:rsidRPr="2BA0D59E" w:rsidR="00F128D7">
              <w:rPr>
                <w:rFonts w:ascii="Times New Roman" w:hAnsi="Times New Roman" w:eastAsia="Times New Roman" w:cs="Times New Roman"/>
                <w:b/>
                <w:bCs/>
              </w:rPr>
              <w:t xml:space="preserve">teacher and </w:t>
            </w:r>
            <w:r w:rsidRPr="2BA0D59E">
              <w:rPr>
                <w:rFonts w:ascii="Times New Roman" w:hAnsi="Times New Roman" w:eastAsia="Times New Roman" w:cs="Times New Roman"/>
                <w:b/>
                <w:bCs/>
              </w:rPr>
              <w:t>leadership</w:t>
            </w:r>
            <w:r w:rsidRPr="2BA0D59E" w:rsidR="00C54795">
              <w:rPr>
                <w:rFonts w:ascii="Times New Roman" w:hAnsi="Times New Roman" w:eastAsia="Times New Roman" w:cs="Times New Roman"/>
                <w:b/>
                <w:bCs/>
              </w:rPr>
              <w:t xml:space="preserve"> development </w:t>
            </w:r>
            <w:r w:rsidRPr="2BA0D59E">
              <w:rPr>
                <w:rFonts w:ascii="Times New Roman" w:hAnsi="Times New Roman" w:eastAsia="Times New Roman" w:cs="Times New Roman"/>
                <w:b/>
                <w:bCs/>
              </w:rPr>
              <w:t>to improve cultural responsiveness.</w:t>
            </w:r>
          </w:p>
          <w:p w:rsidR="006E2331" w:rsidP="00FE54C1" w:rsidRDefault="006E2331" w14:paraId="6D17FF67" w14:textId="7D1DBBE9">
            <w:pPr>
              <w:pStyle w:val="ListParagraph"/>
              <w:numPr>
                <w:ilvl w:val="1"/>
                <w:numId w:val="46"/>
              </w:numPr>
              <w:rPr>
                <w:rFonts w:ascii="Times New Roman" w:hAnsi="Times New Roman" w:eastAsia="Times New Roman" w:cs="Times New Roman"/>
              </w:rPr>
            </w:pPr>
            <w:r w:rsidRPr="2BA0D59E">
              <w:rPr>
                <w:rFonts w:ascii="Times New Roman" w:hAnsi="Times New Roman" w:eastAsia="Times New Roman" w:cs="Times New Roman"/>
              </w:rPr>
              <w:t>Le</w:t>
            </w:r>
            <w:r w:rsidRPr="2BA0D59E" w:rsidR="00C54795">
              <w:rPr>
                <w:rFonts w:ascii="Times New Roman" w:hAnsi="Times New Roman" w:eastAsia="Times New Roman" w:cs="Times New Roman"/>
              </w:rPr>
              <w:t>adership Development Training</w:t>
            </w:r>
            <w:r w:rsidRPr="2BA0D59E">
              <w:rPr>
                <w:rFonts w:ascii="Times New Roman" w:hAnsi="Times New Roman" w:eastAsia="Times New Roman" w:cs="Times New Roman"/>
              </w:rPr>
              <w:t>: MLDS and SLPS</w:t>
            </w:r>
          </w:p>
          <w:p w:rsidR="006E2331" w:rsidP="00FE54C1" w:rsidRDefault="63EC7F9A" w14:paraId="37D111C2" w14:textId="4FDA78FD">
            <w:pPr>
              <w:pStyle w:val="ListParagraph"/>
              <w:numPr>
                <w:ilvl w:val="1"/>
                <w:numId w:val="46"/>
              </w:numPr>
              <w:rPr>
                <w:rFonts w:ascii="Times New Roman" w:hAnsi="Times New Roman" w:eastAsia="Times New Roman" w:cs="Times New Roman"/>
              </w:rPr>
            </w:pPr>
            <w:r w:rsidRPr="30D5FAA2">
              <w:rPr>
                <w:rFonts w:ascii="Times New Roman" w:hAnsi="Times New Roman" w:eastAsia="Times New Roman" w:cs="Times New Roman"/>
              </w:rPr>
              <w:t xml:space="preserve">Cultural Responsiveness leadership </w:t>
            </w:r>
            <w:r w:rsidRPr="30D5FAA2" w:rsidR="2305E303">
              <w:rPr>
                <w:rFonts w:ascii="Times New Roman" w:hAnsi="Times New Roman" w:eastAsia="Times New Roman" w:cs="Times New Roman"/>
              </w:rPr>
              <w:t xml:space="preserve">and staff </w:t>
            </w:r>
            <w:r w:rsidRPr="30D5FAA2">
              <w:rPr>
                <w:rFonts w:ascii="Times New Roman" w:hAnsi="Times New Roman" w:eastAsia="Times New Roman" w:cs="Times New Roman"/>
              </w:rPr>
              <w:t>training</w:t>
            </w:r>
            <w:r w:rsidRPr="30D5FAA2" w:rsidR="5AB320B6">
              <w:rPr>
                <w:rFonts w:ascii="Times New Roman" w:hAnsi="Times New Roman" w:eastAsia="Times New Roman" w:cs="Times New Roman"/>
              </w:rPr>
              <w:t xml:space="preserve"> </w:t>
            </w:r>
          </w:p>
          <w:p w:rsidRPr="00F8675F" w:rsidR="00D65033" w:rsidP="00FE54C1" w:rsidRDefault="1EED745C" w14:paraId="64F4222A" w14:textId="4AA11678">
            <w:pPr>
              <w:pStyle w:val="ListParagraph"/>
              <w:numPr>
                <w:ilvl w:val="1"/>
                <w:numId w:val="46"/>
              </w:numPr>
              <w:rPr>
                <w:rFonts w:ascii="Times New Roman" w:hAnsi="Times New Roman" w:eastAsia="Times New Roman" w:cs="Times New Roman"/>
              </w:rPr>
            </w:pPr>
            <w:r w:rsidRPr="30D5FAA2">
              <w:rPr>
                <w:rFonts w:ascii="Times New Roman" w:hAnsi="Times New Roman" w:eastAsia="Times New Roman" w:cs="Times New Roman"/>
              </w:rPr>
              <w:t>Effective implementation of PBIS and Restorative Practices</w:t>
            </w:r>
          </w:p>
          <w:p w:rsidRPr="00F8675F" w:rsidR="00D65033" w:rsidP="00FE54C1" w:rsidRDefault="3A27662B" w14:paraId="2217D609" w14:textId="16F5B512">
            <w:pPr>
              <w:pStyle w:val="ListParagraph"/>
              <w:numPr>
                <w:ilvl w:val="0"/>
                <w:numId w:val="46"/>
              </w:numPr>
              <w:rPr>
                <w:b/>
                <w:bCs/>
              </w:rPr>
            </w:pPr>
            <w:r w:rsidRPr="30D5FAA2">
              <w:rPr>
                <w:rFonts w:ascii="Times New Roman" w:hAnsi="Times New Roman" w:eastAsia="Times New Roman" w:cs="Times New Roman"/>
                <w:b/>
                <w:bCs/>
              </w:rPr>
              <w:t xml:space="preserve">Engage in grade-level team and character-building experiences for students </w:t>
            </w:r>
          </w:p>
          <w:p w:rsidRPr="00F8675F" w:rsidR="00D65033" w:rsidP="00FE54C1" w:rsidRDefault="41122EB1" w14:paraId="4FBFFD00" w14:textId="5C310D80">
            <w:pPr>
              <w:pStyle w:val="ListParagraph"/>
              <w:numPr>
                <w:ilvl w:val="1"/>
                <w:numId w:val="46"/>
              </w:numPr>
            </w:pPr>
            <w:r w:rsidRPr="30D5FAA2">
              <w:rPr>
                <w:rFonts w:ascii="Cambria" w:hAnsi="Cambria" w:eastAsia="Cambria"/>
              </w:rPr>
              <w:t>Sherwood Forest attendance for 9</w:t>
            </w:r>
            <w:r w:rsidRPr="30D5FAA2">
              <w:rPr>
                <w:rFonts w:ascii="Cambria" w:hAnsi="Cambria" w:eastAsia="Cambria"/>
                <w:vertAlign w:val="superscript"/>
              </w:rPr>
              <w:t>th</w:t>
            </w:r>
            <w:r w:rsidRPr="30D5FAA2">
              <w:rPr>
                <w:rFonts w:ascii="Cambria" w:hAnsi="Cambria" w:eastAsia="Cambria"/>
              </w:rPr>
              <w:t xml:space="preserve"> and 10</w:t>
            </w:r>
            <w:r w:rsidRPr="30D5FAA2">
              <w:rPr>
                <w:rFonts w:ascii="Cambria" w:hAnsi="Cambria" w:eastAsia="Cambria"/>
                <w:vertAlign w:val="superscript"/>
              </w:rPr>
              <w:t>th</w:t>
            </w:r>
            <w:r w:rsidRPr="30D5FAA2">
              <w:rPr>
                <w:rFonts w:ascii="Cambria" w:hAnsi="Cambria" w:eastAsia="Cambria"/>
              </w:rPr>
              <w:t xml:space="preserve"> grader</w:t>
            </w:r>
            <w:r w:rsidRPr="30D5FAA2" w:rsidR="513CEE90">
              <w:rPr>
                <w:rFonts w:ascii="Cambria" w:hAnsi="Cambria" w:eastAsia="Cambria"/>
              </w:rPr>
              <w:t xml:space="preserve"> cohorts </w:t>
            </w:r>
            <w:r w:rsidRPr="30D5FAA2">
              <w:rPr>
                <w:rFonts w:ascii="Cambria" w:hAnsi="Cambria" w:eastAsia="Cambria"/>
              </w:rPr>
              <w:t xml:space="preserve"> </w:t>
            </w:r>
          </w:p>
          <w:p w:rsidRPr="00F8675F" w:rsidR="00D65033" w:rsidP="00FE54C1" w:rsidRDefault="726074FF" w14:paraId="44987A16" w14:textId="50549E43">
            <w:pPr>
              <w:pStyle w:val="ListParagraph"/>
              <w:numPr>
                <w:ilvl w:val="1"/>
                <w:numId w:val="46"/>
              </w:numPr>
            </w:pPr>
            <w:r w:rsidRPr="30D5FAA2">
              <w:rPr>
                <w:rFonts w:ascii="Cambria" w:hAnsi="Cambria" w:eastAsia="Cambria"/>
              </w:rPr>
              <w:t xml:space="preserve">Develop a </w:t>
            </w:r>
            <w:r w:rsidRPr="30D5FAA2" w:rsidR="22746E50">
              <w:rPr>
                <w:rFonts w:ascii="Cambria" w:hAnsi="Cambria" w:eastAsia="Cambria"/>
              </w:rPr>
              <w:t xml:space="preserve">Student Advisory Council </w:t>
            </w:r>
          </w:p>
          <w:p w:rsidRPr="00F8675F" w:rsidR="00D65033" w:rsidP="00FE54C1" w:rsidRDefault="1EA24FCF" w14:paraId="07EB737E" w14:textId="280B78EA">
            <w:pPr>
              <w:pStyle w:val="ListParagraph"/>
              <w:numPr>
                <w:ilvl w:val="1"/>
                <w:numId w:val="46"/>
              </w:numPr>
            </w:pPr>
            <w:r w:rsidRPr="30D5FAA2">
              <w:rPr>
                <w:rFonts w:ascii="Cambria" w:hAnsi="Cambria" w:eastAsia="Cambria"/>
              </w:rPr>
              <w:t xml:space="preserve">Create system to </w:t>
            </w:r>
            <w:r w:rsidRPr="30D5FAA2" w:rsidR="48A454B1">
              <w:rPr>
                <w:rFonts w:ascii="Cambria" w:hAnsi="Cambria" w:eastAsia="Cambria"/>
              </w:rPr>
              <w:t>Improve student attendance and incidents of positive behavi</w:t>
            </w:r>
            <w:r w:rsidRPr="30D5FAA2" w:rsidR="0FFC259E">
              <w:rPr>
                <w:rFonts w:ascii="Cambria" w:hAnsi="Cambria" w:eastAsia="Cambria"/>
              </w:rPr>
              <w:t xml:space="preserve">or </w:t>
            </w:r>
          </w:p>
        </w:tc>
      </w:tr>
      <w:tr w:rsidR="001D6233" w:rsidTr="30D5FAA2" w14:paraId="3DE29B3F" w14:textId="77777777">
        <w:trPr>
          <w:trHeight w:val="440"/>
        </w:trPr>
        <w:tc>
          <w:tcPr>
            <w:tcW w:w="3405" w:type="dxa"/>
          </w:tcPr>
          <w:p w:rsidR="001D6233" w:rsidP="001D6233" w:rsidRDefault="001D6233" w14:paraId="7BEDF1E3" w14:textId="77777777">
            <w:pPr>
              <w:rPr>
                <w:rFonts w:ascii="Times New Roman" w:hAnsi="Times New Roman" w:eastAsia="Times New Roman" w:cs="Times New Roman"/>
                <w:b/>
              </w:rPr>
            </w:pPr>
            <w:r>
              <w:rPr>
                <w:rFonts w:ascii="Times New Roman" w:hAnsi="Times New Roman" w:eastAsia="Times New Roman" w:cs="Times New Roman"/>
                <w:b/>
              </w:rPr>
              <w:t>Cost to support implementation of strategy:</w:t>
            </w:r>
          </w:p>
        </w:tc>
        <w:tc>
          <w:tcPr>
            <w:tcW w:w="10215" w:type="dxa"/>
            <w:gridSpan w:val="3"/>
          </w:tcPr>
          <w:p w:rsidRPr="00D65033" w:rsidR="00192617" w:rsidP="30D5FAA2" w:rsidRDefault="345BB276" w14:paraId="17DBCE96" w14:textId="4AC50419">
            <w:pPr>
              <w:pStyle w:val="ListParagraph"/>
              <w:numPr>
                <w:ilvl w:val="0"/>
                <w:numId w:val="1"/>
              </w:numPr>
              <w:rPr>
                <w:rFonts w:ascii="Times New Roman" w:hAnsi="Times New Roman" w:eastAsia="Times New Roman" w:cs="Times New Roman"/>
                <w:b/>
                <w:bCs/>
              </w:rPr>
            </w:pPr>
            <w:r w:rsidRPr="30D5FAA2">
              <w:rPr>
                <w:rFonts w:ascii="Times New Roman" w:hAnsi="Times New Roman" w:eastAsia="Times New Roman" w:cs="Times New Roman"/>
                <w:b/>
                <w:bCs/>
              </w:rPr>
              <w:t>School Improvement and best-practice books for leadership team – 4,000</w:t>
            </w:r>
            <w:r w:rsidRPr="30D5FAA2" w:rsidR="24D8C2EA">
              <w:rPr>
                <w:rFonts w:ascii="Times New Roman" w:hAnsi="Times New Roman" w:eastAsia="Times New Roman" w:cs="Times New Roman"/>
                <w:b/>
                <w:bCs/>
              </w:rPr>
              <w:t xml:space="preserve"> </w:t>
            </w:r>
          </w:p>
          <w:p w:rsidRPr="00D65033" w:rsidR="00192617" w:rsidP="30D5FAA2" w:rsidRDefault="36F5F78D" w14:paraId="3B75E775" w14:textId="4F944EB0">
            <w:pPr>
              <w:pStyle w:val="ListParagraph"/>
              <w:numPr>
                <w:ilvl w:val="0"/>
                <w:numId w:val="1"/>
              </w:numPr>
              <w:rPr>
                <w:rFonts w:ascii="Times New Roman" w:hAnsi="Times New Roman" w:eastAsia="Times New Roman" w:cs="Times New Roman"/>
                <w:b/>
                <w:bCs/>
              </w:rPr>
            </w:pPr>
            <w:r w:rsidRPr="30D5FAA2">
              <w:rPr>
                <w:rFonts w:ascii="Times New Roman" w:hAnsi="Times New Roman" w:eastAsia="Times New Roman" w:cs="Times New Roman"/>
                <w:b/>
                <w:bCs/>
              </w:rPr>
              <w:t xml:space="preserve">Cultural Responsiveness training – 10,000 </w:t>
            </w:r>
          </w:p>
          <w:p w:rsidRPr="00D65033" w:rsidR="00192617" w:rsidP="00FE54C1" w:rsidRDefault="36F5F78D" w14:paraId="6B70E258" w14:textId="1BD201B9">
            <w:pPr>
              <w:pStyle w:val="ListParagraph"/>
              <w:numPr>
                <w:ilvl w:val="0"/>
                <w:numId w:val="48"/>
              </w:numPr>
              <w:shd w:val="clear" w:color="auto" w:fill="FFFFFF" w:themeFill="background1"/>
              <w:rPr>
                <w:rFonts w:ascii="Times New Roman" w:hAnsi="Times New Roman" w:eastAsia="Times New Roman" w:cs="Times New Roman"/>
                <w:b/>
                <w:bCs/>
                <w:color w:val="000000" w:themeColor="text1"/>
              </w:rPr>
            </w:pPr>
            <w:r w:rsidRPr="30D5FAA2">
              <w:rPr>
                <w:rFonts w:ascii="Times New Roman" w:hAnsi="Times New Roman" w:eastAsia="Times New Roman" w:cs="Times New Roman"/>
                <w:b/>
                <w:bCs/>
                <w:color w:val="000000" w:themeColor="text1"/>
              </w:rPr>
              <w:t xml:space="preserve">Stipend for Student Advisory Council </w:t>
            </w:r>
            <w:r w:rsidRPr="30D5FAA2" w:rsidR="6D69DB2B">
              <w:rPr>
                <w:rFonts w:ascii="Times New Roman" w:hAnsi="Times New Roman" w:eastAsia="Times New Roman" w:cs="Times New Roman"/>
                <w:b/>
                <w:bCs/>
                <w:color w:val="000000" w:themeColor="text1"/>
              </w:rPr>
              <w:t>Coordinators –</w:t>
            </w:r>
            <w:r w:rsidRPr="30D5FAA2">
              <w:rPr>
                <w:rFonts w:ascii="Times New Roman" w:hAnsi="Times New Roman" w:eastAsia="Times New Roman" w:cs="Times New Roman"/>
                <w:b/>
                <w:bCs/>
                <w:color w:val="000000" w:themeColor="text1"/>
              </w:rPr>
              <w:t xml:space="preserve"> 5000 </w:t>
            </w:r>
          </w:p>
          <w:p w:rsidRPr="00D65033" w:rsidR="00192617" w:rsidP="00FE54C1" w:rsidRDefault="36F5F78D" w14:paraId="615A3CF2" w14:textId="0D81A8C8">
            <w:pPr>
              <w:pStyle w:val="ListParagraph"/>
              <w:numPr>
                <w:ilvl w:val="0"/>
                <w:numId w:val="48"/>
              </w:numPr>
              <w:rPr>
                <w:rFonts w:ascii="Times New Roman" w:hAnsi="Times New Roman" w:eastAsia="Times New Roman" w:cs="Times New Roman"/>
                <w:b/>
                <w:bCs/>
              </w:rPr>
            </w:pPr>
            <w:r w:rsidRPr="30D5FAA2">
              <w:rPr>
                <w:rFonts w:ascii="Times New Roman" w:hAnsi="Times New Roman" w:eastAsia="Times New Roman" w:cs="Times New Roman"/>
                <w:b/>
                <w:bCs/>
              </w:rPr>
              <w:t>Attendance Monitor - 44,000</w:t>
            </w:r>
          </w:p>
          <w:p w:rsidRPr="00D65033" w:rsidR="00192617" w:rsidP="00FE54C1" w:rsidRDefault="36F5F78D" w14:paraId="426237D5" w14:textId="37D53CC1">
            <w:pPr>
              <w:pStyle w:val="ListParagraph"/>
              <w:numPr>
                <w:ilvl w:val="0"/>
                <w:numId w:val="48"/>
              </w:numPr>
              <w:rPr>
                <w:rFonts w:ascii="Times New Roman" w:hAnsi="Times New Roman" w:eastAsia="Times New Roman" w:cs="Times New Roman"/>
                <w:b/>
                <w:bCs/>
              </w:rPr>
            </w:pPr>
            <w:r w:rsidRPr="30D5FAA2">
              <w:rPr>
                <w:rFonts w:ascii="Times New Roman" w:hAnsi="Times New Roman" w:eastAsia="Times New Roman" w:cs="Times New Roman"/>
                <w:b/>
                <w:bCs/>
              </w:rPr>
              <w:t>Positive Behavior Monitor - 56,000</w:t>
            </w:r>
          </w:p>
          <w:p w:rsidRPr="00D65033" w:rsidR="00192617" w:rsidP="00FE54C1" w:rsidRDefault="36F5F78D" w14:paraId="20C7F19E" w14:textId="1C877E93">
            <w:pPr>
              <w:pStyle w:val="ListParagraph"/>
              <w:numPr>
                <w:ilvl w:val="0"/>
                <w:numId w:val="48"/>
              </w:numPr>
              <w:rPr>
                <w:b/>
                <w:bCs/>
              </w:rPr>
            </w:pPr>
            <w:r w:rsidRPr="30D5FAA2">
              <w:rPr>
                <w:rFonts w:ascii="Times New Roman" w:hAnsi="Times New Roman" w:eastAsia="Times New Roman" w:cs="Times New Roman"/>
                <w:b/>
                <w:bCs/>
              </w:rPr>
              <w:t>Sherwood Forest Camp – 25,000</w:t>
            </w:r>
          </w:p>
          <w:p w:rsidRPr="00D65033" w:rsidR="00192617" w:rsidP="00FE54C1" w:rsidRDefault="1195D334" w14:paraId="726593C3" w14:textId="48C2907F">
            <w:pPr>
              <w:pStyle w:val="ListParagraph"/>
              <w:numPr>
                <w:ilvl w:val="0"/>
                <w:numId w:val="48"/>
              </w:numPr>
              <w:rPr>
                <w:b/>
                <w:bCs/>
              </w:rPr>
            </w:pPr>
            <w:r w:rsidRPr="30D5FAA2">
              <w:rPr>
                <w:rFonts w:ascii="Times New Roman" w:hAnsi="Times New Roman" w:eastAsia="Times New Roman" w:cs="Times New Roman"/>
                <w:b/>
                <w:bCs/>
              </w:rPr>
              <w:t>Student and Staff incentives – 15,000</w:t>
            </w:r>
          </w:p>
        </w:tc>
      </w:tr>
      <w:tr w:rsidR="001D6233" w:rsidTr="30D5FAA2" w14:paraId="20E650BB" w14:textId="77777777">
        <w:trPr>
          <w:trHeight w:val="440"/>
        </w:trPr>
        <w:tc>
          <w:tcPr>
            <w:tcW w:w="3405" w:type="dxa"/>
          </w:tcPr>
          <w:p w:rsidR="001D6233" w:rsidP="001D6233" w:rsidRDefault="001D6233" w14:paraId="396AA005" w14:textId="77777777">
            <w:pPr>
              <w:rPr>
                <w:rFonts w:ascii="Times New Roman" w:hAnsi="Times New Roman" w:eastAsia="Times New Roman" w:cs="Times New Roman"/>
                <w:b/>
              </w:rPr>
            </w:pPr>
            <w:r>
              <w:rPr>
                <w:rFonts w:ascii="Times New Roman" w:hAnsi="Times New Roman" w:eastAsia="Times New Roman" w:cs="Times New Roman"/>
                <w:b/>
              </w:rPr>
              <w:t xml:space="preserve">Priority # 2 </w:t>
            </w:r>
          </w:p>
        </w:tc>
        <w:tc>
          <w:tcPr>
            <w:tcW w:w="10215" w:type="dxa"/>
            <w:gridSpan w:val="3"/>
          </w:tcPr>
          <w:p w:rsidRPr="00466903" w:rsidR="001D6233" w:rsidP="0E7ABC87" w:rsidRDefault="0C3898E8" w14:paraId="4A89BB61" w14:textId="2FC06A55">
            <w:pPr>
              <w:rPr>
                <w:rFonts w:ascii="Times New Roman" w:hAnsi="Times New Roman" w:eastAsia="Times New Roman" w:cs="Times New Roman"/>
                <w:b/>
                <w:bCs/>
              </w:rPr>
            </w:pPr>
            <w:r w:rsidRPr="0E7ABC87">
              <w:rPr>
                <w:rFonts w:ascii="Times New Roman" w:hAnsi="Times New Roman" w:eastAsia="Times New Roman" w:cs="Times New Roman"/>
                <w:b/>
                <w:bCs/>
              </w:rPr>
              <w:t xml:space="preserve">School leadership team will provide high-quality professional development and coaching </w:t>
            </w:r>
            <w:r w:rsidRPr="0E7ABC87" w:rsidR="6ABB221F">
              <w:rPr>
                <w:rFonts w:ascii="Times New Roman" w:hAnsi="Times New Roman" w:eastAsia="Times New Roman" w:cs="Times New Roman"/>
                <w:b/>
                <w:bCs/>
              </w:rPr>
              <w:t xml:space="preserve">on </w:t>
            </w:r>
            <w:r w:rsidRPr="0E7ABC87">
              <w:rPr>
                <w:rFonts w:ascii="Times New Roman" w:hAnsi="Times New Roman" w:eastAsia="Times New Roman" w:cs="Times New Roman"/>
                <w:b/>
                <w:bCs/>
              </w:rPr>
              <w:t>research-based instructional strategies.</w:t>
            </w:r>
          </w:p>
        </w:tc>
      </w:tr>
      <w:tr w:rsidR="001D6233" w:rsidTr="30D5FAA2" w14:paraId="4D0158A3" w14:textId="77777777">
        <w:trPr>
          <w:trHeight w:val="440"/>
        </w:trPr>
        <w:tc>
          <w:tcPr>
            <w:tcW w:w="3405" w:type="dxa"/>
          </w:tcPr>
          <w:p w:rsidR="001D6233" w:rsidP="001D6233" w:rsidRDefault="001D6233" w14:paraId="3EB3DD44" w14:textId="77777777">
            <w:pPr>
              <w:rPr>
                <w:rFonts w:ascii="Times New Roman" w:hAnsi="Times New Roman" w:eastAsia="Times New Roman" w:cs="Times New Roman"/>
                <w:b/>
              </w:rPr>
            </w:pPr>
            <w:r>
              <w:rPr>
                <w:rFonts w:ascii="Times New Roman" w:hAnsi="Times New Roman" w:eastAsia="Times New Roman" w:cs="Times New Roman"/>
                <w:b/>
              </w:rPr>
              <w:t xml:space="preserve">Evidence-based strategy </w:t>
            </w:r>
          </w:p>
        </w:tc>
        <w:tc>
          <w:tcPr>
            <w:tcW w:w="10215" w:type="dxa"/>
            <w:gridSpan w:val="3"/>
          </w:tcPr>
          <w:p w:rsidR="00AA24AD" w:rsidP="00FE54C1" w:rsidRDefault="40F78540" w14:paraId="0FCE130C" w14:textId="4E01C1C7">
            <w:pPr>
              <w:pStyle w:val="ListParagraph"/>
              <w:numPr>
                <w:ilvl w:val="0"/>
                <w:numId w:val="9"/>
              </w:numPr>
              <w:rPr>
                <w:rFonts w:ascii="Times New Roman" w:hAnsi="Times New Roman" w:eastAsia="Times New Roman" w:cs="Times New Roman"/>
                <w:b/>
                <w:bCs/>
              </w:rPr>
            </w:pPr>
            <w:r w:rsidRPr="30D5FAA2">
              <w:rPr>
                <w:rFonts w:ascii="Times New Roman" w:hAnsi="Times New Roman" w:eastAsia="Times New Roman" w:cs="Times New Roman"/>
                <w:b/>
                <w:bCs/>
              </w:rPr>
              <w:t>Provide high-quality professional development and follow-up to support to teachers with using effective research-based instructional strategies.</w:t>
            </w:r>
          </w:p>
          <w:p w:rsidR="006E2331" w:rsidP="00FE54C1" w:rsidRDefault="40C58F1A" w14:paraId="2F7092E1" w14:textId="3B566852">
            <w:pPr>
              <w:pStyle w:val="ListParagraph"/>
              <w:numPr>
                <w:ilvl w:val="1"/>
                <w:numId w:val="9"/>
              </w:numPr>
              <w:rPr>
                <w:rFonts w:ascii="Times New Roman" w:hAnsi="Times New Roman" w:eastAsia="Times New Roman" w:cs="Times New Roman"/>
              </w:rPr>
            </w:pPr>
            <w:r w:rsidRPr="30D5FAA2">
              <w:rPr>
                <w:rFonts w:ascii="Times New Roman" w:hAnsi="Times New Roman" w:eastAsia="Times New Roman" w:cs="Times New Roman"/>
              </w:rPr>
              <w:t>Teacher Like a Champion</w:t>
            </w:r>
          </w:p>
          <w:p w:rsidR="006E2331" w:rsidP="00FE54C1" w:rsidRDefault="40C58F1A" w14:paraId="7CECE1E2" w14:textId="526E329D">
            <w:pPr>
              <w:pStyle w:val="ListParagraph"/>
              <w:numPr>
                <w:ilvl w:val="1"/>
                <w:numId w:val="9"/>
              </w:numPr>
              <w:rPr>
                <w:rFonts w:ascii="Times New Roman" w:hAnsi="Times New Roman" w:eastAsia="Times New Roman" w:cs="Times New Roman"/>
              </w:rPr>
            </w:pPr>
            <w:r w:rsidRPr="30D5FAA2">
              <w:rPr>
                <w:rFonts w:ascii="Times New Roman" w:hAnsi="Times New Roman" w:eastAsia="Times New Roman" w:cs="Times New Roman"/>
              </w:rPr>
              <w:t>Giving Effective Feedback – See It, Name It, Do It</w:t>
            </w:r>
          </w:p>
          <w:p w:rsidRPr="00D93955" w:rsidR="00D93955" w:rsidP="00FE54C1" w:rsidRDefault="40C58F1A" w14:paraId="17A060BB" w14:textId="0251ABDF">
            <w:pPr>
              <w:pStyle w:val="ListParagraph"/>
              <w:numPr>
                <w:ilvl w:val="1"/>
                <w:numId w:val="9"/>
              </w:numPr>
              <w:rPr>
                <w:rFonts w:ascii="Times New Roman" w:hAnsi="Times New Roman" w:eastAsia="Times New Roman" w:cs="Times New Roman"/>
              </w:rPr>
            </w:pPr>
            <w:r w:rsidRPr="30D5FAA2">
              <w:rPr>
                <w:rFonts w:ascii="Times New Roman" w:hAnsi="Times New Roman" w:eastAsia="Times New Roman" w:cs="Times New Roman"/>
              </w:rPr>
              <w:t xml:space="preserve">Collaborate on engagement and research-based strategies (Marzano)  </w:t>
            </w:r>
          </w:p>
          <w:p w:rsidRPr="00D93955" w:rsidR="00D93955" w:rsidP="00FE54C1" w:rsidRDefault="2E70D6C1" w14:paraId="4F34C731" w14:textId="7AF43375">
            <w:pPr>
              <w:pStyle w:val="ListParagraph"/>
              <w:numPr>
                <w:ilvl w:val="1"/>
                <w:numId w:val="9"/>
              </w:numPr>
              <w:rPr>
                <w:rFonts w:ascii="Times New Roman" w:hAnsi="Times New Roman" w:eastAsia="Times New Roman" w:cs="Times New Roman"/>
              </w:rPr>
            </w:pPr>
            <w:r w:rsidRPr="30D5FAA2">
              <w:rPr>
                <w:rFonts w:ascii="Times New Roman" w:hAnsi="Times New Roman" w:eastAsia="Times New Roman" w:cs="Times New Roman"/>
              </w:rPr>
              <w:t>Professional Development Institutes: Understanding by Design and Data Team PD (ED Plus)</w:t>
            </w:r>
          </w:p>
          <w:p w:rsidRPr="00D93955" w:rsidR="00D93955" w:rsidP="00FE54C1" w:rsidRDefault="63D60D7A" w14:paraId="4C75B6AD" w14:textId="1090C07A">
            <w:pPr>
              <w:pStyle w:val="ListParagraph"/>
              <w:numPr>
                <w:ilvl w:val="0"/>
                <w:numId w:val="9"/>
              </w:numPr>
              <w:rPr>
                <w:rFonts w:ascii="Times New Roman" w:hAnsi="Times New Roman" w:eastAsia="Times New Roman" w:cs="Times New Roman"/>
                <w:b/>
                <w:bCs/>
              </w:rPr>
            </w:pPr>
            <w:r w:rsidRPr="30D5FAA2">
              <w:rPr>
                <w:rFonts w:ascii="Times New Roman" w:hAnsi="Times New Roman" w:eastAsia="Times New Roman" w:cs="Times New Roman"/>
                <w:b/>
                <w:bCs/>
              </w:rPr>
              <w:lastRenderedPageBreak/>
              <w:t xml:space="preserve">Create a culture of </w:t>
            </w:r>
            <w:r w:rsidRPr="30D5FAA2" w:rsidR="5E801460">
              <w:rPr>
                <w:rFonts w:ascii="Times New Roman" w:hAnsi="Times New Roman" w:eastAsia="Times New Roman" w:cs="Times New Roman"/>
                <w:b/>
                <w:bCs/>
              </w:rPr>
              <w:t xml:space="preserve">continuous </w:t>
            </w:r>
            <w:r w:rsidRPr="30D5FAA2">
              <w:rPr>
                <w:rFonts w:ascii="Times New Roman" w:hAnsi="Times New Roman" w:eastAsia="Times New Roman" w:cs="Times New Roman"/>
                <w:b/>
                <w:bCs/>
              </w:rPr>
              <w:t>learning</w:t>
            </w:r>
            <w:r w:rsidRPr="30D5FAA2" w:rsidR="14852F55">
              <w:rPr>
                <w:rFonts w:ascii="Times New Roman" w:hAnsi="Times New Roman" w:eastAsia="Times New Roman" w:cs="Times New Roman"/>
                <w:b/>
                <w:bCs/>
              </w:rPr>
              <w:t xml:space="preserve"> and support</w:t>
            </w:r>
          </w:p>
          <w:p w:rsidRPr="00D93955" w:rsidR="00D93955" w:rsidP="00FE54C1" w:rsidRDefault="14852F55" w14:paraId="4CE5F571" w14:textId="56B9DEEE">
            <w:pPr>
              <w:pStyle w:val="ListParagraph"/>
              <w:numPr>
                <w:ilvl w:val="1"/>
                <w:numId w:val="9"/>
              </w:numPr>
            </w:pPr>
            <w:r w:rsidRPr="30D5FAA2">
              <w:rPr>
                <w:rFonts w:ascii="Times New Roman" w:hAnsi="Times New Roman" w:eastAsia="Times New Roman" w:cs="Times New Roman"/>
              </w:rPr>
              <w:t xml:space="preserve">Provide mentor for teachers with 5 years and less teaching experience </w:t>
            </w:r>
          </w:p>
          <w:p w:rsidRPr="00D93955" w:rsidR="00D93955" w:rsidP="00FE54C1" w:rsidRDefault="63D60D7A" w14:paraId="35E42216" w14:textId="0BE3EEA8">
            <w:pPr>
              <w:pStyle w:val="ListParagraph"/>
              <w:numPr>
                <w:ilvl w:val="1"/>
                <w:numId w:val="9"/>
              </w:numPr>
              <w:rPr>
                <w:b/>
                <w:bCs/>
              </w:rPr>
            </w:pPr>
            <w:r w:rsidRPr="30D5FAA2">
              <w:rPr>
                <w:rFonts w:ascii="Times New Roman" w:hAnsi="Times New Roman" w:eastAsia="Times New Roman" w:cs="Times New Roman"/>
              </w:rPr>
              <w:t xml:space="preserve">Close reading: </w:t>
            </w:r>
            <w:r w:rsidRPr="30D5FAA2">
              <w:rPr>
                <w:rFonts w:ascii="Times New Roman" w:hAnsi="Times New Roman" w:eastAsia="Times New Roman" w:cs="Times New Roman"/>
                <w:i/>
                <w:iCs/>
              </w:rPr>
              <w:t>Leverage Leadership 2.0</w:t>
            </w:r>
            <w:r w:rsidRPr="30D5FAA2">
              <w:rPr>
                <w:rFonts w:ascii="Times New Roman" w:hAnsi="Times New Roman" w:eastAsia="Times New Roman" w:cs="Times New Roman"/>
              </w:rPr>
              <w:t>:</w:t>
            </w:r>
            <w:r w:rsidRPr="30D5FAA2">
              <w:rPr>
                <w:rFonts w:ascii="Times New Roman" w:hAnsi="Times New Roman" w:eastAsia="Times New Roman" w:cs="Times New Roman"/>
                <w:i/>
                <w:iCs/>
              </w:rPr>
              <w:t xml:space="preserve"> Part 2 Culture - </w:t>
            </w:r>
            <w:r w:rsidRPr="30D5FAA2">
              <w:rPr>
                <w:rFonts w:ascii="Times New Roman" w:hAnsi="Times New Roman" w:eastAsia="Times New Roman" w:cs="Times New Roman"/>
              </w:rPr>
              <w:t>to implement strategies that celebrate staff, encourage collaboration and build trust among staff to improve student outcomes</w:t>
            </w:r>
          </w:p>
          <w:p w:rsidRPr="00D93955" w:rsidR="00D93955" w:rsidP="00FE54C1" w:rsidRDefault="63D60D7A" w14:paraId="3A724657" w14:textId="6DEAB1C6">
            <w:pPr>
              <w:pStyle w:val="ListParagraph"/>
              <w:numPr>
                <w:ilvl w:val="1"/>
                <w:numId w:val="9"/>
              </w:numPr>
              <w:rPr>
                <w:b/>
                <w:bCs/>
              </w:rPr>
            </w:pPr>
            <w:r w:rsidRPr="30D5FAA2">
              <w:rPr>
                <w:rFonts w:ascii="Times New Roman" w:hAnsi="Times New Roman" w:eastAsia="Times New Roman" w:cs="Times New Roman"/>
              </w:rPr>
              <w:t>Team meetings for teachers, café with the principal sessions, and celebratory sessions</w:t>
            </w:r>
          </w:p>
        </w:tc>
      </w:tr>
      <w:tr w:rsidR="009924A6" w:rsidTr="30D5FAA2" w14:paraId="19BD6E32" w14:textId="77777777">
        <w:trPr>
          <w:trHeight w:val="548"/>
        </w:trPr>
        <w:tc>
          <w:tcPr>
            <w:tcW w:w="3405" w:type="dxa"/>
          </w:tcPr>
          <w:p w:rsidR="009924A6" w:rsidRDefault="00AE1689" w14:paraId="47B247AC" w14:textId="77777777">
            <w:pPr>
              <w:rPr>
                <w:rFonts w:ascii="Times New Roman" w:hAnsi="Times New Roman" w:eastAsia="Times New Roman" w:cs="Times New Roman"/>
                <w:b/>
              </w:rPr>
            </w:pPr>
            <w:r>
              <w:rPr>
                <w:rFonts w:ascii="Times New Roman" w:hAnsi="Times New Roman" w:eastAsia="Times New Roman" w:cs="Times New Roman"/>
                <w:b/>
              </w:rPr>
              <w:lastRenderedPageBreak/>
              <w:t>Cost to support implementation of strategy:</w:t>
            </w:r>
          </w:p>
        </w:tc>
        <w:tc>
          <w:tcPr>
            <w:tcW w:w="10215" w:type="dxa"/>
            <w:gridSpan w:val="3"/>
          </w:tcPr>
          <w:p w:rsidRPr="003D42EB" w:rsidR="003D42EB" w:rsidP="00FE54C1" w:rsidRDefault="6810E904" w14:paraId="240D0E1A" w14:textId="2F9A7360">
            <w:pPr>
              <w:pStyle w:val="ListParagraph"/>
              <w:numPr>
                <w:ilvl w:val="0"/>
                <w:numId w:val="48"/>
              </w:numPr>
              <w:rPr>
                <w:rFonts w:ascii="Times New Roman" w:hAnsi="Times New Roman" w:eastAsia="Times New Roman" w:cs="Times New Roman"/>
                <w:b/>
                <w:bCs/>
              </w:rPr>
            </w:pPr>
            <w:r w:rsidRPr="30D5FAA2">
              <w:rPr>
                <w:rFonts w:ascii="Times New Roman" w:hAnsi="Times New Roman" w:eastAsia="Times New Roman" w:cs="Times New Roman"/>
                <w:b/>
                <w:bCs/>
              </w:rPr>
              <w:t xml:space="preserve">Stipend for teacher </w:t>
            </w:r>
            <w:r w:rsidRPr="30D5FAA2" w:rsidR="5757E39A">
              <w:rPr>
                <w:rFonts w:ascii="Times New Roman" w:hAnsi="Times New Roman" w:eastAsia="Times New Roman" w:cs="Times New Roman"/>
                <w:b/>
                <w:bCs/>
              </w:rPr>
              <w:t xml:space="preserve">mentors </w:t>
            </w:r>
            <w:r w:rsidRPr="30D5FAA2" w:rsidR="31E12569">
              <w:rPr>
                <w:rFonts w:ascii="Times New Roman" w:hAnsi="Times New Roman" w:eastAsia="Times New Roman" w:cs="Times New Roman"/>
                <w:b/>
                <w:bCs/>
              </w:rPr>
              <w:t>stipend</w:t>
            </w:r>
            <w:r w:rsidRPr="30D5FAA2" w:rsidR="5522BADB">
              <w:rPr>
                <w:rFonts w:ascii="Times New Roman" w:hAnsi="Times New Roman" w:eastAsia="Times New Roman" w:cs="Times New Roman"/>
                <w:b/>
                <w:bCs/>
              </w:rPr>
              <w:t xml:space="preserve"> – </w:t>
            </w:r>
            <w:r w:rsidRPr="30D5FAA2" w:rsidR="7951C9C1">
              <w:rPr>
                <w:rFonts w:ascii="Times New Roman" w:hAnsi="Times New Roman" w:eastAsia="Times New Roman" w:cs="Times New Roman"/>
                <w:b/>
                <w:bCs/>
              </w:rPr>
              <w:t>10,</w:t>
            </w:r>
            <w:r w:rsidRPr="30D5FAA2" w:rsidR="5522BADB">
              <w:rPr>
                <w:rFonts w:ascii="Times New Roman" w:hAnsi="Times New Roman" w:eastAsia="Times New Roman" w:cs="Times New Roman"/>
                <w:b/>
                <w:bCs/>
              </w:rPr>
              <w:t>000</w:t>
            </w:r>
          </w:p>
          <w:p w:rsidRPr="00712400" w:rsidR="001C7DED" w:rsidP="00FE54C1" w:rsidRDefault="5522BADB" w14:paraId="1468F64C" w14:textId="4598A92D">
            <w:pPr>
              <w:pStyle w:val="ListParagraph"/>
              <w:numPr>
                <w:ilvl w:val="0"/>
                <w:numId w:val="48"/>
              </w:numPr>
              <w:rPr>
                <w:b/>
                <w:bCs/>
                <w:highlight w:val="yellow"/>
              </w:rPr>
            </w:pPr>
            <w:r w:rsidRPr="30D5FAA2">
              <w:rPr>
                <w:rFonts w:ascii="Times New Roman" w:hAnsi="Times New Roman" w:eastAsia="Times New Roman" w:cs="Times New Roman"/>
                <w:b/>
                <w:bCs/>
              </w:rPr>
              <w:t>Professional development</w:t>
            </w:r>
            <w:r w:rsidRPr="30D5FAA2" w:rsidR="72B846BE">
              <w:rPr>
                <w:rFonts w:ascii="Times New Roman" w:hAnsi="Times New Roman" w:eastAsia="Times New Roman" w:cs="Times New Roman"/>
                <w:b/>
                <w:bCs/>
              </w:rPr>
              <w:t xml:space="preserve"> – </w:t>
            </w:r>
            <w:r w:rsidRPr="30D5FAA2">
              <w:rPr>
                <w:rFonts w:ascii="Times New Roman" w:hAnsi="Times New Roman" w:eastAsia="Times New Roman" w:cs="Times New Roman"/>
                <w:b/>
                <w:bCs/>
              </w:rPr>
              <w:t>20</w:t>
            </w:r>
            <w:r w:rsidRPr="30D5FAA2" w:rsidR="72B846BE">
              <w:rPr>
                <w:rFonts w:ascii="Times New Roman" w:hAnsi="Times New Roman" w:eastAsia="Times New Roman" w:cs="Times New Roman"/>
                <w:b/>
                <w:bCs/>
              </w:rPr>
              <w:t>,</w:t>
            </w:r>
            <w:r w:rsidRPr="30D5FAA2">
              <w:rPr>
                <w:rFonts w:ascii="Times New Roman" w:hAnsi="Times New Roman" w:eastAsia="Times New Roman" w:cs="Times New Roman"/>
                <w:b/>
                <w:bCs/>
              </w:rPr>
              <w:t>000</w:t>
            </w:r>
          </w:p>
        </w:tc>
      </w:tr>
      <w:tr w:rsidR="009924A6" w:rsidTr="30D5FAA2" w14:paraId="1322AB36" w14:textId="77777777">
        <w:trPr>
          <w:trHeight w:val="340"/>
        </w:trPr>
        <w:tc>
          <w:tcPr>
            <w:tcW w:w="13620" w:type="dxa"/>
            <w:gridSpan w:val="4"/>
            <w:shd w:val="clear" w:color="auto" w:fill="D5DCE4"/>
          </w:tcPr>
          <w:p w:rsidR="009924A6" w:rsidRDefault="001D6233" w14:paraId="13392A91"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Teacher </w:t>
            </w:r>
            <w:r w:rsidR="00AE1689">
              <w:rPr>
                <w:rFonts w:ascii="Times New Roman" w:hAnsi="Times New Roman" w:eastAsia="Times New Roman" w:cs="Times New Roman"/>
                <w:b/>
                <w:sz w:val="24"/>
                <w:szCs w:val="24"/>
              </w:rPr>
              <w:t>Indicators of Success</w:t>
            </w:r>
          </w:p>
        </w:tc>
      </w:tr>
      <w:tr w:rsidR="009924A6" w:rsidTr="30D5FAA2" w14:paraId="04FA6D5D" w14:textId="77777777">
        <w:trPr>
          <w:trHeight w:val="200"/>
        </w:trPr>
        <w:tc>
          <w:tcPr>
            <w:tcW w:w="3405" w:type="dxa"/>
          </w:tcPr>
          <w:p w:rsidR="009924A6" w:rsidRDefault="00AE1689" w14:paraId="340EE260" w14:textId="77777777">
            <w:pPr>
              <w:jc w:val="center"/>
              <w:rPr>
                <w:rFonts w:ascii="Times New Roman" w:hAnsi="Times New Roman" w:eastAsia="Times New Roman" w:cs="Times New Roman"/>
                <w:b/>
              </w:rPr>
            </w:pPr>
            <w:r>
              <w:rPr>
                <w:rFonts w:ascii="Times New Roman" w:hAnsi="Times New Roman" w:eastAsia="Times New Roman" w:cs="Times New Roman"/>
                <w:b/>
              </w:rPr>
              <w:t>August</w:t>
            </w:r>
          </w:p>
        </w:tc>
        <w:tc>
          <w:tcPr>
            <w:tcW w:w="3405" w:type="dxa"/>
          </w:tcPr>
          <w:p w:rsidR="009924A6" w:rsidRDefault="00AE1689" w14:paraId="3A0F59B6" w14:textId="77777777">
            <w:pPr>
              <w:jc w:val="center"/>
              <w:rPr>
                <w:rFonts w:ascii="Times New Roman" w:hAnsi="Times New Roman" w:eastAsia="Times New Roman" w:cs="Times New Roman"/>
                <w:b/>
              </w:rPr>
            </w:pPr>
            <w:r>
              <w:rPr>
                <w:rFonts w:ascii="Times New Roman" w:hAnsi="Times New Roman" w:eastAsia="Times New Roman" w:cs="Times New Roman"/>
                <w:b/>
              </w:rPr>
              <w:t>December</w:t>
            </w:r>
          </w:p>
        </w:tc>
        <w:tc>
          <w:tcPr>
            <w:tcW w:w="3405" w:type="dxa"/>
          </w:tcPr>
          <w:p w:rsidR="009924A6" w:rsidRDefault="00AE1689" w14:paraId="79F176FA" w14:textId="77777777">
            <w:pPr>
              <w:jc w:val="center"/>
              <w:rPr>
                <w:rFonts w:ascii="Times New Roman" w:hAnsi="Times New Roman" w:eastAsia="Times New Roman" w:cs="Times New Roman"/>
                <w:b/>
              </w:rPr>
            </w:pPr>
            <w:r>
              <w:rPr>
                <w:rFonts w:ascii="Times New Roman" w:hAnsi="Times New Roman" w:eastAsia="Times New Roman" w:cs="Times New Roman"/>
                <w:b/>
              </w:rPr>
              <w:t>February/March</w:t>
            </w:r>
          </w:p>
        </w:tc>
        <w:tc>
          <w:tcPr>
            <w:tcW w:w="3405" w:type="dxa"/>
          </w:tcPr>
          <w:p w:rsidR="009924A6" w:rsidRDefault="00AE1689" w14:paraId="3F6E492F" w14:textId="77777777">
            <w:pPr>
              <w:jc w:val="center"/>
              <w:rPr>
                <w:rFonts w:ascii="Times New Roman" w:hAnsi="Times New Roman" w:eastAsia="Times New Roman" w:cs="Times New Roman"/>
                <w:b/>
              </w:rPr>
            </w:pPr>
            <w:r>
              <w:rPr>
                <w:rFonts w:ascii="Times New Roman" w:hAnsi="Times New Roman" w:eastAsia="Times New Roman" w:cs="Times New Roman"/>
                <w:b/>
              </w:rPr>
              <w:t>May</w:t>
            </w:r>
          </w:p>
        </w:tc>
      </w:tr>
      <w:tr w:rsidR="009924A6" w:rsidTr="30D5FAA2" w14:paraId="58F9D0F0" w14:textId="77777777">
        <w:trPr>
          <w:trHeight w:val="840"/>
        </w:trPr>
        <w:tc>
          <w:tcPr>
            <w:tcW w:w="34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9924A6" w:rsidP="00FE54C1" w:rsidRDefault="1A26B746" w14:paraId="164241BC" w14:textId="3E1FF023">
            <w:pPr>
              <w:numPr>
                <w:ilvl w:val="0"/>
                <w:numId w:val="36"/>
              </w:numPr>
              <w:tabs>
                <w:tab w:val="left" w:pos="2327"/>
              </w:tabs>
              <w:rPr>
                <w:rFonts w:ascii="Times New Roman" w:hAnsi="Times New Roman" w:eastAsia="Times New Roman" w:cs="Times New Roman"/>
              </w:rPr>
            </w:pPr>
            <w:r w:rsidRPr="30D5FAA2">
              <w:rPr>
                <w:rFonts w:ascii="Times New Roman" w:hAnsi="Times New Roman" w:eastAsia="Times New Roman" w:cs="Times New Roman"/>
              </w:rPr>
              <w:t>Develop systems that address to individual needs of staff</w:t>
            </w:r>
            <w:r w:rsidRPr="30D5FAA2" w:rsidR="72D66E07">
              <w:rPr>
                <w:rFonts w:ascii="Times New Roman" w:hAnsi="Times New Roman" w:eastAsia="Times New Roman" w:cs="Times New Roman"/>
              </w:rPr>
              <w:t xml:space="preserve"> and students</w:t>
            </w:r>
            <w:r w:rsidRPr="30D5FAA2">
              <w:rPr>
                <w:rFonts w:ascii="Times New Roman" w:hAnsi="Times New Roman" w:eastAsia="Times New Roman" w:cs="Times New Roman"/>
              </w:rPr>
              <w:t xml:space="preserve"> and establishing a community in which all members can thrive  </w:t>
            </w:r>
          </w:p>
          <w:p w:rsidR="009924A6" w:rsidP="00FE54C1" w:rsidRDefault="00AE1689" w14:paraId="06E07E93" w14:textId="77777777">
            <w:pPr>
              <w:numPr>
                <w:ilvl w:val="0"/>
                <w:numId w:val="36"/>
              </w:numPr>
              <w:tabs>
                <w:tab w:val="left" w:pos="2327"/>
              </w:tabs>
              <w:rPr>
                <w:rFonts w:ascii="Times New Roman" w:hAnsi="Times New Roman" w:eastAsia="Times New Roman" w:cs="Times New Roman"/>
              </w:rPr>
            </w:pPr>
            <w:r>
              <w:rPr>
                <w:rFonts w:ascii="Times New Roman" w:hAnsi="Times New Roman" w:eastAsia="Times New Roman" w:cs="Times New Roman"/>
              </w:rPr>
              <w:t xml:space="preserve">Communicate the importance of school improvement and high expectations for staff and student support and growth </w:t>
            </w:r>
          </w:p>
          <w:p w:rsidR="009924A6" w:rsidP="00FE54C1" w:rsidRDefault="00AE1689" w14:paraId="6D64867F" w14:textId="5611AA0F">
            <w:pPr>
              <w:numPr>
                <w:ilvl w:val="0"/>
                <w:numId w:val="36"/>
              </w:numPr>
              <w:tabs>
                <w:tab w:val="left" w:pos="2327"/>
              </w:tabs>
              <w:rPr>
                <w:rFonts w:ascii="Times New Roman" w:hAnsi="Times New Roman" w:eastAsia="Times New Roman" w:cs="Times New Roman"/>
              </w:rPr>
            </w:pPr>
            <w:r w:rsidRPr="0E7ABC87">
              <w:rPr>
                <w:rFonts w:ascii="Times New Roman" w:hAnsi="Times New Roman" w:eastAsia="Times New Roman" w:cs="Times New Roman"/>
              </w:rPr>
              <w:t xml:space="preserve">Use end of year professional development survey, teacher referrals, </w:t>
            </w:r>
            <w:r w:rsidRPr="0E7ABC87" w:rsidR="7C128672">
              <w:rPr>
                <w:rFonts w:ascii="Times New Roman" w:hAnsi="Times New Roman" w:eastAsia="Times New Roman" w:cs="Times New Roman"/>
              </w:rPr>
              <w:t>OSS, ISS</w:t>
            </w:r>
            <w:r w:rsidRPr="0E7ABC87">
              <w:rPr>
                <w:rFonts w:ascii="Times New Roman" w:hAnsi="Times New Roman" w:eastAsia="Times New Roman" w:cs="Times New Roman"/>
              </w:rPr>
              <w:t>, attendance and behavior data points to create a school-wide professional development mapping for the year</w:t>
            </w:r>
          </w:p>
          <w:p w:rsidR="009924A6" w:rsidP="00FE54C1" w:rsidRDefault="00AE1689" w14:paraId="44889FB6" w14:textId="6F810DC6">
            <w:pPr>
              <w:numPr>
                <w:ilvl w:val="0"/>
                <w:numId w:val="36"/>
              </w:numPr>
              <w:tabs>
                <w:tab w:val="left" w:pos="2327"/>
              </w:tabs>
              <w:rPr>
                <w:rFonts w:ascii="Times New Roman" w:hAnsi="Times New Roman" w:eastAsia="Times New Roman" w:cs="Times New Roman"/>
              </w:rPr>
            </w:pPr>
            <w:r w:rsidRPr="0E7ABC87">
              <w:rPr>
                <w:rFonts w:ascii="Times New Roman" w:hAnsi="Times New Roman" w:eastAsia="Times New Roman" w:cs="Times New Roman"/>
              </w:rPr>
              <w:t xml:space="preserve">Articulate the school wide professional development plan with staff including clear </w:t>
            </w:r>
            <w:r w:rsidRPr="0E7ABC87">
              <w:rPr>
                <w:rFonts w:ascii="Times New Roman" w:hAnsi="Times New Roman" w:eastAsia="Times New Roman" w:cs="Times New Roman"/>
              </w:rPr>
              <w:lastRenderedPageBreak/>
              <w:t xml:space="preserve">expectations, </w:t>
            </w:r>
            <w:r w:rsidRPr="0E7ABC87" w:rsidR="3288678F">
              <w:rPr>
                <w:rFonts w:ascii="Times New Roman" w:hAnsi="Times New Roman" w:eastAsia="Times New Roman" w:cs="Times New Roman"/>
              </w:rPr>
              <w:t>goals,</w:t>
            </w:r>
            <w:r w:rsidRPr="0E7ABC87">
              <w:rPr>
                <w:rFonts w:ascii="Times New Roman" w:hAnsi="Times New Roman" w:eastAsia="Times New Roman" w:cs="Times New Roman"/>
              </w:rPr>
              <w:t xml:space="preserve"> evidence of implementation, evaluation, access and opportunities for growth  etc </w:t>
            </w:r>
          </w:p>
          <w:p w:rsidR="009924A6" w:rsidP="00FE54C1" w:rsidRDefault="00AE1689" w14:paraId="4863E069" w14:textId="7C4DA446">
            <w:pPr>
              <w:numPr>
                <w:ilvl w:val="0"/>
                <w:numId w:val="36"/>
              </w:numPr>
              <w:tabs>
                <w:tab w:val="left" w:pos="2327"/>
              </w:tabs>
              <w:rPr>
                <w:rFonts w:ascii="Times New Roman" w:hAnsi="Times New Roman" w:eastAsia="Times New Roman" w:cs="Times New Roman"/>
              </w:rPr>
            </w:pPr>
            <w:r w:rsidRPr="0E7ABC87">
              <w:rPr>
                <w:rFonts w:ascii="Times New Roman" w:hAnsi="Times New Roman" w:eastAsia="Times New Roman" w:cs="Times New Roman"/>
              </w:rPr>
              <w:t xml:space="preserve">Ensure that learning experiences and resources are aligned and differentiated to address each faculty identified </w:t>
            </w:r>
            <w:r w:rsidRPr="0E7ABC87" w:rsidR="21D8621E">
              <w:rPr>
                <w:rFonts w:ascii="Times New Roman" w:hAnsi="Times New Roman" w:eastAsia="Times New Roman" w:cs="Times New Roman"/>
              </w:rPr>
              <w:t>needs and</w:t>
            </w:r>
            <w:r w:rsidRPr="0E7ABC87">
              <w:rPr>
                <w:rFonts w:ascii="Times New Roman" w:hAnsi="Times New Roman" w:eastAsia="Times New Roman" w:cs="Times New Roman"/>
              </w:rPr>
              <w:t xml:space="preserve"> resources reflects a commitment </w:t>
            </w:r>
          </w:p>
          <w:p w:rsidR="009924A6" w:rsidP="00FE54C1" w:rsidRDefault="00AE1689" w14:paraId="3AA4E713" w14:textId="77777777">
            <w:pPr>
              <w:numPr>
                <w:ilvl w:val="0"/>
                <w:numId w:val="36"/>
              </w:numPr>
              <w:tabs>
                <w:tab w:val="left" w:pos="2327"/>
              </w:tabs>
              <w:rPr>
                <w:rFonts w:ascii="Times New Roman" w:hAnsi="Times New Roman" w:eastAsia="Times New Roman" w:cs="Times New Roman"/>
              </w:rPr>
            </w:pPr>
            <w:r>
              <w:rPr>
                <w:rFonts w:ascii="Times New Roman" w:hAnsi="Times New Roman" w:eastAsia="Times New Roman" w:cs="Times New Roman"/>
              </w:rPr>
              <w:t xml:space="preserve">Identify and communicate with external experts to help build the knowledge and skills of leaders and other staff </w:t>
            </w:r>
          </w:p>
          <w:p w:rsidR="009924A6" w:rsidRDefault="009924A6" w14:paraId="63418FF4" w14:textId="77777777">
            <w:pPr>
              <w:tabs>
                <w:tab w:val="left" w:pos="2327"/>
              </w:tabs>
              <w:ind w:left="-160"/>
              <w:rPr>
                <w:rFonts w:ascii="Times New Roman" w:hAnsi="Times New Roman" w:eastAsia="Times New Roman" w:cs="Times New Roman"/>
              </w:rPr>
            </w:pPr>
          </w:p>
        </w:tc>
        <w:tc>
          <w:tcPr>
            <w:tcW w:w="3405"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9924A6" w:rsidP="00FE54C1" w:rsidRDefault="00AE1689" w14:paraId="653C6B7D" w14:textId="77777777">
            <w:pPr>
              <w:numPr>
                <w:ilvl w:val="0"/>
                <w:numId w:val="31"/>
              </w:numPr>
              <w:rPr>
                <w:rFonts w:ascii="Times New Roman" w:hAnsi="Times New Roman" w:eastAsia="Times New Roman" w:cs="Times New Roman"/>
              </w:rPr>
            </w:pPr>
            <w:r>
              <w:rPr>
                <w:rFonts w:ascii="Times New Roman" w:hAnsi="Times New Roman" w:eastAsia="Times New Roman" w:cs="Times New Roman"/>
              </w:rPr>
              <w:lastRenderedPageBreak/>
              <w:t xml:space="preserve">Allocation of time for leaders and teachers to engage in new learning and implementation of strategies </w:t>
            </w:r>
          </w:p>
          <w:p w:rsidR="009924A6" w:rsidP="00FE54C1" w:rsidRDefault="00AE1689" w14:paraId="59F4912C" w14:textId="77777777">
            <w:pPr>
              <w:numPr>
                <w:ilvl w:val="0"/>
                <w:numId w:val="31"/>
              </w:numPr>
              <w:rPr>
                <w:rFonts w:ascii="Times New Roman" w:hAnsi="Times New Roman" w:eastAsia="Times New Roman" w:cs="Times New Roman"/>
              </w:rPr>
            </w:pPr>
            <w:r>
              <w:rPr>
                <w:rFonts w:ascii="Times New Roman" w:hAnsi="Times New Roman" w:eastAsia="Times New Roman" w:cs="Times New Roman"/>
              </w:rPr>
              <w:t xml:space="preserve">Team representatives of the school community providing job embedded professional development linked to school goals and challenges, individual needs     </w:t>
            </w:r>
          </w:p>
          <w:p w:rsidR="009924A6" w:rsidP="00FE54C1" w:rsidRDefault="00AE1689" w14:paraId="16721B01" w14:textId="77777777">
            <w:pPr>
              <w:numPr>
                <w:ilvl w:val="0"/>
                <w:numId w:val="31"/>
              </w:numPr>
              <w:rPr>
                <w:rFonts w:ascii="Times New Roman" w:hAnsi="Times New Roman" w:eastAsia="Times New Roman" w:cs="Times New Roman"/>
              </w:rPr>
            </w:pPr>
            <w:r>
              <w:rPr>
                <w:rFonts w:ascii="Times New Roman" w:hAnsi="Times New Roman" w:eastAsia="Times New Roman" w:cs="Times New Roman"/>
              </w:rPr>
              <w:t xml:space="preserve">Active engagement and collaborative conversations </w:t>
            </w:r>
          </w:p>
          <w:p w:rsidR="009924A6" w:rsidP="00FE54C1" w:rsidRDefault="00AE1689" w14:paraId="3282BCEC" w14:textId="77777777">
            <w:pPr>
              <w:numPr>
                <w:ilvl w:val="0"/>
                <w:numId w:val="31"/>
              </w:numPr>
              <w:rPr>
                <w:rFonts w:ascii="Times New Roman" w:hAnsi="Times New Roman" w:eastAsia="Times New Roman" w:cs="Times New Roman"/>
              </w:rPr>
            </w:pPr>
            <w:r>
              <w:rPr>
                <w:rFonts w:ascii="Times New Roman" w:hAnsi="Times New Roman" w:eastAsia="Times New Roman" w:cs="Times New Roman"/>
              </w:rPr>
              <w:t xml:space="preserve">Ongoing support through modeling and coaching  </w:t>
            </w:r>
          </w:p>
          <w:p w:rsidR="009924A6" w:rsidP="00FE54C1" w:rsidRDefault="00AE1689" w14:paraId="5C966F1E" w14:textId="40FE8413">
            <w:pPr>
              <w:numPr>
                <w:ilvl w:val="0"/>
                <w:numId w:val="31"/>
              </w:numPr>
              <w:rPr>
                <w:rFonts w:ascii="Times New Roman" w:hAnsi="Times New Roman" w:eastAsia="Times New Roman" w:cs="Times New Roman"/>
              </w:rPr>
            </w:pPr>
            <w:r w:rsidRPr="0E7ABC87">
              <w:rPr>
                <w:rFonts w:ascii="Times New Roman" w:hAnsi="Times New Roman" w:eastAsia="Times New Roman" w:cs="Times New Roman"/>
              </w:rPr>
              <w:t xml:space="preserve">Implementation of </w:t>
            </w:r>
            <w:r w:rsidRPr="0E7ABC87" w:rsidR="0A16BF83">
              <w:rPr>
                <w:rFonts w:ascii="Times New Roman" w:hAnsi="Times New Roman" w:eastAsia="Times New Roman" w:cs="Times New Roman"/>
              </w:rPr>
              <w:t>trained skills and</w:t>
            </w:r>
            <w:r w:rsidRPr="0E7ABC87">
              <w:rPr>
                <w:rFonts w:ascii="Times New Roman" w:hAnsi="Times New Roman" w:eastAsia="Times New Roman" w:cs="Times New Roman"/>
              </w:rPr>
              <w:t xml:space="preserve">/concepts </w:t>
            </w:r>
          </w:p>
          <w:p w:rsidR="009924A6" w:rsidP="00FE54C1" w:rsidRDefault="00AE1689" w14:paraId="1231B362" w14:textId="77777777">
            <w:pPr>
              <w:numPr>
                <w:ilvl w:val="0"/>
                <w:numId w:val="31"/>
              </w:numPr>
              <w:rPr>
                <w:rFonts w:ascii="Times New Roman" w:hAnsi="Times New Roman" w:eastAsia="Times New Roman" w:cs="Times New Roman"/>
              </w:rPr>
            </w:pPr>
            <w:r>
              <w:rPr>
                <w:rFonts w:ascii="Times New Roman" w:hAnsi="Times New Roman" w:eastAsia="Times New Roman" w:cs="Times New Roman"/>
              </w:rPr>
              <w:t xml:space="preserve">Shift in teacher and student perception data </w:t>
            </w:r>
          </w:p>
          <w:p w:rsidR="009924A6" w:rsidP="00FE54C1" w:rsidRDefault="6A5C95A9" w14:paraId="5AA528B3" w14:textId="25743535">
            <w:pPr>
              <w:numPr>
                <w:ilvl w:val="0"/>
                <w:numId w:val="31"/>
              </w:numPr>
              <w:rPr>
                <w:rFonts w:ascii="Times New Roman" w:hAnsi="Times New Roman" w:eastAsia="Times New Roman" w:cs="Times New Roman"/>
              </w:rPr>
            </w:pPr>
            <w:r w:rsidRPr="0E7ABC87">
              <w:rPr>
                <w:rFonts w:ascii="Times New Roman" w:hAnsi="Times New Roman" w:eastAsia="Times New Roman" w:cs="Times New Roman"/>
              </w:rPr>
              <w:lastRenderedPageBreak/>
              <w:t>Positive shift in OSS &amp; ISS (decrease), referrals attendance (decrease)</w:t>
            </w:r>
          </w:p>
          <w:p w:rsidR="009924A6" w:rsidP="0E7ABC87" w:rsidRDefault="00AE1689" w14:paraId="17BB7625" w14:textId="1ABFC01D">
            <w:pPr>
              <w:rPr>
                <w:rFonts w:ascii="Times New Roman" w:hAnsi="Times New Roman" w:eastAsia="Times New Roman" w:cs="Times New Roman"/>
              </w:rPr>
            </w:pPr>
            <w:r w:rsidRPr="0E7ABC87">
              <w:rPr>
                <w:rFonts w:ascii="Times New Roman" w:hAnsi="Times New Roman" w:eastAsia="Times New Roman" w:cs="Times New Roman"/>
              </w:rPr>
              <w:t xml:space="preserve"> </w:t>
            </w:r>
          </w:p>
          <w:p w:rsidR="009924A6" w:rsidP="0E7ABC87" w:rsidRDefault="009924A6" w14:paraId="388032F9" w14:textId="56B73E41">
            <w:pPr>
              <w:rPr>
                <w:rFonts w:ascii="Times New Roman" w:hAnsi="Times New Roman" w:eastAsia="Times New Roman" w:cs="Times New Roman"/>
              </w:rPr>
            </w:pPr>
          </w:p>
          <w:p w:rsidR="009924A6" w:rsidRDefault="009924A6" w14:paraId="29305EA3" w14:textId="77777777">
            <w:pPr>
              <w:ind w:left="720"/>
              <w:rPr>
                <w:rFonts w:ascii="Times New Roman" w:hAnsi="Times New Roman" w:eastAsia="Times New Roman" w:cs="Times New Roman"/>
              </w:rPr>
            </w:pPr>
          </w:p>
          <w:p w:rsidR="009924A6" w:rsidRDefault="009924A6" w14:paraId="3FAB676F" w14:textId="77777777">
            <w:pPr>
              <w:ind w:left="720"/>
              <w:rPr>
                <w:rFonts w:ascii="Times New Roman" w:hAnsi="Times New Roman" w:eastAsia="Times New Roman" w:cs="Times New Roman"/>
              </w:rPr>
            </w:pPr>
          </w:p>
        </w:tc>
        <w:tc>
          <w:tcPr>
            <w:tcW w:w="3405"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9924A6" w:rsidP="00FE54C1" w:rsidRDefault="00AE1689" w14:paraId="2DABED75" w14:textId="77777777">
            <w:pPr>
              <w:numPr>
                <w:ilvl w:val="0"/>
                <w:numId w:val="31"/>
              </w:numPr>
              <w:rPr>
                <w:rFonts w:ascii="Times New Roman" w:hAnsi="Times New Roman" w:eastAsia="Times New Roman" w:cs="Times New Roman"/>
              </w:rPr>
            </w:pPr>
            <w:r>
              <w:rPr>
                <w:rFonts w:ascii="Times New Roman" w:hAnsi="Times New Roman" w:eastAsia="Times New Roman" w:cs="Times New Roman"/>
              </w:rPr>
              <w:lastRenderedPageBreak/>
              <w:t xml:space="preserve">Allocation of time for leaders and teachers to engage in new learning and implementation of strategies </w:t>
            </w:r>
          </w:p>
          <w:p w:rsidR="009924A6" w:rsidP="00FE54C1" w:rsidRDefault="00AE1689" w14:paraId="37C17D11" w14:textId="77777777">
            <w:pPr>
              <w:numPr>
                <w:ilvl w:val="0"/>
                <w:numId w:val="31"/>
              </w:numPr>
              <w:rPr>
                <w:rFonts w:ascii="Times New Roman" w:hAnsi="Times New Roman" w:eastAsia="Times New Roman" w:cs="Times New Roman"/>
              </w:rPr>
            </w:pPr>
            <w:r>
              <w:rPr>
                <w:rFonts w:ascii="Times New Roman" w:hAnsi="Times New Roman" w:eastAsia="Times New Roman" w:cs="Times New Roman"/>
              </w:rPr>
              <w:t xml:space="preserve">Team representatives of the school community providing job embedded professional development linked to school goals and challenges, individual needs     </w:t>
            </w:r>
          </w:p>
          <w:p w:rsidR="009924A6" w:rsidP="00FE54C1" w:rsidRDefault="00AE1689" w14:paraId="14E7CDAB" w14:textId="77777777">
            <w:pPr>
              <w:numPr>
                <w:ilvl w:val="0"/>
                <w:numId w:val="31"/>
              </w:numPr>
              <w:rPr>
                <w:rFonts w:ascii="Times New Roman" w:hAnsi="Times New Roman" w:eastAsia="Times New Roman" w:cs="Times New Roman"/>
              </w:rPr>
            </w:pPr>
            <w:r>
              <w:rPr>
                <w:rFonts w:ascii="Times New Roman" w:hAnsi="Times New Roman" w:eastAsia="Times New Roman" w:cs="Times New Roman"/>
              </w:rPr>
              <w:t xml:space="preserve">Active engagement and collaborative conversations </w:t>
            </w:r>
          </w:p>
          <w:p w:rsidR="009924A6" w:rsidP="00FE54C1" w:rsidRDefault="00AE1689" w14:paraId="1BC9E075" w14:textId="77777777">
            <w:pPr>
              <w:numPr>
                <w:ilvl w:val="0"/>
                <w:numId w:val="31"/>
              </w:numPr>
              <w:rPr>
                <w:rFonts w:ascii="Times New Roman" w:hAnsi="Times New Roman" w:eastAsia="Times New Roman" w:cs="Times New Roman"/>
              </w:rPr>
            </w:pPr>
            <w:r>
              <w:rPr>
                <w:rFonts w:ascii="Times New Roman" w:hAnsi="Times New Roman" w:eastAsia="Times New Roman" w:cs="Times New Roman"/>
              </w:rPr>
              <w:t xml:space="preserve">Ongoing support through modeling and coaching  </w:t>
            </w:r>
          </w:p>
          <w:p w:rsidR="009924A6" w:rsidP="00FE54C1" w:rsidRDefault="00AE1689" w14:paraId="2AB498FC" w14:textId="7A7936FE">
            <w:pPr>
              <w:numPr>
                <w:ilvl w:val="0"/>
                <w:numId w:val="31"/>
              </w:numPr>
              <w:rPr>
                <w:rFonts w:ascii="Times New Roman" w:hAnsi="Times New Roman" w:eastAsia="Times New Roman" w:cs="Times New Roman"/>
              </w:rPr>
            </w:pPr>
            <w:r w:rsidRPr="0E7ABC87">
              <w:rPr>
                <w:rFonts w:ascii="Times New Roman" w:hAnsi="Times New Roman" w:eastAsia="Times New Roman" w:cs="Times New Roman"/>
              </w:rPr>
              <w:t xml:space="preserve">Implementation of </w:t>
            </w:r>
            <w:r w:rsidRPr="0E7ABC87" w:rsidR="3DE88613">
              <w:rPr>
                <w:rFonts w:ascii="Times New Roman" w:hAnsi="Times New Roman" w:eastAsia="Times New Roman" w:cs="Times New Roman"/>
              </w:rPr>
              <w:t>trained skills and</w:t>
            </w:r>
            <w:r w:rsidRPr="0E7ABC87">
              <w:rPr>
                <w:rFonts w:ascii="Times New Roman" w:hAnsi="Times New Roman" w:eastAsia="Times New Roman" w:cs="Times New Roman"/>
              </w:rPr>
              <w:t xml:space="preserve">/concepts </w:t>
            </w:r>
          </w:p>
          <w:p w:rsidR="009924A6" w:rsidP="00FE54C1" w:rsidRDefault="00AE1689" w14:paraId="6D5DC307" w14:textId="77777777">
            <w:pPr>
              <w:numPr>
                <w:ilvl w:val="0"/>
                <w:numId w:val="31"/>
              </w:numPr>
              <w:rPr>
                <w:rFonts w:ascii="Times New Roman" w:hAnsi="Times New Roman" w:eastAsia="Times New Roman" w:cs="Times New Roman"/>
              </w:rPr>
            </w:pPr>
            <w:r>
              <w:rPr>
                <w:rFonts w:ascii="Times New Roman" w:hAnsi="Times New Roman" w:eastAsia="Times New Roman" w:cs="Times New Roman"/>
              </w:rPr>
              <w:t xml:space="preserve">Shift in teacher and student perception data </w:t>
            </w:r>
          </w:p>
          <w:p w:rsidR="009924A6" w:rsidP="00FE54C1" w:rsidRDefault="679E0562" w14:paraId="410FC852" w14:textId="2F5C3DBD">
            <w:pPr>
              <w:numPr>
                <w:ilvl w:val="0"/>
                <w:numId w:val="31"/>
              </w:numPr>
              <w:rPr>
                <w:rFonts w:ascii="Times New Roman" w:hAnsi="Times New Roman" w:eastAsia="Times New Roman" w:cs="Times New Roman"/>
              </w:rPr>
            </w:pPr>
            <w:r w:rsidRPr="0E7ABC87">
              <w:rPr>
                <w:rFonts w:ascii="Times New Roman" w:hAnsi="Times New Roman" w:eastAsia="Times New Roman" w:cs="Times New Roman"/>
              </w:rPr>
              <w:lastRenderedPageBreak/>
              <w:t>Positive s</w:t>
            </w:r>
            <w:r w:rsidRPr="0E7ABC87" w:rsidR="00AE1689">
              <w:rPr>
                <w:rFonts w:ascii="Times New Roman" w:hAnsi="Times New Roman" w:eastAsia="Times New Roman" w:cs="Times New Roman"/>
              </w:rPr>
              <w:t>hift in OSS</w:t>
            </w:r>
            <w:r w:rsidRPr="0E7ABC87" w:rsidR="1E918FB9">
              <w:rPr>
                <w:rFonts w:ascii="Times New Roman" w:hAnsi="Times New Roman" w:eastAsia="Times New Roman" w:cs="Times New Roman"/>
              </w:rPr>
              <w:t xml:space="preserve"> &amp; </w:t>
            </w:r>
            <w:r w:rsidRPr="0E7ABC87" w:rsidR="00AE1689">
              <w:rPr>
                <w:rFonts w:ascii="Times New Roman" w:hAnsi="Times New Roman" w:eastAsia="Times New Roman" w:cs="Times New Roman"/>
              </w:rPr>
              <w:t>ISS</w:t>
            </w:r>
            <w:r w:rsidRPr="0E7ABC87" w:rsidR="5055989D">
              <w:rPr>
                <w:rFonts w:ascii="Times New Roman" w:hAnsi="Times New Roman" w:eastAsia="Times New Roman" w:cs="Times New Roman"/>
              </w:rPr>
              <w:t xml:space="preserve"> (decrease)</w:t>
            </w:r>
            <w:r w:rsidRPr="0E7ABC87" w:rsidR="00AE1689">
              <w:rPr>
                <w:rFonts w:ascii="Times New Roman" w:hAnsi="Times New Roman" w:eastAsia="Times New Roman" w:cs="Times New Roman"/>
              </w:rPr>
              <w:t>, referrals attendance</w:t>
            </w:r>
            <w:r w:rsidRPr="0E7ABC87" w:rsidR="01069EDA">
              <w:rPr>
                <w:rFonts w:ascii="Times New Roman" w:hAnsi="Times New Roman" w:eastAsia="Times New Roman" w:cs="Times New Roman"/>
              </w:rPr>
              <w:t xml:space="preserve"> (decrease)</w:t>
            </w:r>
          </w:p>
          <w:p w:rsidR="009924A6" w:rsidRDefault="009924A6" w14:paraId="6702A602" w14:textId="77777777">
            <w:pPr>
              <w:ind w:left="720"/>
              <w:rPr>
                <w:rFonts w:ascii="Times New Roman" w:hAnsi="Times New Roman" w:eastAsia="Times New Roman" w:cs="Times New Roman"/>
              </w:rPr>
            </w:pPr>
          </w:p>
          <w:p w:rsidR="009924A6" w:rsidRDefault="009924A6" w14:paraId="6BA77DC8" w14:textId="77777777">
            <w:pPr>
              <w:ind w:left="720"/>
              <w:rPr>
                <w:rFonts w:ascii="Times New Roman" w:hAnsi="Times New Roman" w:eastAsia="Times New Roman" w:cs="Times New Roman"/>
              </w:rPr>
            </w:pPr>
          </w:p>
        </w:tc>
        <w:tc>
          <w:tcPr>
            <w:tcW w:w="3405"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Pr="00712400" w:rsidR="009924A6" w:rsidP="00FE54C1" w:rsidRDefault="00AE1689" w14:paraId="13914072" w14:textId="77777777">
            <w:pPr>
              <w:pStyle w:val="ListParagraph"/>
              <w:numPr>
                <w:ilvl w:val="0"/>
                <w:numId w:val="43"/>
              </w:numPr>
              <w:rPr>
                <w:rFonts w:ascii="Times New Roman" w:hAnsi="Times New Roman" w:eastAsia="Times New Roman" w:cs="Times New Roman"/>
              </w:rPr>
            </w:pPr>
            <w:r w:rsidRPr="00712400">
              <w:rPr>
                <w:rFonts w:ascii="Times New Roman" w:hAnsi="Times New Roman" w:eastAsia="Times New Roman" w:cs="Times New Roman"/>
              </w:rPr>
              <w:lastRenderedPageBreak/>
              <w:t>Improvement in academic and social behaviors</w:t>
            </w:r>
          </w:p>
          <w:p w:rsidR="009924A6" w:rsidP="00FE54C1" w:rsidRDefault="00AE1689" w14:paraId="46620059" w14:textId="77777777">
            <w:pPr>
              <w:pStyle w:val="ListParagraph"/>
              <w:numPr>
                <w:ilvl w:val="0"/>
                <w:numId w:val="43"/>
              </w:numPr>
              <w:rPr>
                <w:rFonts w:ascii="Times New Roman" w:hAnsi="Times New Roman" w:eastAsia="Times New Roman" w:cs="Times New Roman"/>
              </w:rPr>
            </w:pPr>
            <w:r w:rsidRPr="00712400">
              <w:rPr>
                <w:rFonts w:ascii="Times New Roman" w:hAnsi="Times New Roman" w:eastAsia="Times New Roman" w:cs="Times New Roman"/>
              </w:rPr>
              <w:t xml:space="preserve">Improvement in student comparison data  </w:t>
            </w:r>
          </w:p>
          <w:p w:rsidRPr="00712400" w:rsidR="00B528A1" w:rsidP="00FE54C1" w:rsidRDefault="00B528A1" w14:paraId="38B4333E" w14:textId="77777777">
            <w:pPr>
              <w:pStyle w:val="ListParagraph"/>
              <w:numPr>
                <w:ilvl w:val="0"/>
                <w:numId w:val="43"/>
              </w:numPr>
              <w:rPr>
                <w:rFonts w:ascii="Times New Roman" w:hAnsi="Times New Roman" w:eastAsia="Times New Roman" w:cs="Times New Roman"/>
              </w:rPr>
            </w:pPr>
            <w:r>
              <w:rPr>
                <w:rFonts w:ascii="Times New Roman" w:hAnsi="Times New Roman" w:eastAsia="Times New Roman" w:cs="Times New Roman"/>
              </w:rPr>
              <w:t xml:space="preserve">Improvement in teacher satisfaction </w:t>
            </w:r>
          </w:p>
          <w:p w:rsidRPr="00712400" w:rsidR="009924A6" w:rsidP="00712400" w:rsidRDefault="00AE1689" w14:paraId="741EB45A" w14:textId="77777777">
            <w:pPr>
              <w:ind w:left="360"/>
              <w:rPr>
                <w:rFonts w:ascii="Times New Roman" w:hAnsi="Times New Roman" w:eastAsia="Times New Roman" w:cs="Times New Roman"/>
              </w:rPr>
            </w:pPr>
            <w:r w:rsidRPr="00712400">
              <w:rPr>
                <w:rFonts w:ascii="Times New Roman" w:hAnsi="Times New Roman" w:eastAsia="Times New Roman" w:cs="Times New Roman"/>
              </w:rPr>
              <w:t xml:space="preserve"> </w:t>
            </w:r>
          </w:p>
        </w:tc>
      </w:tr>
      <w:tr w:rsidR="009924A6" w:rsidTr="30D5FAA2" w14:paraId="3619947E" w14:textId="77777777">
        <w:trPr>
          <w:trHeight w:val="220"/>
        </w:trPr>
        <w:tc>
          <w:tcPr>
            <w:tcW w:w="13620" w:type="dxa"/>
            <w:gridSpan w:val="4"/>
            <w:shd w:val="clear" w:color="auto" w:fill="D0E0E3"/>
          </w:tcPr>
          <w:p w:rsidR="009924A6" w:rsidRDefault="00712400" w14:paraId="02D164ED" w14:textId="77777777">
            <w:pPr>
              <w:tabs>
                <w:tab w:val="left" w:pos="2327"/>
              </w:tabs>
              <w:jc w:val="center"/>
              <w:rPr>
                <w:rFonts w:ascii="Times New Roman" w:hAnsi="Times New Roman" w:eastAsia="Times New Roman" w:cs="Times New Roman"/>
              </w:rPr>
            </w:pPr>
            <w:r>
              <w:rPr>
                <w:rFonts w:ascii="Times New Roman" w:hAnsi="Times New Roman" w:eastAsia="Times New Roman" w:cs="Times New Roman"/>
                <w:b/>
                <w:sz w:val="24"/>
                <w:szCs w:val="24"/>
              </w:rPr>
              <w:lastRenderedPageBreak/>
              <w:t xml:space="preserve">Student </w:t>
            </w:r>
            <w:r w:rsidR="00AE1689">
              <w:rPr>
                <w:rFonts w:ascii="Times New Roman" w:hAnsi="Times New Roman" w:eastAsia="Times New Roman" w:cs="Times New Roman"/>
                <w:b/>
                <w:sz w:val="24"/>
                <w:szCs w:val="24"/>
              </w:rPr>
              <w:t>Indicators of Success</w:t>
            </w:r>
          </w:p>
        </w:tc>
      </w:tr>
      <w:tr w:rsidR="009924A6" w:rsidTr="30D5FAA2" w14:paraId="78501C68" w14:textId="77777777">
        <w:trPr>
          <w:trHeight w:val="220"/>
        </w:trPr>
        <w:tc>
          <w:tcPr>
            <w:tcW w:w="3405" w:type="dxa"/>
          </w:tcPr>
          <w:p w:rsidRPr="00712400" w:rsidR="00712400" w:rsidP="00FE54C1" w:rsidRDefault="00DA293E" w14:paraId="0E6268B1" w14:textId="77777777">
            <w:pPr>
              <w:pStyle w:val="ListParagraph"/>
              <w:numPr>
                <w:ilvl w:val="0"/>
                <w:numId w:val="44"/>
              </w:numPr>
              <w:tabs>
                <w:tab w:val="left" w:pos="2327"/>
              </w:tabs>
              <w:rPr>
                <w:rFonts w:ascii="Times New Roman" w:hAnsi="Times New Roman" w:eastAsia="Times New Roman" w:cs="Times New Roman"/>
              </w:rPr>
            </w:pPr>
            <w:r>
              <w:rPr>
                <w:rFonts w:ascii="Times New Roman" w:hAnsi="Times New Roman" w:eastAsia="Times New Roman" w:cs="Times New Roman"/>
              </w:rPr>
              <w:t xml:space="preserve">Students are engaged in their learning </w:t>
            </w:r>
          </w:p>
          <w:p w:rsidR="00DA293E" w:rsidP="00FE54C1" w:rsidRDefault="00DA293E" w14:paraId="7056FA48" w14:textId="77777777">
            <w:pPr>
              <w:pStyle w:val="ListParagraph"/>
              <w:numPr>
                <w:ilvl w:val="0"/>
                <w:numId w:val="44"/>
              </w:numPr>
              <w:tabs>
                <w:tab w:val="left" w:pos="2327"/>
              </w:tabs>
              <w:rPr>
                <w:rFonts w:ascii="Times New Roman" w:hAnsi="Times New Roman" w:eastAsia="Times New Roman" w:cs="Times New Roman"/>
              </w:rPr>
            </w:pPr>
            <w:r>
              <w:rPr>
                <w:rFonts w:ascii="Times New Roman" w:hAnsi="Times New Roman" w:eastAsia="Times New Roman" w:cs="Times New Roman"/>
              </w:rPr>
              <w:t xml:space="preserve">Increased student attendance </w:t>
            </w:r>
          </w:p>
          <w:p w:rsidR="00DA293E" w:rsidP="00FE54C1" w:rsidRDefault="00DA293E" w14:paraId="53CC8DE6" w14:textId="77777777">
            <w:pPr>
              <w:pStyle w:val="ListParagraph"/>
              <w:numPr>
                <w:ilvl w:val="0"/>
                <w:numId w:val="44"/>
              </w:numPr>
              <w:tabs>
                <w:tab w:val="left" w:pos="2327"/>
              </w:tabs>
              <w:rPr>
                <w:rFonts w:ascii="Times New Roman" w:hAnsi="Times New Roman" w:eastAsia="Times New Roman" w:cs="Times New Roman"/>
              </w:rPr>
            </w:pPr>
            <w:r>
              <w:rPr>
                <w:rFonts w:ascii="Times New Roman" w:hAnsi="Times New Roman" w:eastAsia="Times New Roman" w:cs="Times New Roman"/>
              </w:rPr>
              <w:t xml:space="preserve">Increased student mastery of skills </w:t>
            </w:r>
          </w:p>
          <w:p w:rsidR="00DA293E" w:rsidP="00FE54C1" w:rsidRDefault="00DA293E" w14:paraId="696C8034" w14:textId="77777777">
            <w:pPr>
              <w:pStyle w:val="ListParagraph"/>
              <w:numPr>
                <w:ilvl w:val="0"/>
                <w:numId w:val="44"/>
              </w:numPr>
              <w:tabs>
                <w:tab w:val="left" w:pos="2327"/>
              </w:tabs>
              <w:rPr>
                <w:rFonts w:ascii="Times New Roman" w:hAnsi="Times New Roman" w:eastAsia="Times New Roman" w:cs="Times New Roman"/>
              </w:rPr>
            </w:pPr>
            <w:r>
              <w:rPr>
                <w:rFonts w:ascii="Times New Roman" w:hAnsi="Times New Roman" w:eastAsia="Times New Roman" w:cs="Times New Roman"/>
              </w:rPr>
              <w:t xml:space="preserve">Increased course passing rates </w:t>
            </w:r>
          </w:p>
          <w:p w:rsidRPr="00DA293E" w:rsidR="00DA293E" w:rsidP="00FE54C1" w:rsidRDefault="00DA293E" w14:paraId="027F27F5" w14:textId="77777777">
            <w:pPr>
              <w:pStyle w:val="ListParagraph"/>
              <w:numPr>
                <w:ilvl w:val="0"/>
                <w:numId w:val="44"/>
              </w:numPr>
              <w:rPr>
                <w:rFonts w:ascii="Times New Roman" w:hAnsi="Times New Roman" w:eastAsia="Times New Roman" w:cs="Times New Roman"/>
              </w:rPr>
            </w:pPr>
            <w:r w:rsidRPr="00DA293E">
              <w:rPr>
                <w:rFonts w:ascii="Times New Roman" w:hAnsi="Times New Roman" w:eastAsia="Times New Roman" w:cs="Times New Roman"/>
              </w:rPr>
              <w:t xml:space="preserve">Increase of appropriate behaviors </w:t>
            </w:r>
          </w:p>
          <w:p w:rsidRPr="00DA293E" w:rsidR="00712400" w:rsidP="00DA293E" w:rsidRDefault="00712400" w14:paraId="632C860B" w14:textId="77777777">
            <w:pPr>
              <w:tabs>
                <w:tab w:val="left" w:pos="2327"/>
              </w:tabs>
              <w:rPr>
                <w:rFonts w:ascii="Times New Roman" w:hAnsi="Times New Roman" w:eastAsia="Times New Roman" w:cs="Times New Roman"/>
              </w:rPr>
            </w:pPr>
          </w:p>
        </w:tc>
        <w:tc>
          <w:tcPr>
            <w:tcW w:w="3405" w:type="dxa"/>
          </w:tcPr>
          <w:p w:rsidRPr="00DA293E" w:rsidR="00DA293E" w:rsidP="00FE54C1" w:rsidRDefault="00DA293E" w14:paraId="3E1F3C00" w14:textId="77777777">
            <w:pPr>
              <w:pStyle w:val="ListParagraph"/>
              <w:numPr>
                <w:ilvl w:val="0"/>
                <w:numId w:val="44"/>
              </w:numPr>
              <w:rPr>
                <w:rFonts w:ascii="Times New Roman" w:hAnsi="Times New Roman" w:eastAsia="Times New Roman" w:cs="Times New Roman"/>
              </w:rPr>
            </w:pPr>
            <w:r w:rsidRPr="00DA293E">
              <w:rPr>
                <w:rFonts w:ascii="Times New Roman" w:hAnsi="Times New Roman" w:eastAsia="Times New Roman" w:cs="Times New Roman"/>
              </w:rPr>
              <w:t xml:space="preserve">Students are engaged in their learning </w:t>
            </w:r>
          </w:p>
          <w:p w:rsidRPr="00DA293E" w:rsidR="00DA293E" w:rsidP="00FE54C1" w:rsidRDefault="00DA293E" w14:paraId="4F4D9AF9" w14:textId="77777777">
            <w:pPr>
              <w:pStyle w:val="ListParagraph"/>
              <w:numPr>
                <w:ilvl w:val="0"/>
                <w:numId w:val="44"/>
              </w:numPr>
              <w:rPr>
                <w:rFonts w:ascii="Times New Roman" w:hAnsi="Times New Roman" w:eastAsia="Times New Roman" w:cs="Times New Roman"/>
              </w:rPr>
            </w:pPr>
            <w:r w:rsidRPr="00DA293E">
              <w:rPr>
                <w:rFonts w:ascii="Times New Roman" w:hAnsi="Times New Roman" w:eastAsia="Times New Roman" w:cs="Times New Roman"/>
              </w:rPr>
              <w:t xml:space="preserve">Increased student attendance </w:t>
            </w:r>
          </w:p>
          <w:p w:rsidRPr="00DA293E" w:rsidR="00DA293E" w:rsidP="00FE54C1" w:rsidRDefault="00DA293E" w14:paraId="6F3F2D87" w14:textId="77777777">
            <w:pPr>
              <w:pStyle w:val="ListParagraph"/>
              <w:numPr>
                <w:ilvl w:val="0"/>
                <w:numId w:val="44"/>
              </w:numPr>
              <w:rPr>
                <w:rFonts w:ascii="Times New Roman" w:hAnsi="Times New Roman" w:eastAsia="Times New Roman" w:cs="Times New Roman"/>
              </w:rPr>
            </w:pPr>
            <w:r w:rsidRPr="00DA293E">
              <w:rPr>
                <w:rFonts w:ascii="Times New Roman" w:hAnsi="Times New Roman" w:eastAsia="Times New Roman" w:cs="Times New Roman"/>
              </w:rPr>
              <w:t xml:space="preserve">Increased student mastery of skills </w:t>
            </w:r>
          </w:p>
          <w:p w:rsidR="00DA293E" w:rsidP="00FE54C1" w:rsidRDefault="00DA293E" w14:paraId="65C28389" w14:textId="77777777">
            <w:pPr>
              <w:pStyle w:val="ListParagraph"/>
              <w:numPr>
                <w:ilvl w:val="0"/>
                <w:numId w:val="44"/>
              </w:numPr>
              <w:rPr>
                <w:rFonts w:ascii="Times New Roman" w:hAnsi="Times New Roman" w:eastAsia="Times New Roman" w:cs="Times New Roman"/>
              </w:rPr>
            </w:pPr>
            <w:r w:rsidRPr="00DA293E">
              <w:rPr>
                <w:rFonts w:ascii="Times New Roman" w:hAnsi="Times New Roman" w:eastAsia="Times New Roman" w:cs="Times New Roman"/>
              </w:rPr>
              <w:t xml:space="preserve">Increased course passing rates </w:t>
            </w:r>
          </w:p>
          <w:p w:rsidRPr="00DA293E" w:rsidR="009924A6" w:rsidP="00FE54C1" w:rsidRDefault="00DA293E" w14:paraId="723D0365" w14:textId="77777777">
            <w:pPr>
              <w:pStyle w:val="ListParagraph"/>
              <w:numPr>
                <w:ilvl w:val="0"/>
                <w:numId w:val="44"/>
              </w:numPr>
              <w:rPr>
                <w:rFonts w:ascii="Times New Roman" w:hAnsi="Times New Roman" w:eastAsia="Times New Roman" w:cs="Times New Roman"/>
              </w:rPr>
            </w:pPr>
            <w:r>
              <w:rPr>
                <w:rFonts w:ascii="Times New Roman" w:hAnsi="Times New Roman" w:eastAsia="Times New Roman" w:cs="Times New Roman"/>
              </w:rPr>
              <w:t xml:space="preserve">Increase of appropriate behaviors </w:t>
            </w:r>
          </w:p>
        </w:tc>
        <w:tc>
          <w:tcPr>
            <w:tcW w:w="3405" w:type="dxa"/>
          </w:tcPr>
          <w:p w:rsidRPr="00DA293E" w:rsidR="00DA293E" w:rsidP="00FE54C1" w:rsidRDefault="00DA293E" w14:paraId="29B837B9" w14:textId="77777777">
            <w:pPr>
              <w:pStyle w:val="ListParagraph"/>
              <w:numPr>
                <w:ilvl w:val="0"/>
                <w:numId w:val="44"/>
              </w:numPr>
              <w:rPr>
                <w:rFonts w:ascii="Times New Roman" w:hAnsi="Times New Roman" w:eastAsia="Times New Roman" w:cs="Times New Roman"/>
              </w:rPr>
            </w:pPr>
            <w:r w:rsidRPr="00DA293E">
              <w:rPr>
                <w:rFonts w:ascii="Times New Roman" w:hAnsi="Times New Roman" w:eastAsia="Times New Roman" w:cs="Times New Roman"/>
              </w:rPr>
              <w:t xml:space="preserve">Students are engaged in their learning </w:t>
            </w:r>
          </w:p>
          <w:p w:rsidRPr="00DA293E" w:rsidR="00DA293E" w:rsidP="00FE54C1" w:rsidRDefault="00DA293E" w14:paraId="1B3E7BC4" w14:textId="77777777">
            <w:pPr>
              <w:pStyle w:val="ListParagraph"/>
              <w:numPr>
                <w:ilvl w:val="0"/>
                <w:numId w:val="44"/>
              </w:numPr>
              <w:rPr>
                <w:rFonts w:ascii="Times New Roman" w:hAnsi="Times New Roman" w:eastAsia="Times New Roman" w:cs="Times New Roman"/>
              </w:rPr>
            </w:pPr>
            <w:r w:rsidRPr="00DA293E">
              <w:rPr>
                <w:rFonts w:ascii="Times New Roman" w:hAnsi="Times New Roman" w:eastAsia="Times New Roman" w:cs="Times New Roman"/>
              </w:rPr>
              <w:t xml:space="preserve">Increased student attendance </w:t>
            </w:r>
          </w:p>
          <w:p w:rsidRPr="00DA293E" w:rsidR="00DA293E" w:rsidP="00FE54C1" w:rsidRDefault="00DA293E" w14:paraId="471ED396" w14:textId="77777777">
            <w:pPr>
              <w:pStyle w:val="ListParagraph"/>
              <w:numPr>
                <w:ilvl w:val="0"/>
                <w:numId w:val="44"/>
              </w:numPr>
              <w:rPr>
                <w:rFonts w:ascii="Times New Roman" w:hAnsi="Times New Roman" w:eastAsia="Times New Roman" w:cs="Times New Roman"/>
              </w:rPr>
            </w:pPr>
            <w:r w:rsidRPr="00DA293E">
              <w:rPr>
                <w:rFonts w:ascii="Times New Roman" w:hAnsi="Times New Roman" w:eastAsia="Times New Roman" w:cs="Times New Roman"/>
              </w:rPr>
              <w:t xml:space="preserve">Increased student mastery of skills </w:t>
            </w:r>
          </w:p>
          <w:p w:rsidR="00DA293E" w:rsidP="00FE54C1" w:rsidRDefault="00DA293E" w14:paraId="04A802FA" w14:textId="77777777">
            <w:pPr>
              <w:pStyle w:val="ListParagraph"/>
              <w:numPr>
                <w:ilvl w:val="0"/>
                <w:numId w:val="44"/>
              </w:numPr>
              <w:rPr>
                <w:rFonts w:ascii="Times New Roman" w:hAnsi="Times New Roman" w:eastAsia="Times New Roman" w:cs="Times New Roman"/>
              </w:rPr>
            </w:pPr>
            <w:r w:rsidRPr="00DA293E">
              <w:rPr>
                <w:rFonts w:ascii="Times New Roman" w:hAnsi="Times New Roman" w:eastAsia="Times New Roman" w:cs="Times New Roman"/>
              </w:rPr>
              <w:t xml:space="preserve">Increased course passing rates </w:t>
            </w:r>
          </w:p>
          <w:p w:rsidRPr="00DA293E" w:rsidR="009924A6" w:rsidP="00FE54C1" w:rsidRDefault="00DA293E" w14:paraId="3C86F05C" w14:textId="77777777">
            <w:pPr>
              <w:pStyle w:val="ListParagraph"/>
              <w:numPr>
                <w:ilvl w:val="0"/>
                <w:numId w:val="44"/>
              </w:numPr>
              <w:rPr>
                <w:rFonts w:ascii="Times New Roman" w:hAnsi="Times New Roman" w:eastAsia="Times New Roman" w:cs="Times New Roman"/>
              </w:rPr>
            </w:pPr>
            <w:r w:rsidRPr="00DA293E">
              <w:rPr>
                <w:rFonts w:ascii="Times New Roman" w:hAnsi="Times New Roman" w:eastAsia="Times New Roman" w:cs="Times New Roman"/>
              </w:rPr>
              <w:t>Increase of appropriate behaviors</w:t>
            </w:r>
          </w:p>
        </w:tc>
        <w:tc>
          <w:tcPr>
            <w:tcW w:w="3405" w:type="dxa"/>
          </w:tcPr>
          <w:p w:rsidRPr="00DA293E" w:rsidR="00DA293E" w:rsidP="00FE54C1" w:rsidRDefault="00DA293E" w14:paraId="1FBFD476" w14:textId="77777777">
            <w:pPr>
              <w:pStyle w:val="ListParagraph"/>
              <w:numPr>
                <w:ilvl w:val="0"/>
                <w:numId w:val="44"/>
              </w:numPr>
              <w:rPr>
                <w:rFonts w:ascii="Times New Roman" w:hAnsi="Times New Roman" w:eastAsia="Times New Roman" w:cs="Times New Roman"/>
              </w:rPr>
            </w:pPr>
            <w:r w:rsidRPr="00DA293E">
              <w:rPr>
                <w:rFonts w:ascii="Times New Roman" w:hAnsi="Times New Roman" w:eastAsia="Times New Roman" w:cs="Times New Roman"/>
              </w:rPr>
              <w:t xml:space="preserve">Students are engaged in their learning </w:t>
            </w:r>
          </w:p>
          <w:p w:rsidRPr="00DA293E" w:rsidR="00DA293E" w:rsidP="00FE54C1" w:rsidRDefault="00DA293E" w14:paraId="1D4680F2" w14:textId="77777777">
            <w:pPr>
              <w:pStyle w:val="ListParagraph"/>
              <w:numPr>
                <w:ilvl w:val="0"/>
                <w:numId w:val="44"/>
              </w:numPr>
              <w:rPr>
                <w:rFonts w:ascii="Times New Roman" w:hAnsi="Times New Roman" w:eastAsia="Times New Roman" w:cs="Times New Roman"/>
              </w:rPr>
            </w:pPr>
            <w:r w:rsidRPr="00DA293E">
              <w:rPr>
                <w:rFonts w:ascii="Times New Roman" w:hAnsi="Times New Roman" w:eastAsia="Times New Roman" w:cs="Times New Roman"/>
              </w:rPr>
              <w:t xml:space="preserve">Increased student attendance </w:t>
            </w:r>
          </w:p>
          <w:p w:rsidRPr="00DA293E" w:rsidR="00DA293E" w:rsidP="00FE54C1" w:rsidRDefault="00DA293E" w14:paraId="34CD81BB" w14:textId="77777777">
            <w:pPr>
              <w:pStyle w:val="ListParagraph"/>
              <w:numPr>
                <w:ilvl w:val="0"/>
                <w:numId w:val="44"/>
              </w:numPr>
              <w:rPr>
                <w:rFonts w:ascii="Times New Roman" w:hAnsi="Times New Roman" w:eastAsia="Times New Roman" w:cs="Times New Roman"/>
              </w:rPr>
            </w:pPr>
            <w:r w:rsidRPr="00DA293E">
              <w:rPr>
                <w:rFonts w:ascii="Times New Roman" w:hAnsi="Times New Roman" w:eastAsia="Times New Roman" w:cs="Times New Roman"/>
              </w:rPr>
              <w:t xml:space="preserve">Increased student mastery of skills </w:t>
            </w:r>
          </w:p>
          <w:p w:rsidR="00DA293E" w:rsidP="00FE54C1" w:rsidRDefault="00DA293E" w14:paraId="4AF6B727" w14:textId="77777777">
            <w:pPr>
              <w:pStyle w:val="ListParagraph"/>
              <w:numPr>
                <w:ilvl w:val="0"/>
                <w:numId w:val="44"/>
              </w:numPr>
              <w:rPr>
                <w:rFonts w:ascii="Times New Roman" w:hAnsi="Times New Roman" w:eastAsia="Times New Roman" w:cs="Times New Roman"/>
              </w:rPr>
            </w:pPr>
            <w:r w:rsidRPr="00DA293E">
              <w:rPr>
                <w:rFonts w:ascii="Times New Roman" w:hAnsi="Times New Roman" w:eastAsia="Times New Roman" w:cs="Times New Roman"/>
              </w:rPr>
              <w:t>Increased course passing rates</w:t>
            </w:r>
          </w:p>
          <w:p w:rsidRPr="00DA293E" w:rsidR="00DA293E" w:rsidP="00FE54C1" w:rsidRDefault="00DA293E" w14:paraId="75DD334C" w14:textId="77777777">
            <w:pPr>
              <w:pStyle w:val="ListParagraph"/>
              <w:numPr>
                <w:ilvl w:val="0"/>
                <w:numId w:val="44"/>
              </w:numPr>
              <w:rPr>
                <w:rFonts w:ascii="Times New Roman" w:hAnsi="Times New Roman" w:eastAsia="Times New Roman" w:cs="Times New Roman"/>
              </w:rPr>
            </w:pPr>
            <w:r>
              <w:rPr>
                <w:rFonts w:ascii="Times New Roman" w:hAnsi="Times New Roman" w:eastAsia="Times New Roman" w:cs="Times New Roman"/>
              </w:rPr>
              <w:t xml:space="preserve">Increase of appropriate behaviors </w:t>
            </w:r>
            <w:r w:rsidRPr="00DA293E">
              <w:rPr>
                <w:rFonts w:ascii="Times New Roman" w:hAnsi="Times New Roman" w:eastAsia="Times New Roman" w:cs="Times New Roman"/>
              </w:rPr>
              <w:t xml:space="preserve"> </w:t>
            </w:r>
          </w:p>
          <w:p w:rsidRPr="00DA293E" w:rsidR="009924A6" w:rsidP="00DA293E" w:rsidRDefault="009924A6" w14:paraId="4205EC89" w14:textId="77777777">
            <w:pPr>
              <w:rPr>
                <w:rFonts w:ascii="Times New Roman" w:hAnsi="Times New Roman" w:eastAsia="Times New Roman" w:cs="Times New Roman"/>
              </w:rPr>
            </w:pPr>
          </w:p>
        </w:tc>
      </w:tr>
    </w:tbl>
    <w:p w:rsidR="009924A6" w:rsidRDefault="009924A6" w14:paraId="345EBD6A" w14:textId="2AA516CC">
      <w:pPr>
        <w:rPr>
          <w:rFonts w:ascii="Times New Roman" w:hAnsi="Times New Roman" w:eastAsia="Times New Roman" w:cs="Times New Roman"/>
        </w:rPr>
      </w:pPr>
    </w:p>
    <w:p w:rsidR="007A3278" w:rsidRDefault="007A3278" w14:paraId="1A685D5D" w14:textId="77777777">
      <w:pPr>
        <w:rPr>
          <w:rFonts w:ascii="Times New Roman" w:hAnsi="Times New Roman" w:eastAsia="Times New Roman" w:cs="Times New Roman"/>
        </w:rPr>
      </w:pPr>
    </w:p>
    <w:tbl>
      <w:tblPr>
        <w:tblW w:w="13500"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790"/>
        <w:gridCol w:w="2700"/>
        <w:gridCol w:w="2610"/>
        <w:gridCol w:w="2700"/>
        <w:gridCol w:w="2700"/>
      </w:tblGrid>
      <w:tr w:rsidR="009924A6" w:rsidTr="30D5FAA2" w14:paraId="49B46C25" w14:textId="77777777">
        <w:trPr>
          <w:trHeight w:val="500"/>
        </w:trPr>
        <w:tc>
          <w:tcPr>
            <w:tcW w:w="13500" w:type="dxa"/>
            <w:gridSpan w:val="5"/>
            <w:shd w:val="clear" w:color="auto" w:fill="D5DCE4"/>
            <w:vAlign w:val="center"/>
          </w:tcPr>
          <w:p w:rsidR="009924A6" w:rsidRDefault="00AE1689" w14:paraId="31955A42" w14:textId="77777777">
            <w:pPr>
              <w:jc w:val="center"/>
              <w:rPr>
                <w:rFonts w:ascii="Times New Roman" w:hAnsi="Times New Roman" w:eastAsia="Times New Roman" w:cs="Times New Roman"/>
              </w:rPr>
            </w:pPr>
            <w:r>
              <w:rPr>
                <w:rFonts w:ascii="Times New Roman" w:hAnsi="Times New Roman" w:eastAsia="Times New Roman" w:cs="Times New Roman"/>
                <w:b/>
                <w:sz w:val="24"/>
                <w:szCs w:val="24"/>
              </w:rPr>
              <w:lastRenderedPageBreak/>
              <w:t>Goal #2- Check the appropriate Transformation 3.0 Pillar this goal falls under:</w:t>
            </w:r>
          </w:p>
        </w:tc>
      </w:tr>
      <w:tr w:rsidR="009924A6" w:rsidTr="30D5FAA2" w14:paraId="3F2C0E5B" w14:textId="77777777">
        <w:trPr>
          <w:trHeight w:val="540"/>
        </w:trPr>
        <w:tc>
          <w:tcPr>
            <w:tcW w:w="2790" w:type="dxa"/>
            <w:shd w:val="clear" w:color="auto" w:fill="D5DCE4"/>
          </w:tcPr>
          <w:p w:rsidR="009924A6" w:rsidP="00FE54C1" w:rsidRDefault="00AE1689" w14:paraId="29A59CF0" w14:textId="77777777">
            <w:pPr>
              <w:numPr>
                <w:ilvl w:val="0"/>
                <w:numId w:val="15"/>
              </w:numPr>
              <w:pBdr>
                <w:top w:val="nil"/>
                <w:left w:val="nil"/>
                <w:bottom w:val="nil"/>
                <w:right w:val="nil"/>
                <w:between w:val="nil"/>
              </w:pBdr>
              <w:jc w:val="center"/>
              <w:rPr>
                <w:b/>
              </w:rPr>
            </w:pPr>
            <w:r>
              <w:rPr>
                <w:rFonts w:ascii="Times New Roman" w:hAnsi="Times New Roman" w:eastAsia="Times New Roman" w:cs="Times New Roman"/>
                <w:b/>
                <w:color w:val="000000"/>
              </w:rPr>
              <w:t>Pillar 1:</w:t>
            </w:r>
          </w:p>
          <w:p w:rsidR="009924A6" w:rsidRDefault="00AE1689" w14:paraId="51826054" w14:textId="77777777">
            <w:pPr>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The District creates a system of excellent schools</w:t>
            </w:r>
          </w:p>
          <w:p w:rsidR="009924A6" w:rsidRDefault="009924A6" w14:paraId="11B658C0" w14:textId="77777777">
            <w:pPr>
              <w:jc w:val="center"/>
              <w:rPr>
                <w:rFonts w:ascii="Times New Roman" w:hAnsi="Times New Roman" w:eastAsia="Times New Roman" w:cs="Times New Roman"/>
              </w:rPr>
            </w:pPr>
          </w:p>
        </w:tc>
        <w:tc>
          <w:tcPr>
            <w:tcW w:w="2700" w:type="dxa"/>
            <w:shd w:val="clear" w:color="auto" w:fill="D5DCE4"/>
          </w:tcPr>
          <w:p w:rsidR="009924A6" w:rsidP="00FE54C1" w:rsidRDefault="00AE1689" w14:paraId="1B777640" w14:textId="77777777">
            <w:pPr>
              <w:numPr>
                <w:ilvl w:val="0"/>
                <w:numId w:val="15"/>
              </w:numPr>
              <w:pBdr>
                <w:top w:val="nil"/>
                <w:left w:val="nil"/>
                <w:bottom w:val="nil"/>
                <w:right w:val="nil"/>
                <w:between w:val="nil"/>
              </w:pBdr>
              <w:jc w:val="center"/>
              <w:rPr>
                <w:b/>
              </w:rPr>
            </w:pPr>
            <w:r>
              <w:rPr>
                <w:rFonts w:ascii="Times New Roman" w:hAnsi="Times New Roman" w:eastAsia="Times New Roman" w:cs="Times New Roman"/>
                <w:b/>
                <w:color w:val="000000"/>
              </w:rPr>
              <w:t>Pillar 2:</w:t>
            </w:r>
          </w:p>
          <w:p w:rsidR="009924A6" w:rsidRDefault="00AE1689" w14:paraId="51002714" w14:textId="77777777">
            <w:pPr>
              <w:jc w:val="center"/>
              <w:rPr>
                <w:rFonts w:ascii="Times New Roman" w:hAnsi="Times New Roman" w:eastAsia="Times New Roman" w:cs="Times New Roman"/>
              </w:rPr>
            </w:pPr>
            <w:r>
              <w:rPr>
                <w:rFonts w:ascii="Times New Roman" w:hAnsi="Times New Roman" w:eastAsia="Times New Roman" w:cs="Times New Roman"/>
                <w:b/>
                <w:color w:val="000000"/>
              </w:rPr>
              <w:t>The District advances fairness and equity across its system</w:t>
            </w:r>
          </w:p>
        </w:tc>
        <w:tc>
          <w:tcPr>
            <w:tcW w:w="2610" w:type="dxa"/>
            <w:shd w:val="clear" w:color="auto" w:fill="D5DCE4"/>
          </w:tcPr>
          <w:p w:rsidR="009924A6" w:rsidP="00FE54C1" w:rsidRDefault="00AE1689" w14:paraId="0DE7FC17" w14:textId="77777777">
            <w:pPr>
              <w:numPr>
                <w:ilvl w:val="0"/>
                <w:numId w:val="15"/>
              </w:numPr>
              <w:pBdr>
                <w:top w:val="nil"/>
                <w:left w:val="nil"/>
                <w:bottom w:val="nil"/>
                <w:right w:val="nil"/>
                <w:between w:val="nil"/>
              </w:pBdr>
              <w:jc w:val="center"/>
              <w:rPr>
                <w:b/>
              </w:rPr>
            </w:pPr>
            <w:r>
              <w:rPr>
                <w:rFonts w:ascii="Times New Roman" w:hAnsi="Times New Roman" w:eastAsia="Times New Roman" w:cs="Times New Roman"/>
                <w:b/>
                <w:color w:val="000000"/>
              </w:rPr>
              <w:t>Pillar 3:</w:t>
            </w:r>
          </w:p>
          <w:p w:rsidR="009924A6" w:rsidRDefault="00AE1689" w14:paraId="17BEBF52" w14:textId="77777777">
            <w:pPr>
              <w:jc w:val="center"/>
              <w:rPr>
                <w:rFonts w:ascii="Times New Roman" w:hAnsi="Times New Roman" w:eastAsia="Times New Roman" w:cs="Times New Roman"/>
              </w:rPr>
            </w:pPr>
            <w:r>
              <w:rPr>
                <w:rFonts w:ascii="Times New Roman" w:hAnsi="Times New Roman" w:eastAsia="Times New Roman" w:cs="Times New Roman"/>
                <w:b/>
                <w:color w:val="000000"/>
              </w:rPr>
              <w:t>The District cultivates teachers and leaders who foster effective, culturally responsive learning environments</w:t>
            </w:r>
          </w:p>
        </w:tc>
        <w:tc>
          <w:tcPr>
            <w:tcW w:w="2700" w:type="dxa"/>
            <w:shd w:val="clear" w:color="auto" w:fill="D5DCE4"/>
          </w:tcPr>
          <w:p w:rsidR="009924A6" w:rsidP="00FE54C1" w:rsidRDefault="00AE1689" w14:paraId="0BBE72C7" w14:textId="77777777">
            <w:pPr>
              <w:numPr>
                <w:ilvl w:val="0"/>
                <w:numId w:val="15"/>
              </w:numPr>
              <w:pBdr>
                <w:top w:val="nil"/>
                <w:left w:val="nil"/>
                <w:bottom w:val="nil"/>
                <w:right w:val="nil"/>
                <w:between w:val="nil"/>
              </w:pBdr>
              <w:jc w:val="center"/>
              <w:rPr>
                <w:b/>
                <w:highlight w:val="cyan"/>
              </w:rPr>
            </w:pPr>
            <w:r>
              <w:rPr>
                <w:rFonts w:ascii="Times New Roman" w:hAnsi="Times New Roman" w:eastAsia="Times New Roman" w:cs="Times New Roman"/>
                <w:b/>
                <w:color w:val="000000"/>
                <w:highlight w:val="cyan"/>
              </w:rPr>
              <w:t>Pillar 4:</w:t>
            </w:r>
          </w:p>
          <w:p w:rsidR="009924A6" w:rsidRDefault="00AE1689" w14:paraId="2445E26F" w14:textId="77777777">
            <w:pPr>
              <w:jc w:val="center"/>
              <w:rPr>
                <w:rFonts w:ascii="Times New Roman" w:hAnsi="Times New Roman" w:eastAsia="Times New Roman" w:cs="Times New Roman"/>
              </w:rPr>
            </w:pPr>
            <w:r>
              <w:rPr>
                <w:rFonts w:ascii="Times New Roman" w:hAnsi="Times New Roman" w:eastAsia="Times New Roman" w:cs="Times New Roman"/>
                <w:b/>
                <w:color w:val="000000"/>
              </w:rPr>
              <w:t>All students learn to read and succeed</w:t>
            </w:r>
          </w:p>
        </w:tc>
        <w:tc>
          <w:tcPr>
            <w:tcW w:w="2700" w:type="dxa"/>
            <w:shd w:val="clear" w:color="auto" w:fill="D5DCE4"/>
          </w:tcPr>
          <w:p w:rsidR="009924A6" w:rsidP="00FE54C1" w:rsidRDefault="00AE1689" w14:paraId="280C8143" w14:textId="77777777">
            <w:pPr>
              <w:numPr>
                <w:ilvl w:val="0"/>
                <w:numId w:val="15"/>
              </w:numPr>
              <w:pBdr>
                <w:top w:val="nil"/>
                <w:left w:val="nil"/>
                <w:bottom w:val="nil"/>
                <w:right w:val="nil"/>
                <w:between w:val="nil"/>
              </w:pBdr>
              <w:jc w:val="center"/>
              <w:rPr>
                <w:b/>
              </w:rPr>
            </w:pPr>
            <w:r>
              <w:rPr>
                <w:rFonts w:ascii="Times New Roman" w:hAnsi="Times New Roman" w:eastAsia="Times New Roman" w:cs="Times New Roman"/>
                <w:b/>
                <w:color w:val="000000"/>
              </w:rPr>
              <w:t>Pillar 5:</w:t>
            </w:r>
          </w:p>
          <w:p w:rsidR="009924A6" w:rsidRDefault="00AE1689" w14:paraId="02C79F04" w14:textId="77777777">
            <w:pPr>
              <w:jc w:val="center"/>
              <w:rPr>
                <w:rFonts w:ascii="Times New Roman" w:hAnsi="Times New Roman" w:eastAsia="Times New Roman" w:cs="Times New Roman"/>
              </w:rPr>
            </w:pPr>
            <w:r>
              <w:rPr>
                <w:rFonts w:ascii="Times New Roman" w:hAnsi="Times New Roman" w:eastAsia="Times New Roman" w:cs="Times New Roman"/>
                <w:b/>
                <w:color w:val="000000"/>
              </w:rPr>
              <w:t>Community partnerships and resources support the District’s Transformation 3.0 Plan</w:t>
            </w:r>
          </w:p>
        </w:tc>
      </w:tr>
      <w:tr w:rsidR="009924A6" w:rsidTr="30D5FAA2" w14:paraId="73FB2C0A" w14:textId="77777777">
        <w:trPr>
          <w:trHeight w:val="280"/>
        </w:trPr>
        <w:tc>
          <w:tcPr>
            <w:tcW w:w="13500" w:type="dxa"/>
            <w:gridSpan w:val="5"/>
            <w:shd w:val="clear" w:color="auto" w:fill="D5DCE4"/>
          </w:tcPr>
          <w:p w:rsidR="009924A6" w:rsidP="0E7ABC87" w:rsidRDefault="1A26B746" w14:paraId="182F91DB" w14:textId="765A4FCE">
            <w:pPr>
              <w:rPr>
                <w:rFonts w:ascii="Times New Roman" w:hAnsi="Times New Roman" w:eastAsia="Times New Roman" w:cs="Times New Roman"/>
                <w:b/>
                <w:bCs/>
              </w:rPr>
            </w:pPr>
            <w:r w:rsidRPr="30D5FAA2">
              <w:rPr>
                <w:rFonts w:ascii="Times New Roman" w:hAnsi="Times New Roman" w:eastAsia="Times New Roman" w:cs="Times New Roman"/>
                <w:b/>
                <w:bCs/>
              </w:rPr>
              <w:t>SMART (Specific, Measurable, Achievable, Relevant and Timely) Goal #2: Reading</w:t>
            </w:r>
            <w:r w:rsidRPr="30D5FAA2" w:rsidR="49D31294">
              <w:rPr>
                <w:rFonts w:ascii="Times New Roman" w:hAnsi="Times New Roman" w:eastAsia="Times New Roman" w:cs="Times New Roman"/>
                <w:b/>
                <w:bCs/>
              </w:rPr>
              <w:t xml:space="preserve"> </w:t>
            </w:r>
            <w:r w:rsidRPr="30D5FAA2" w:rsidR="2C0B5EF1">
              <w:rPr>
                <w:rFonts w:ascii="Times New Roman" w:hAnsi="Times New Roman" w:eastAsia="Times New Roman" w:cs="Times New Roman"/>
                <w:b/>
                <w:bCs/>
              </w:rPr>
              <w:t xml:space="preserve">&amp; ELA </w:t>
            </w:r>
          </w:p>
        </w:tc>
      </w:tr>
      <w:tr w:rsidR="009924A6" w:rsidTr="30D5FAA2" w14:paraId="65B563D6" w14:textId="77777777">
        <w:trPr>
          <w:trHeight w:val="458"/>
        </w:trPr>
        <w:tc>
          <w:tcPr>
            <w:tcW w:w="13500" w:type="dxa"/>
            <w:gridSpan w:val="5"/>
          </w:tcPr>
          <w:p w:rsidRPr="00044438" w:rsidR="00EE0617" w:rsidP="00044438" w:rsidRDefault="00D65033" w14:paraId="05D55F4B" w14:textId="6C7AAAED">
            <w:pPr>
              <w:pStyle w:val="PlainText"/>
              <w:rPr>
                <w:rFonts w:ascii="Times New Roman" w:hAnsi="Times New Roman" w:cs="Times New Roman"/>
                <w:b/>
              </w:rPr>
            </w:pPr>
            <w:r>
              <w:rPr>
                <w:rFonts w:ascii="Times New Roman" w:hAnsi="Times New Roman" w:cs="Times New Roman"/>
                <w:b/>
              </w:rPr>
              <w:t xml:space="preserve">By May </w:t>
            </w:r>
            <w:r w:rsidRPr="3B47D68F" w:rsidR="2F5648BC">
              <w:rPr>
                <w:rFonts w:ascii="Times New Roman" w:hAnsi="Times New Roman" w:cs="Times New Roman"/>
                <w:b/>
                <w:bCs/>
              </w:rPr>
              <w:t>202</w:t>
            </w:r>
            <w:r w:rsidRPr="3B47D68F" w:rsidR="0A1DE908">
              <w:rPr>
                <w:rFonts w:ascii="Times New Roman" w:hAnsi="Times New Roman" w:cs="Times New Roman"/>
                <w:b/>
                <w:bCs/>
              </w:rPr>
              <w:t>2</w:t>
            </w:r>
            <w:r w:rsidRPr="00EF0C83" w:rsidR="00EF0C83">
              <w:rPr>
                <w:rFonts w:ascii="Times New Roman" w:hAnsi="Times New Roman" w:cs="Times New Roman"/>
                <w:b/>
              </w:rPr>
              <w:t>, the number of student</w:t>
            </w:r>
            <w:r w:rsidR="006F0A76">
              <w:rPr>
                <w:rFonts w:ascii="Times New Roman" w:hAnsi="Times New Roman" w:cs="Times New Roman"/>
                <w:b/>
              </w:rPr>
              <w:t xml:space="preserve">s scoring proficient in English II </w:t>
            </w:r>
            <w:r w:rsidRPr="00EF0C83" w:rsidR="00EF0C83">
              <w:rPr>
                <w:rFonts w:ascii="Times New Roman" w:hAnsi="Times New Roman" w:cs="Times New Roman"/>
                <w:b/>
              </w:rPr>
              <w:t>will increase by 10%, as de</w:t>
            </w:r>
            <w:r w:rsidR="00044438">
              <w:rPr>
                <w:rFonts w:ascii="Times New Roman" w:hAnsi="Times New Roman" w:cs="Times New Roman"/>
                <w:b/>
              </w:rPr>
              <w:t>monstrated by</w:t>
            </w:r>
            <w:r w:rsidR="006F0A76">
              <w:rPr>
                <w:rFonts w:ascii="Times New Roman" w:hAnsi="Times New Roman" w:cs="Times New Roman"/>
                <w:b/>
              </w:rPr>
              <w:t xml:space="preserve"> </w:t>
            </w:r>
            <w:r w:rsidRPr="20003AF5" w:rsidR="5F78FF6E">
              <w:rPr>
                <w:rFonts w:ascii="Times New Roman" w:hAnsi="Times New Roman" w:cs="Times New Roman"/>
                <w:b/>
                <w:bCs/>
              </w:rPr>
              <w:t>pre-</w:t>
            </w:r>
            <w:r w:rsidR="00044438">
              <w:rPr>
                <w:rFonts w:ascii="Times New Roman" w:hAnsi="Times New Roman" w:cs="Times New Roman"/>
                <w:b/>
              </w:rPr>
              <w:t xml:space="preserve">EOC </w:t>
            </w:r>
            <w:r w:rsidRPr="20003AF5" w:rsidR="5F78FF6E">
              <w:rPr>
                <w:rFonts w:ascii="Times New Roman" w:hAnsi="Times New Roman" w:cs="Times New Roman"/>
                <w:b/>
                <w:bCs/>
              </w:rPr>
              <w:t>data</w:t>
            </w:r>
            <w:r w:rsidR="00044438">
              <w:rPr>
                <w:rFonts w:ascii="Times New Roman" w:hAnsi="Times New Roman" w:cs="Times New Roman"/>
                <w:b/>
              </w:rPr>
              <w:t xml:space="preserve">. </w:t>
            </w:r>
          </w:p>
        </w:tc>
      </w:tr>
      <w:tr w:rsidR="009924A6" w:rsidTr="30D5FAA2" w14:paraId="49734D4F" w14:textId="77777777">
        <w:trPr>
          <w:trHeight w:val="260"/>
        </w:trPr>
        <w:tc>
          <w:tcPr>
            <w:tcW w:w="13500" w:type="dxa"/>
            <w:gridSpan w:val="5"/>
            <w:shd w:val="clear" w:color="auto" w:fill="D5DCE4"/>
          </w:tcPr>
          <w:p w:rsidR="009924A6" w:rsidRDefault="00AE1689" w14:paraId="7AC3ED4B" w14:textId="77777777">
            <w:pPr>
              <w:rPr>
                <w:rFonts w:ascii="Times New Roman" w:hAnsi="Times New Roman" w:eastAsia="Times New Roman" w:cs="Times New Roman"/>
                <w:b/>
              </w:rPr>
            </w:pPr>
            <w:r>
              <w:rPr>
                <w:rFonts w:ascii="Times New Roman" w:hAnsi="Times New Roman" w:eastAsia="Times New Roman" w:cs="Times New Roman"/>
                <w:b/>
              </w:rPr>
              <w:t xml:space="preserve">Reading Plan </w:t>
            </w:r>
          </w:p>
        </w:tc>
      </w:tr>
      <w:tr w:rsidR="009924A6" w:rsidTr="30D5FAA2" w14:paraId="5977BD60" w14:textId="77777777">
        <w:trPr>
          <w:trHeight w:val="520"/>
        </w:trPr>
        <w:tc>
          <w:tcPr>
            <w:tcW w:w="13500" w:type="dxa"/>
            <w:gridSpan w:val="5"/>
          </w:tcPr>
          <w:p w:rsidR="009924A6" w:rsidRDefault="00AE1689" w14:paraId="67699B4D" w14:textId="77777777">
            <w:pPr>
              <w:rPr>
                <w:rFonts w:ascii="Times New Roman" w:hAnsi="Times New Roman" w:eastAsia="Times New Roman" w:cs="Times New Roman"/>
                <w:i/>
              </w:rPr>
            </w:pPr>
            <w:r>
              <w:rPr>
                <w:rFonts w:ascii="Times New Roman" w:hAnsi="Times New Roman" w:eastAsia="Times New Roman" w:cs="Times New Roman"/>
              </w:rPr>
              <w:t xml:space="preserve">Based on your needs assessment and reading data, what are your two reading priorities? The areas you choose should be intentional and be the key levers that allow you to drive toward achieving your reading SMART Goal.  </w:t>
            </w:r>
          </w:p>
        </w:tc>
      </w:tr>
      <w:tr w:rsidR="009924A6" w:rsidTr="30D5FAA2" w14:paraId="29CBD4C6" w14:textId="77777777">
        <w:trPr>
          <w:trHeight w:val="260"/>
        </w:trPr>
        <w:tc>
          <w:tcPr>
            <w:tcW w:w="13500" w:type="dxa"/>
            <w:gridSpan w:val="5"/>
            <w:shd w:val="clear" w:color="auto" w:fill="D5DCE4"/>
          </w:tcPr>
          <w:p w:rsidR="009924A6" w:rsidRDefault="00AE1689" w14:paraId="61A8F4FF" w14:textId="77777777">
            <w:pPr>
              <w:rPr>
                <w:rFonts w:ascii="Times New Roman" w:hAnsi="Times New Roman" w:eastAsia="Times New Roman" w:cs="Times New Roman"/>
                <w:b/>
              </w:rPr>
            </w:pPr>
            <w:r>
              <w:rPr>
                <w:rFonts w:ascii="Times New Roman" w:hAnsi="Times New Roman" w:eastAsia="Times New Roman" w:cs="Times New Roman"/>
                <w:b/>
              </w:rPr>
              <w:t xml:space="preserve">Priorities: </w:t>
            </w:r>
          </w:p>
        </w:tc>
      </w:tr>
      <w:tr w:rsidR="009924A6" w:rsidTr="30D5FAA2" w14:paraId="52301960" w14:textId="77777777">
        <w:trPr>
          <w:trHeight w:val="240"/>
        </w:trPr>
        <w:tc>
          <w:tcPr>
            <w:tcW w:w="13500" w:type="dxa"/>
            <w:gridSpan w:val="5"/>
          </w:tcPr>
          <w:p w:rsidRPr="00EF0C83" w:rsidR="009924A6" w:rsidP="00FE54C1" w:rsidRDefault="5C36E264" w14:paraId="3CF73D54" w14:textId="2DD0E5FF">
            <w:pPr>
              <w:pStyle w:val="ListParagraph"/>
              <w:numPr>
                <w:ilvl w:val="0"/>
                <w:numId w:val="8"/>
              </w:numPr>
              <w:rPr>
                <w:rFonts w:eastAsiaTheme="minorEastAsia"/>
              </w:rPr>
            </w:pPr>
            <w:r w:rsidRPr="2BA0D59E">
              <w:rPr>
                <w:rFonts w:ascii="Times New Roman" w:hAnsi="Times New Roman" w:eastAsia="Times New Roman" w:cs="Times New Roman"/>
              </w:rPr>
              <w:t>Create a culture of high expectations through explicit instruction using best practices to improve reading comprehension and mastery of skills needed to score proficient on the DESE EOC</w:t>
            </w:r>
          </w:p>
          <w:p w:rsidRPr="00EF0C83" w:rsidR="009924A6" w:rsidP="00FE54C1" w:rsidRDefault="71F8EBC3" w14:paraId="280ACF0F" w14:textId="5F06BBB2">
            <w:pPr>
              <w:pStyle w:val="ListParagraph"/>
              <w:numPr>
                <w:ilvl w:val="0"/>
                <w:numId w:val="8"/>
              </w:numPr>
            </w:pPr>
            <w:r w:rsidRPr="2BA0D59E">
              <w:rPr>
                <w:rFonts w:ascii="Times New Roman" w:hAnsi="Times New Roman" w:eastAsia="Times New Roman" w:cs="Times New Roman"/>
              </w:rPr>
              <w:t>Provide academic interventions and extended learning opportunities through evidenced-based online programs and standards-based interventions</w:t>
            </w:r>
          </w:p>
          <w:p w:rsidRPr="00EF0C83" w:rsidR="009924A6" w:rsidP="2BA0D59E" w:rsidRDefault="009924A6" w14:paraId="3C95998A" w14:textId="0C9258F8">
            <w:pPr>
              <w:rPr>
                <w:rFonts w:ascii="Times New Roman" w:hAnsi="Times New Roman" w:cs="Times New Roman"/>
                <w:b/>
                <w:bCs/>
              </w:rPr>
            </w:pPr>
          </w:p>
        </w:tc>
      </w:tr>
      <w:tr w:rsidR="009924A6" w:rsidTr="30D5FAA2" w14:paraId="309246A1" w14:textId="77777777">
        <w:trPr>
          <w:trHeight w:val="260"/>
        </w:trPr>
        <w:tc>
          <w:tcPr>
            <w:tcW w:w="13500" w:type="dxa"/>
            <w:gridSpan w:val="5"/>
          </w:tcPr>
          <w:p w:rsidR="009924A6" w:rsidRDefault="00AE1689" w14:paraId="1A4A5457" w14:textId="77777777">
            <w:pPr>
              <w:rPr>
                <w:rFonts w:ascii="Times New Roman" w:hAnsi="Times New Roman" w:eastAsia="Times New Roman" w:cs="Times New Roman"/>
              </w:rPr>
            </w:pPr>
            <w:r>
              <w:rPr>
                <w:rFonts w:ascii="Times New Roman" w:hAnsi="Times New Roman" w:eastAsia="Times New Roman" w:cs="Times New Roman"/>
                <w:b/>
              </w:rPr>
              <w:t xml:space="preserve">Funding Source(s): </w:t>
            </w:r>
            <w:r>
              <w:rPr>
                <w:rFonts w:ascii="Times New Roman" w:hAnsi="Times New Roman" w:eastAsia="Times New Roman" w:cs="Times New Roman"/>
              </w:rPr>
              <w:t>Comprehensive Dollars</w:t>
            </w:r>
          </w:p>
        </w:tc>
      </w:tr>
    </w:tbl>
    <w:p w:rsidR="009924A6" w:rsidRDefault="009924A6" w14:paraId="76AC4ABA" w14:textId="77777777">
      <w:pPr>
        <w:rPr>
          <w:rFonts w:ascii="Times New Roman" w:hAnsi="Times New Roman" w:eastAsia="Times New Roman" w:cs="Times New Roman"/>
        </w:rPr>
      </w:pPr>
    </w:p>
    <w:tbl>
      <w:tblPr>
        <w:tblW w:w="13564"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9"/>
        <w:gridCol w:w="3341"/>
        <w:gridCol w:w="49"/>
        <w:gridCol w:w="3191"/>
        <w:gridCol w:w="49"/>
        <w:gridCol w:w="3311"/>
        <w:gridCol w:w="49"/>
        <w:gridCol w:w="3476"/>
        <w:gridCol w:w="49"/>
      </w:tblGrid>
      <w:tr w:rsidR="00EF0C83" w:rsidTr="30D5FAA2" w14:paraId="2F8C0505" w14:textId="77777777">
        <w:trPr>
          <w:gridAfter w:val="1"/>
          <w:wAfter w:w="49" w:type="dxa"/>
          <w:trHeight w:val="557"/>
        </w:trPr>
        <w:tc>
          <w:tcPr>
            <w:tcW w:w="3390" w:type="dxa"/>
            <w:gridSpan w:val="2"/>
          </w:tcPr>
          <w:p w:rsidR="00EF0C83" w:rsidP="00EF0C83" w:rsidRDefault="00EF0C83" w14:paraId="4ABBC345" w14:textId="77777777">
            <w:pPr>
              <w:rPr>
                <w:rFonts w:ascii="Times New Roman" w:hAnsi="Times New Roman" w:eastAsia="Times New Roman" w:cs="Times New Roman"/>
                <w:b/>
              </w:rPr>
            </w:pPr>
            <w:r>
              <w:rPr>
                <w:rFonts w:ascii="Times New Roman" w:hAnsi="Times New Roman" w:eastAsia="Times New Roman" w:cs="Times New Roman"/>
                <w:b/>
              </w:rPr>
              <w:t xml:space="preserve">Priority # 1 </w:t>
            </w:r>
          </w:p>
        </w:tc>
        <w:tc>
          <w:tcPr>
            <w:tcW w:w="10125" w:type="dxa"/>
            <w:gridSpan w:val="6"/>
          </w:tcPr>
          <w:p w:rsidRPr="00044438" w:rsidR="00EF0C83" w:rsidP="30D5FAA2" w:rsidRDefault="43F1BDBF" w14:paraId="203F1818" w14:textId="154DB224">
            <w:pPr>
              <w:rPr>
                <w:rFonts w:ascii="Times New Roman" w:hAnsi="Times New Roman" w:eastAsia="Times New Roman" w:cs="Times New Roman"/>
              </w:rPr>
            </w:pPr>
            <w:r w:rsidRPr="30D5FAA2">
              <w:rPr>
                <w:rFonts w:ascii="Times New Roman" w:hAnsi="Times New Roman" w:eastAsia="Times New Roman" w:cs="Times New Roman"/>
              </w:rPr>
              <w:t>Create a culture of high expectations through explicit instruction using best practices to improve reading comprehension and mastery of skills needed to score proficient on the DESE EOC.  </w:t>
            </w:r>
          </w:p>
        </w:tc>
      </w:tr>
      <w:tr w:rsidR="00EF0C83" w:rsidTr="30D5FAA2" w14:paraId="5AD226CE" w14:textId="77777777">
        <w:trPr>
          <w:gridAfter w:val="1"/>
          <w:wAfter w:w="49" w:type="dxa"/>
          <w:trHeight w:val="440"/>
        </w:trPr>
        <w:tc>
          <w:tcPr>
            <w:tcW w:w="3390" w:type="dxa"/>
            <w:gridSpan w:val="2"/>
          </w:tcPr>
          <w:p w:rsidR="00EF0C83" w:rsidP="00EF0C83" w:rsidRDefault="00EF0C83" w14:paraId="29A9626A" w14:textId="77777777">
            <w:pPr>
              <w:rPr>
                <w:rFonts w:ascii="Times New Roman" w:hAnsi="Times New Roman" w:eastAsia="Times New Roman" w:cs="Times New Roman"/>
                <w:b/>
              </w:rPr>
            </w:pPr>
            <w:r>
              <w:rPr>
                <w:rFonts w:ascii="Times New Roman" w:hAnsi="Times New Roman" w:eastAsia="Times New Roman" w:cs="Times New Roman"/>
                <w:b/>
              </w:rPr>
              <w:t xml:space="preserve">Evidence-based strategy </w:t>
            </w:r>
          </w:p>
        </w:tc>
        <w:tc>
          <w:tcPr>
            <w:tcW w:w="10125" w:type="dxa"/>
            <w:gridSpan w:val="6"/>
          </w:tcPr>
          <w:p w:rsidRPr="009102B7" w:rsidR="009102B7" w:rsidP="00FE54C1" w:rsidRDefault="7124D56D" w14:paraId="3A05A77C" w14:textId="4F3E9F7E">
            <w:pPr>
              <w:pStyle w:val="ListParagraph"/>
              <w:numPr>
                <w:ilvl w:val="0"/>
                <w:numId w:val="7"/>
              </w:numPr>
              <w:rPr>
                <w:rFonts w:ascii="Times New Roman" w:hAnsi="Times New Roman" w:eastAsia="Times New Roman" w:cs="Times New Roman"/>
                <w:b/>
                <w:bCs/>
              </w:rPr>
            </w:pPr>
            <w:r w:rsidRPr="2BA0D59E">
              <w:rPr>
                <w:rFonts w:ascii="Times New Roman" w:hAnsi="Times New Roman" w:eastAsia="Times New Roman" w:cs="Times New Roman"/>
                <w:b/>
                <w:bCs/>
              </w:rPr>
              <w:t xml:space="preserve">Effective implementation of the SLPS pacing guide and structured lesson plans to ensure instructional alignment to standards </w:t>
            </w:r>
          </w:p>
          <w:p w:rsidRPr="009102B7" w:rsidR="009102B7" w:rsidP="00FE54C1" w:rsidRDefault="7124D56D" w14:paraId="6BEC16B7" w14:textId="4F4BF6AE">
            <w:pPr>
              <w:pStyle w:val="ListParagraph"/>
              <w:numPr>
                <w:ilvl w:val="1"/>
                <w:numId w:val="47"/>
              </w:numPr>
              <w:rPr>
                <w:rFonts w:ascii="Times New Roman" w:hAnsi="Times New Roman" w:eastAsia="Times New Roman" w:cs="Times New Roman"/>
              </w:rPr>
            </w:pPr>
            <w:r w:rsidRPr="2BA0D59E">
              <w:rPr>
                <w:rFonts w:ascii="Times New Roman" w:hAnsi="Times New Roman" w:eastAsia="Times New Roman" w:cs="Times New Roman"/>
              </w:rPr>
              <w:t>Research-based strategy: Explicit instruction for improved comprehension of text  </w:t>
            </w:r>
          </w:p>
          <w:p w:rsidRPr="009102B7" w:rsidR="009102B7" w:rsidP="00FE54C1" w:rsidRDefault="7124D56D" w14:paraId="0576CF63" w14:textId="1F034D15">
            <w:pPr>
              <w:pStyle w:val="ListParagraph"/>
              <w:numPr>
                <w:ilvl w:val="1"/>
                <w:numId w:val="47"/>
              </w:numPr>
              <w:rPr>
                <w:rFonts w:ascii="Times New Roman" w:hAnsi="Times New Roman" w:eastAsia="Times New Roman" w:cs="Times New Roman"/>
              </w:rPr>
            </w:pPr>
            <w:r w:rsidRPr="2BA0D59E">
              <w:rPr>
                <w:rFonts w:ascii="Times New Roman" w:hAnsi="Times New Roman" w:eastAsia="Times New Roman" w:cs="Times New Roman"/>
              </w:rPr>
              <w:lastRenderedPageBreak/>
              <w:t>Professional develop from Curriculum office on designing and delivering explicit instruction</w:t>
            </w:r>
          </w:p>
          <w:p w:rsidRPr="009102B7" w:rsidR="009102B7" w:rsidP="00FE54C1" w:rsidRDefault="7124D56D" w14:paraId="2309501F" w14:textId="5BFE5AEA">
            <w:pPr>
              <w:pStyle w:val="ListParagraph"/>
              <w:numPr>
                <w:ilvl w:val="1"/>
                <w:numId w:val="47"/>
              </w:numPr>
              <w:rPr>
                <w:rFonts w:eastAsiaTheme="minorEastAsia"/>
              </w:rPr>
            </w:pPr>
            <w:r w:rsidRPr="2BA0D59E">
              <w:rPr>
                <w:rFonts w:ascii="Times New Roman" w:hAnsi="Times New Roman" w:eastAsia="Times New Roman" w:cs="Times New Roman"/>
              </w:rPr>
              <w:t>Weekly observations and coaching cycles to increase instructional effectiveness</w:t>
            </w:r>
          </w:p>
          <w:p w:rsidRPr="009102B7" w:rsidR="009102B7" w:rsidP="00FE54C1" w:rsidRDefault="2AA4CBAE" w14:paraId="389E29AC" w14:textId="362731A5">
            <w:pPr>
              <w:pStyle w:val="ListParagraph"/>
              <w:numPr>
                <w:ilvl w:val="0"/>
                <w:numId w:val="7"/>
              </w:numPr>
              <w:rPr>
                <w:b/>
                <w:bCs/>
              </w:rPr>
            </w:pPr>
            <w:r w:rsidRPr="2BA0D59E">
              <w:rPr>
                <w:rFonts w:ascii="Times New Roman" w:hAnsi="Times New Roman" w:eastAsia="Times New Roman" w:cs="Times New Roman"/>
                <w:b/>
                <w:bCs/>
              </w:rPr>
              <w:t xml:space="preserve">Effective implementation of reading comprehension training to improve reading </w:t>
            </w:r>
          </w:p>
          <w:p w:rsidRPr="009102B7" w:rsidR="009102B7" w:rsidP="00FE54C1" w:rsidRDefault="1C64540A" w14:paraId="1F192F40" w14:textId="0F788761">
            <w:pPr>
              <w:pStyle w:val="ListParagraph"/>
              <w:numPr>
                <w:ilvl w:val="1"/>
                <w:numId w:val="6"/>
              </w:numPr>
            </w:pPr>
            <w:r w:rsidRPr="2BA0D59E">
              <w:rPr>
                <w:rFonts w:ascii="Times New Roman" w:hAnsi="Times New Roman" w:eastAsia="Times New Roman" w:cs="Times New Roman"/>
              </w:rPr>
              <w:t xml:space="preserve">Research-based cross-content professional development on literacy strategies </w:t>
            </w:r>
            <w:r w:rsidRPr="044EFD17" w:rsidR="0188504C">
              <w:rPr>
                <w:rFonts w:ascii="Times New Roman" w:hAnsi="Times New Roman" w:eastAsia="Times New Roman" w:cs="Times New Roman"/>
              </w:rPr>
              <w:t>MRI</w:t>
            </w:r>
          </w:p>
          <w:p w:rsidRPr="009102B7" w:rsidR="009102B7" w:rsidP="00FE54C1" w:rsidRDefault="6F42F241" w14:paraId="278A3A5F" w14:textId="05D59622">
            <w:pPr>
              <w:pStyle w:val="ListParagraph"/>
              <w:numPr>
                <w:ilvl w:val="1"/>
                <w:numId w:val="6"/>
              </w:numPr>
            </w:pPr>
            <w:r w:rsidRPr="2BA0D59E">
              <w:rPr>
                <w:rFonts w:ascii="Times New Roman" w:hAnsi="Times New Roman" w:eastAsia="Times New Roman" w:cs="Times New Roman"/>
              </w:rPr>
              <w:t>Staff training on implementing guided reading (SLPS Curriculum office)</w:t>
            </w:r>
          </w:p>
          <w:p w:rsidRPr="009102B7" w:rsidR="009102B7" w:rsidP="00FE54C1" w:rsidRDefault="6F42F241" w14:paraId="32D2C4BC" w14:textId="4D1AF20F">
            <w:pPr>
              <w:pStyle w:val="ListParagraph"/>
              <w:numPr>
                <w:ilvl w:val="1"/>
                <w:numId w:val="6"/>
              </w:numPr>
            </w:pPr>
            <w:r w:rsidRPr="2BA0D59E">
              <w:rPr>
                <w:rFonts w:ascii="Times New Roman" w:hAnsi="Times New Roman" w:eastAsia="Times New Roman" w:cs="Times New Roman"/>
              </w:rPr>
              <w:t xml:space="preserve">Use of Scantron data and SLPS curriculum to create common assessments </w:t>
            </w:r>
          </w:p>
        </w:tc>
      </w:tr>
      <w:tr w:rsidR="00044438" w:rsidTr="30D5FAA2" w14:paraId="1A866D1D" w14:textId="77777777">
        <w:trPr>
          <w:gridAfter w:val="1"/>
          <w:wAfter w:w="49" w:type="dxa"/>
          <w:trHeight w:val="440"/>
        </w:trPr>
        <w:tc>
          <w:tcPr>
            <w:tcW w:w="3390" w:type="dxa"/>
            <w:gridSpan w:val="2"/>
          </w:tcPr>
          <w:p w:rsidR="00044438" w:rsidP="00044438" w:rsidRDefault="00044438" w14:paraId="4B2783C1" w14:textId="77777777">
            <w:pPr>
              <w:rPr>
                <w:rFonts w:ascii="Times New Roman" w:hAnsi="Times New Roman" w:eastAsia="Times New Roman" w:cs="Times New Roman"/>
                <w:b/>
              </w:rPr>
            </w:pPr>
            <w:r>
              <w:rPr>
                <w:rFonts w:ascii="Times New Roman" w:hAnsi="Times New Roman" w:eastAsia="Times New Roman" w:cs="Times New Roman"/>
                <w:b/>
              </w:rPr>
              <w:lastRenderedPageBreak/>
              <w:t>Cost to support implementation of strategy:</w:t>
            </w:r>
          </w:p>
        </w:tc>
        <w:tc>
          <w:tcPr>
            <w:tcW w:w="10125" w:type="dxa"/>
            <w:gridSpan w:val="6"/>
          </w:tcPr>
          <w:p w:rsidRPr="001C7DED" w:rsidR="001C7DED" w:rsidP="001C7DED" w:rsidRDefault="001C7DED" w14:paraId="45F65190" w14:textId="77777777">
            <w:pPr>
              <w:rPr>
                <w:rFonts w:ascii="Times New Roman" w:hAnsi="Times New Roman" w:cs="Times New Roman"/>
                <w:b/>
              </w:rPr>
            </w:pPr>
            <w:r w:rsidRPr="001C7DED">
              <w:rPr>
                <w:rFonts w:ascii="Times New Roman" w:hAnsi="Times New Roman" w:cs="Times New Roman"/>
                <w:b/>
              </w:rPr>
              <w:t xml:space="preserve">Missouri Reading Initiative </w:t>
            </w:r>
            <w:r>
              <w:rPr>
                <w:rFonts w:ascii="Times New Roman" w:hAnsi="Times New Roman" w:cs="Times New Roman"/>
                <w:b/>
              </w:rPr>
              <w:t>1</w:t>
            </w:r>
            <w:r w:rsidR="00D84F4B">
              <w:rPr>
                <w:rFonts w:ascii="Times New Roman" w:hAnsi="Times New Roman" w:cs="Times New Roman"/>
                <w:b/>
              </w:rPr>
              <w:t>1</w:t>
            </w:r>
            <w:r>
              <w:rPr>
                <w:rFonts w:ascii="Times New Roman" w:hAnsi="Times New Roman" w:cs="Times New Roman"/>
                <w:b/>
              </w:rPr>
              <w:t>,500</w:t>
            </w:r>
          </w:p>
          <w:p w:rsidRPr="00712400" w:rsidR="00261DCF" w:rsidP="30D5FAA2" w:rsidRDefault="28C1F400" w14:paraId="44F25117" w14:textId="167141D6">
            <w:pPr>
              <w:rPr>
                <w:rFonts w:ascii="Times New Roman" w:hAnsi="Times New Roman" w:cs="Times New Roman"/>
                <w:b/>
                <w:bCs/>
              </w:rPr>
            </w:pPr>
            <w:r w:rsidRPr="30D5FAA2">
              <w:rPr>
                <w:rFonts w:ascii="Times New Roman" w:hAnsi="Times New Roman" w:cs="Times New Roman"/>
                <w:b/>
                <w:bCs/>
              </w:rPr>
              <w:t>Supplemental Instruction Teacher – 70,000</w:t>
            </w:r>
          </w:p>
          <w:p w:rsidRPr="00712400" w:rsidR="00261DCF" w:rsidP="30D5FAA2" w:rsidRDefault="5B63319E" w14:paraId="52DA4498" w14:textId="00955288">
            <w:pPr>
              <w:rPr>
                <w:rFonts w:ascii="Times New Roman" w:hAnsi="Times New Roman" w:cs="Times New Roman"/>
                <w:b/>
                <w:bCs/>
              </w:rPr>
            </w:pPr>
            <w:r w:rsidRPr="30D5FAA2">
              <w:rPr>
                <w:rFonts w:ascii="Times New Roman" w:hAnsi="Times New Roman" w:cs="Times New Roman"/>
                <w:b/>
                <w:bCs/>
              </w:rPr>
              <w:t>Reading Specialist – 90,000</w:t>
            </w:r>
          </w:p>
        </w:tc>
      </w:tr>
      <w:tr w:rsidR="00044438" w:rsidTr="30D5FAA2" w14:paraId="3F4E2DFB" w14:textId="77777777">
        <w:trPr>
          <w:gridAfter w:val="1"/>
          <w:wAfter w:w="49" w:type="dxa"/>
          <w:trHeight w:val="413"/>
        </w:trPr>
        <w:tc>
          <w:tcPr>
            <w:tcW w:w="3390" w:type="dxa"/>
            <w:gridSpan w:val="2"/>
          </w:tcPr>
          <w:p w:rsidR="00044438" w:rsidP="00044438" w:rsidRDefault="00044438" w14:paraId="3214A89C" w14:textId="77777777">
            <w:pPr>
              <w:rPr>
                <w:rFonts w:ascii="Times New Roman" w:hAnsi="Times New Roman" w:eastAsia="Times New Roman" w:cs="Times New Roman"/>
                <w:b/>
              </w:rPr>
            </w:pPr>
            <w:r>
              <w:rPr>
                <w:rFonts w:ascii="Times New Roman" w:hAnsi="Times New Roman" w:eastAsia="Times New Roman" w:cs="Times New Roman"/>
                <w:b/>
              </w:rPr>
              <w:t xml:space="preserve">Priority # 2 </w:t>
            </w:r>
          </w:p>
        </w:tc>
        <w:tc>
          <w:tcPr>
            <w:tcW w:w="10125" w:type="dxa"/>
            <w:gridSpan w:val="6"/>
          </w:tcPr>
          <w:p w:rsidRPr="00044438" w:rsidR="00044438" w:rsidP="30D5FAA2" w:rsidRDefault="1530CA83" w14:paraId="5D952F8D" w14:textId="4D342F30">
            <w:pPr>
              <w:rPr>
                <w:rFonts w:ascii="Times New Roman" w:hAnsi="Times New Roman" w:eastAsia="Times New Roman" w:cs="Times New Roman"/>
                <w:b/>
                <w:bCs/>
              </w:rPr>
            </w:pPr>
            <w:r w:rsidRPr="30D5FAA2">
              <w:rPr>
                <w:rFonts w:ascii="Times New Roman" w:hAnsi="Times New Roman" w:eastAsia="Times New Roman" w:cs="Times New Roman"/>
                <w:b/>
                <w:bCs/>
              </w:rPr>
              <w:t>Provide academic interventions and extended learning opportunities through evidenced-based online programs and standards-based interventions</w:t>
            </w:r>
            <w:r w:rsidRPr="30D5FAA2" w:rsidR="7A81EFD5">
              <w:rPr>
                <w:rFonts w:ascii="Times New Roman" w:hAnsi="Times New Roman" w:eastAsia="Times New Roman" w:cs="Times New Roman"/>
                <w:b/>
                <w:bCs/>
              </w:rPr>
              <w:t xml:space="preserve">. </w:t>
            </w:r>
          </w:p>
        </w:tc>
      </w:tr>
      <w:tr w:rsidR="00044438" w:rsidTr="30D5FAA2" w14:paraId="285CA65E" w14:textId="77777777">
        <w:trPr>
          <w:gridAfter w:val="1"/>
          <w:wAfter w:w="49" w:type="dxa"/>
          <w:trHeight w:val="737"/>
        </w:trPr>
        <w:tc>
          <w:tcPr>
            <w:tcW w:w="3390" w:type="dxa"/>
            <w:gridSpan w:val="2"/>
          </w:tcPr>
          <w:p w:rsidR="00044438" w:rsidP="00044438" w:rsidRDefault="00044438" w14:paraId="3546D664" w14:textId="77777777">
            <w:pPr>
              <w:rPr>
                <w:rFonts w:ascii="Times New Roman" w:hAnsi="Times New Roman" w:eastAsia="Times New Roman" w:cs="Times New Roman"/>
                <w:b/>
              </w:rPr>
            </w:pPr>
            <w:r>
              <w:rPr>
                <w:rFonts w:ascii="Times New Roman" w:hAnsi="Times New Roman" w:eastAsia="Times New Roman" w:cs="Times New Roman"/>
                <w:b/>
              </w:rPr>
              <w:t xml:space="preserve">Evidence-based strategy </w:t>
            </w:r>
          </w:p>
        </w:tc>
        <w:tc>
          <w:tcPr>
            <w:tcW w:w="10125" w:type="dxa"/>
            <w:gridSpan w:val="6"/>
          </w:tcPr>
          <w:p w:rsidRPr="00140F2E" w:rsidR="00044438" w:rsidP="00FE54C1" w:rsidRDefault="212935D8" w14:paraId="17DE413F" w14:textId="5662F468">
            <w:pPr>
              <w:pStyle w:val="ListParagraph"/>
              <w:numPr>
                <w:ilvl w:val="0"/>
                <w:numId w:val="5"/>
              </w:numPr>
              <w:rPr>
                <w:rFonts w:eastAsiaTheme="minorEastAsia"/>
                <w:b/>
                <w:bCs/>
                <w:color w:val="000000" w:themeColor="text1"/>
              </w:rPr>
            </w:pPr>
            <w:r w:rsidRPr="0E7ABC87">
              <w:rPr>
                <w:rFonts w:ascii="Times New Roman" w:hAnsi="Times New Roman" w:eastAsia="Times New Roman" w:cs="Times New Roman"/>
                <w:b/>
                <w:bCs/>
              </w:rPr>
              <w:t>Create a 1:1 technology rich instructional environment to enhance the instructional model</w:t>
            </w:r>
          </w:p>
          <w:p w:rsidRPr="00140F2E" w:rsidR="00044438" w:rsidP="00FE54C1" w:rsidRDefault="212935D8" w14:paraId="75EE91DA" w14:textId="24C56825">
            <w:pPr>
              <w:pStyle w:val="ListParagraph"/>
              <w:numPr>
                <w:ilvl w:val="0"/>
                <w:numId w:val="5"/>
              </w:numPr>
              <w:rPr>
                <w:rFonts w:eastAsiaTheme="minorEastAsia"/>
                <w:color w:val="000000" w:themeColor="text1"/>
              </w:rPr>
            </w:pPr>
            <w:r w:rsidRPr="0E7ABC87">
              <w:rPr>
                <w:rFonts w:ascii="Times New Roman" w:hAnsi="Times New Roman" w:eastAsia="Times New Roman" w:cs="Times New Roman"/>
              </w:rPr>
              <w:t>Effective implementation of computer-based interventions and small group instruction</w:t>
            </w:r>
          </w:p>
          <w:p w:rsidRPr="00140F2E" w:rsidR="00044438" w:rsidP="00FE54C1" w:rsidRDefault="212935D8" w14:paraId="5976DF14" w14:textId="50779E99">
            <w:pPr>
              <w:pStyle w:val="ListParagraph"/>
              <w:numPr>
                <w:ilvl w:val="1"/>
                <w:numId w:val="5"/>
              </w:numPr>
              <w:rPr>
                <w:rFonts w:eastAsiaTheme="minorEastAsia"/>
                <w:color w:val="000000" w:themeColor="text1"/>
              </w:rPr>
            </w:pPr>
            <w:r w:rsidRPr="0E7ABC87">
              <w:rPr>
                <w:rFonts w:ascii="Times New Roman" w:hAnsi="Times New Roman" w:cs="Times New Roman"/>
              </w:rPr>
              <w:t xml:space="preserve">Provide academic interventions in EOC focus areas, such as </w:t>
            </w:r>
            <w:r w:rsidRPr="0E7ABC87" w:rsidR="39071463">
              <w:rPr>
                <w:rFonts w:ascii="Times New Roman" w:hAnsi="Times New Roman" w:cs="Times New Roman"/>
              </w:rPr>
              <w:t>News ELA</w:t>
            </w:r>
            <w:r w:rsidRPr="0E7ABC87">
              <w:rPr>
                <w:rFonts w:ascii="Times New Roman" w:hAnsi="Times New Roman" w:cs="Times New Roman"/>
              </w:rPr>
              <w:t xml:space="preserve"> and Reading Horizons, and Achieve 3000</w:t>
            </w:r>
          </w:p>
          <w:p w:rsidRPr="00140F2E" w:rsidR="00044438" w:rsidP="00FE54C1" w:rsidRDefault="3E4D27F2" w14:paraId="7B90EC50" w14:textId="60729D07">
            <w:pPr>
              <w:pStyle w:val="ListParagraph"/>
              <w:numPr>
                <w:ilvl w:val="0"/>
                <w:numId w:val="5"/>
              </w:numPr>
              <w:rPr>
                <w:rFonts w:eastAsiaTheme="minorEastAsia"/>
                <w:b/>
                <w:bCs/>
              </w:rPr>
            </w:pPr>
            <w:r w:rsidRPr="2BA0D59E">
              <w:rPr>
                <w:rFonts w:ascii="Times New Roman" w:hAnsi="Times New Roman" w:eastAsia="Times New Roman" w:cs="Times New Roman"/>
                <w:b/>
                <w:bCs/>
              </w:rPr>
              <w:t>Effective implementation of targeted small group instruction in ELA utilizing the SLPS standards-based curriculum.  </w:t>
            </w:r>
          </w:p>
          <w:p w:rsidRPr="00140F2E" w:rsidR="00044438" w:rsidP="00FE54C1" w:rsidRDefault="3E4D27F2" w14:paraId="36E00895" w14:textId="4ABAC06D">
            <w:pPr>
              <w:pStyle w:val="ListParagraph"/>
              <w:numPr>
                <w:ilvl w:val="1"/>
                <w:numId w:val="5"/>
              </w:numPr>
              <w:spacing w:beforeAutospacing="1" w:afterAutospacing="1"/>
              <w:rPr>
                <w:rFonts w:eastAsiaTheme="minorEastAsia"/>
              </w:rPr>
            </w:pPr>
            <w:r w:rsidRPr="2BA0D59E">
              <w:rPr>
                <w:rFonts w:ascii="Times New Roman" w:hAnsi="Times New Roman" w:eastAsia="Times New Roman" w:cs="Times New Roman"/>
              </w:rPr>
              <w:t>Create common assessments and use data to group students for targeted interventions  </w:t>
            </w:r>
          </w:p>
          <w:p w:rsidRPr="00140F2E" w:rsidR="00044438" w:rsidP="00FE54C1" w:rsidRDefault="3E4D27F2" w14:paraId="29026968" w14:textId="3889456D">
            <w:pPr>
              <w:pStyle w:val="ListParagraph"/>
              <w:numPr>
                <w:ilvl w:val="1"/>
                <w:numId w:val="5"/>
              </w:numPr>
              <w:spacing w:beforeAutospacing="1" w:afterAutospacing="1"/>
              <w:rPr>
                <w:rFonts w:eastAsiaTheme="minorEastAsia"/>
              </w:rPr>
            </w:pPr>
            <w:r w:rsidRPr="2BA0D59E">
              <w:rPr>
                <w:rFonts w:ascii="Times New Roman" w:hAnsi="Times New Roman" w:eastAsia="Times New Roman" w:cs="Times New Roman"/>
              </w:rPr>
              <w:t>Provide evidence-based strategies every two weeks for teachers to incorporate into lessons  </w:t>
            </w:r>
          </w:p>
          <w:p w:rsidRPr="00140F2E" w:rsidR="00044438" w:rsidP="00FE54C1" w:rsidRDefault="7048EDEA" w14:paraId="1625C6F7" w14:textId="411B5D3B">
            <w:pPr>
              <w:pStyle w:val="ListParagraph"/>
              <w:numPr>
                <w:ilvl w:val="1"/>
                <w:numId w:val="5"/>
              </w:numPr>
              <w:spacing w:beforeAutospacing="1" w:afterAutospacing="1"/>
              <w:rPr>
                <w:rFonts w:eastAsiaTheme="minorEastAsia"/>
              </w:rPr>
            </w:pPr>
            <w:r w:rsidRPr="2BA0D59E">
              <w:rPr>
                <w:rFonts w:ascii="Times New Roman" w:hAnsi="Times New Roman" w:eastAsia="Times New Roman" w:cs="Times New Roman"/>
              </w:rPr>
              <w:t xml:space="preserve">Implement a targeted tutoring plan to address skill gaps </w:t>
            </w:r>
          </w:p>
          <w:p w:rsidRPr="00140F2E" w:rsidR="00044438" w:rsidP="00FE54C1" w:rsidRDefault="3E4D27F2" w14:paraId="52F25CE6" w14:textId="21B0E450">
            <w:pPr>
              <w:pStyle w:val="ListParagraph"/>
              <w:numPr>
                <w:ilvl w:val="1"/>
                <w:numId w:val="5"/>
              </w:numPr>
              <w:spacing w:beforeAutospacing="1" w:afterAutospacing="1"/>
            </w:pPr>
            <w:r w:rsidRPr="2BA0D59E">
              <w:rPr>
                <w:rFonts w:ascii="Times New Roman" w:hAnsi="Times New Roman" w:eastAsia="Times New Roman" w:cs="Times New Roman"/>
              </w:rPr>
              <w:t>Pacing guides and structured lesson plans provided by the curriculum office </w:t>
            </w:r>
          </w:p>
          <w:p w:rsidRPr="00C30189" w:rsidR="00044438" w:rsidP="00FE54C1" w:rsidRDefault="52D5D339" w14:paraId="786110AC" w14:textId="21EE01F7">
            <w:pPr>
              <w:pStyle w:val="ListParagraph"/>
              <w:numPr>
                <w:ilvl w:val="1"/>
                <w:numId w:val="5"/>
              </w:numPr>
              <w:spacing w:beforeAutospacing="1" w:afterAutospacing="1"/>
            </w:pPr>
            <w:r w:rsidRPr="2BA0D59E">
              <w:rPr>
                <w:rFonts w:ascii="Times New Roman" w:hAnsi="Times New Roman" w:eastAsia="Times New Roman" w:cs="Times New Roman"/>
              </w:rPr>
              <w:t xml:space="preserve">Create double-dose classes for ELA students </w:t>
            </w:r>
          </w:p>
          <w:p w:rsidRPr="00140F2E" w:rsidR="00044438" w:rsidP="00FE54C1" w:rsidRDefault="2F8D2AFE" w14:paraId="0143FD64" w14:textId="643ADF8D">
            <w:pPr>
              <w:pStyle w:val="ListParagraph"/>
              <w:numPr>
                <w:ilvl w:val="1"/>
                <w:numId w:val="5"/>
              </w:numPr>
              <w:rPr>
                <w:highlight w:val="yellow"/>
              </w:rPr>
            </w:pPr>
            <w:r>
              <w:t xml:space="preserve">Provide time and space for teachers to collaborate and develop instructional plans </w:t>
            </w:r>
          </w:p>
        </w:tc>
      </w:tr>
      <w:tr w:rsidR="00044438" w:rsidTr="30D5FAA2" w14:paraId="7B0934AB" w14:textId="77777777">
        <w:trPr>
          <w:gridAfter w:val="1"/>
          <w:wAfter w:w="49" w:type="dxa"/>
          <w:trHeight w:val="557"/>
        </w:trPr>
        <w:tc>
          <w:tcPr>
            <w:tcW w:w="3390" w:type="dxa"/>
            <w:gridSpan w:val="2"/>
          </w:tcPr>
          <w:p w:rsidR="00044438" w:rsidP="00044438" w:rsidRDefault="00044438" w14:paraId="0567311B" w14:textId="77777777">
            <w:pPr>
              <w:rPr>
                <w:rFonts w:ascii="Times New Roman" w:hAnsi="Times New Roman" w:eastAsia="Times New Roman" w:cs="Times New Roman"/>
                <w:b/>
              </w:rPr>
            </w:pPr>
            <w:r>
              <w:rPr>
                <w:rFonts w:ascii="Times New Roman" w:hAnsi="Times New Roman" w:eastAsia="Times New Roman" w:cs="Times New Roman"/>
                <w:b/>
              </w:rPr>
              <w:t>Cost to support implementation of strategy:</w:t>
            </w:r>
          </w:p>
        </w:tc>
        <w:tc>
          <w:tcPr>
            <w:tcW w:w="10125" w:type="dxa"/>
            <w:gridSpan w:val="6"/>
          </w:tcPr>
          <w:p w:rsidR="14B3C8BF" w:rsidP="30D5FAA2" w:rsidRDefault="14B3C8BF" w14:paraId="059C0104" w14:textId="51E98DAB">
            <w:pPr>
              <w:shd w:val="clear" w:color="auto" w:fill="FFFFFF" w:themeFill="background1"/>
              <w:tabs>
                <w:tab w:val="left" w:pos="2955"/>
              </w:tabs>
              <w:rPr>
                <w:rFonts w:ascii="Times New Roman" w:hAnsi="Times New Roman" w:eastAsia="Times New Roman" w:cs="Times New Roman"/>
                <w:b/>
                <w:bCs/>
                <w:color w:val="000000" w:themeColor="text1"/>
              </w:rPr>
            </w:pPr>
            <w:r w:rsidRPr="30D5FAA2">
              <w:rPr>
                <w:rFonts w:ascii="Times New Roman" w:hAnsi="Times New Roman" w:eastAsia="Times New Roman" w:cs="Times New Roman"/>
                <w:b/>
                <w:bCs/>
                <w:color w:val="000000" w:themeColor="text1"/>
              </w:rPr>
              <w:t>Technology Equipment (Lap Tops, Carts, SMART Boards) - 75,000</w:t>
            </w:r>
          </w:p>
          <w:p w:rsidR="00261DCF" w:rsidP="3445E3E9" w:rsidRDefault="453E3D1C" w14:paraId="506E8A73" w14:textId="18843297">
            <w:pPr>
              <w:shd w:val="clear" w:color="auto" w:fill="FFFFFF" w:themeFill="background1"/>
              <w:tabs>
                <w:tab w:val="left" w:pos="2955"/>
              </w:tabs>
              <w:rPr>
                <w:rFonts w:ascii="Times New Roman" w:hAnsi="Times New Roman" w:eastAsia="Times New Roman" w:cs="Times New Roman"/>
                <w:b/>
                <w:bCs/>
                <w:color w:val="000000" w:themeColor="text1"/>
              </w:rPr>
            </w:pPr>
            <w:r w:rsidRPr="30D5FAA2">
              <w:rPr>
                <w:rFonts w:ascii="Times New Roman" w:hAnsi="Times New Roman" w:eastAsia="Times New Roman" w:cs="Times New Roman"/>
                <w:b/>
                <w:bCs/>
                <w:color w:val="000000" w:themeColor="text1"/>
              </w:rPr>
              <w:t>Achieve 3000</w:t>
            </w:r>
            <w:r w:rsidRPr="30D5FAA2" w:rsidR="430E5238">
              <w:rPr>
                <w:rFonts w:ascii="Times New Roman" w:hAnsi="Times New Roman" w:eastAsia="Times New Roman" w:cs="Times New Roman"/>
                <w:b/>
                <w:bCs/>
                <w:color w:val="000000" w:themeColor="text1"/>
              </w:rPr>
              <w:t xml:space="preserve"> ELA</w:t>
            </w:r>
            <w:r w:rsidRPr="30D5FAA2">
              <w:rPr>
                <w:rFonts w:ascii="Times New Roman" w:hAnsi="Times New Roman" w:eastAsia="Times New Roman" w:cs="Times New Roman"/>
                <w:b/>
                <w:bCs/>
                <w:color w:val="000000" w:themeColor="text1"/>
              </w:rPr>
              <w:t xml:space="preserve"> – </w:t>
            </w:r>
            <w:r w:rsidRPr="30D5FAA2" w:rsidR="07255872">
              <w:rPr>
                <w:rFonts w:ascii="Times New Roman" w:hAnsi="Times New Roman" w:eastAsia="Times New Roman" w:cs="Times New Roman"/>
                <w:b/>
                <w:bCs/>
                <w:color w:val="000000" w:themeColor="text1"/>
              </w:rPr>
              <w:t>15</w:t>
            </w:r>
            <w:r w:rsidRPr="30D5FAA2">
              <w:rPr>
                <w:rFonts w:ascii="Times New Roman" w:hAnsi="Times New Roman" w:eastAsia="Times New Roman" w:cs="Times New Roman"/>
                <w:b/>
                <w:bCs/>
                <w:color w:val="000000" w:themeColor="text1"/>
              </w:rPr>
              <w:t>,000</w:t>
            </w:r>
            <w:r w:rsidRPr="30D5FAA2" w:rsidR="035E9596">
              <w:rPr>
                <w:rFonts w:ascii="Times New Roman" w:hAnsi="Times New Roman" w:eastAsia="Times New Roman" w:cs="Times New Roman"/>
                <w:b/>
                <w:bCs/>
                <w:color w:val="000000" w:themeColor="text1"/>
              </w:rPr>
              <w:t xml:space="preserve"> </w:t>
            </w:r>
          </w:p>
          <w:p w:rsidRPr="00712400" w:rsidR="00C30189" w:rsidP="30D5FAA2" w:rsidRDefault="2F8D2AFE" w14:paraId="72417BFC" w14:textId="4B310E78">
            <w:pPr>
              <w:shd w:val="clear" w:color="auto" w:fill="FFFFFF" w:themeFill="background1"/>
              <w:tabs>
                <w:tab w:val="left" w:pos="2955"/>
              </w:tabs>
              <w:rPr>
                <w:rFonts w:ascii="Times New Roman" w:hAnsi="Times New Roman" w:eastAsia="Times New Roman" w:cs="Times New Roman"/>
                <w:b/>
                <w:bCs/>
                <w:color w:val="000000" w:themeColor="text1"/>
              </w:rPr>
            </w:pPr>
            <w:r w:rsidRPr="30D5FAA2">
              <w:rPr>
                <w:rFonts w:ascii="Times New Roman" w:hAnsi="Times New Roman" w:eastAsia="Times New Roman" w:cs="Times New Roman"/>
                <w:b/>
                <w:bCs/>
                <w:color w:val="000000" w:themeColor="text1"/>
              </w:rPr>
              <w:t xml:space="preserve">Extra Service </w:t>
            </w:r>
            <w:r w:rsidRPr="30D5FAA2" w:rsidR="3F2EF9F9">
              <w:rPr>
                <w:rFonts w:ascii="Times New Roman" w:hAnsi="Times New Roman" w:eastAsia="Times New Roman" w:cs="Times New Roman"/>
                <w:b/>
                <w:bCs/>
                <w:color w:val="000000" w:themeColor="text1"/>
              </w:rPr>
              <w:t xml:space="preserve">for </w:t>
            </w:r>
            <w:r w:rsidRPr="30D5FAA2">
              <w:rPr>
                <w:rFonts w:ascii="Times New Roman" w:hAnsi="Times New Roman" w:eastAsia="Times New Roman" w:cs="Times New Roman"/>
                <w:b/>
                <w:bCs/>
                <w:color w:val="000000" w:themeColor="text1"/>
              </w:rPr>
              <w:t>Instructional Planning – 20,000</w:t>
            </w:r>
          </w:p>
          <w:p w:rsidRPr="00712400" w:rsidR="00C30189" w:rsidP="30D5FAA2" w:rsidRDefault="3AD4F1BE" w14:paraId="5EBFB17F" w14:textId="53A156A0">
            <w:pPr>
              <w:shd w:val="clear" w:color="auto" w:fill="FFFFFF" w:themeFill="background1"/>
              <w:tabs>
                <w:tab w:val="left" w:pos="2955"/>
              </w:tabs>
              <w:rPr>
                <w:rFonts w:ascii="Times New Roman" w:hAnsi="Times New Roman" w:eastAsia="Times New Roman" w:cs="Times New Roman"/>
                <w:b/>
                <w:bCs/>
                <w:color w:val="000000"/>
              </w:rPr>
            </w:pPr>
            <w:r w:rsidRPr="30D5FAA2">
              <w:rPr>
                <w:rFonts w:ascii="Times New Roman" w:hAnsi="Times New Roman" w:eastAsia="Times New Roman" w:cs="Times New Roman"/>
                <w:b/>
                <w:bCs/>
                <w:color w:val="000000" w:themeColor="text1"/>
              </w:rPr>
              <w:t>Extra Service for before and after-school tutoring – 50,000</w:t>
            </w:r>
          </w:p>
        </w:tc>
      </w:tr>
      <w:tr w:rsidR="00044438" w:rsidTr="30D5FAA2" w14:paraId="63267100" w14:textId="77777777">
        <w:trPr>
          <w:gridAfter w:val="1"/>
          <w:wAfter w:w="49" w:type="dxa"/>
          <w:trHeight w:val="340"/>
        </w:trPr>
        <w:tc>
          <w:tcPr>
            <w:tcW w:w="13515" w:type="dxa"/>
            <w:gridSpan w:val="8"/>
            <w:shd w:val="clear" w:color="auto" w:fill="D5DCE4"/>
          </w:tcPr>
          <w:p w:rsidR="00044438" w:rsidP="00044438" w:rsidRDefault="00174BB1" w14:paraId="2B3674AA"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lastRenderedPageBreak/>
              <w:t xml:space="preserve">Teacher </w:t>
            </w:r>
            <w:r w:rsidR="00044438">
              <w:rPr>
                <w:rFonts w:ascii="Times New Roman" w:hAnsi="Times New Roman" w:eastAsia="Times New Roman" w:cs="Times New Roman"/>
                <w:b/>
                <w:sz w:val="24"/>
                <w:szCs w:val="24"/>
              </w:rPr>
              <w:t>Indicators of Success</w:t>
            </w:r>
          </w:p>
        </w:tc>
      </w:tr>
      <w:tr w:rsidR="00044438" w:rsidTr="30D5FAA2" w14:paraId="27A409F6" w14:textId="77777777">
        <w:trPr>
          <w:gridAfter w:val="1"/>
          <w:wAfter w:w="49" w:type="dxa"/>
          <w:trHeight w:val="260"/>
        </w:trPr>
        <w:tc>
          <w:tcPr>
            <w:tcW w:w="3390" w:type="dxa"/>
            <w:gridSpan w:val="2"/>
          </w:tcPr>
          <w:p w:rsidR="00044438" w:rsidP="00044438" w:rsidRDefault="00044438" w14:paraId="54CA05A2" w14:textId="77777777">
            <w:pPr>
              <w:jc w:val="center"/>
              <w:rPr>
                <w:rFonts w:ascii="Times New Roman" w:hAnsi="Times New Roman" w:eastAsia="Times New Roman" w:cs="Times New Roman"/>
                <w:b/>
              </w:rPr>
            </w:pPr>
            <w:r>
              <w:rPr>
                <w:rFonts w:ascii="Times New Roman" w:hAnsi="Times New Roman" w:eastAsia="Times New Roman" w:cs="Times New Roman"/>
                <w:b/>
              </w:rPr>
              <w:t>August/September</w:t>
            </w:r>
          </w:p>
        </w:tc>
        <w:tc>
          <w:tcPr>
            <w:tcW w:w="3240" w:type="dxa"/>
            <w:gridSpan w:val="2"/>
          </w:tcPr>
          <w:p w:rsidR="00044438" w:rsidP="00044438" w:rsidRDefault="00044438" w14:paraId="6547029F" w14:textId="77777777">
            <w:pPr>
              <w:jc w:val="center"/>
              <w:rPr>
                <w:rFonts w:ascii="Times New Roman" w:hAnsi="Times New Roman" w:eastAsia="Times New Roman" w:cs="Times New Roman"/>
                <w:b/>
              </w:rPr>
            </w:pPr>
            <w:r>
              <w:rPr>
                <w:rFonts w:ascii="Times New Roman" w:hAnsi="Times New Roman" w:eastAsia="Times New Roman" w:cs="Times New Roman"/>
                <w:b/>
              </w:rPr>
              <w:t>December</w:t>
            </w:r>
          </w:p>
        </w:tc>
        <w:tc>
          <w:tcPr>
            <w:tcW w:w="3360" w:type="dxa"/>
            <w:gridSpan w:val="2"/>
          </w:tcPr>
          <w:p w:rsidR="00044438" w:rsidP="00044438" w:rsidRDefault="00044438" w14:paraId="703C87BE" w14:textId="77777777">
            <w:pPr>
              <w:jc w:val="center"/>
              <w:rPr>
                <w:rFonts w:ascii="Times New Roman" w:hAnsi="Times New Roman" w:eastAsia="Times New Roman" w:cs="Times New Roman"/>
                <w:b/>
              </w:rPr>
            </w:pPr>
            <w:r>
              <w:rPr>
                <w:rFonts w:ascii="Times New Roman" w:hAnsi="Times New Roman" w:eastAsia="Times New Roman" w:cs="Times New Roman"/>
                <w:b/>
              </w:rPr>
              <w:t>February/March</w:t>
            </w:r>
          </w:p>
        </w:tc>
        <w:tc>
          <w:tcPr>
            <w:tcW w:w="3525" w:type="dxa"/>
            <w:gridSpan w:val="2"/>
          </w:tcPr>
          <w:p w:rsidR="00044438" w:rsidP="00044438" w:rsidRDefault="00044438" w14:paraId="5D307923" w14:textId="77777777">
            <w:pPr>
              <w:jc w:val="center"/>
              <w:rPr>
                <w:rFonts w:ascii="Times New Roman" w:hAnsi="Times New Roman" w:eastAsia="Times New Roman" w:cs="Times New Roman"/>
                <w:b/>
              </w:rPr>
            </w:pPr>
            <w:r>
              <w:rPr>
                <w:rFonts w:ascii="Times New Roman" w:hAnsi="Times New Roman" w:eastAsia="Times New Roman" w:cs="Times New Roman"/>
                <w:b/>
              </w:rPr>
              <w:t>May</w:t>
            </w:r>
          </w:p>
        </w:tc>
      </w:tr>
      <w:tr w:rsidR="00044438" w:rsidTr="30D5FAA2" w14:paraId="1F0884B5" w14:textId="77777777">
        <w:trPr>
          <w:gridAfter w:val="1"/>
          <w:wAfter w:w="49" w:type="dxa"/>
          <w:trHeight w:val="1070"/>
        </w:trPr>
        <w:tc>
          <w:tcPr>
            <w:tcW w:w="3390" w:type="dxa"/>
            <w:gridSpan w:val="2"/>
          </w:tcPr>
          <w:p w:rsidRPr="007B3492" w:rsidR="001F6815" w:rsidP="00FE54C1" w:rsidRDefault="001F6815" w14:paraId="5B1ED877" w14:textId="77777777">
            <w:pPr>
              <w:pStyle w:val="ListParagraph"/>
              <w:numPr>
                <w:ilvl w:val="0"/>
                <w:numId w:val="39"/>
              </w:numPr>
              <w:rPr>
                <w:rFonts w:ascii="Times New Roman" w:hAnsi="Times New Roman" w:eastAsia="Times New Roman" w:cs="Times New Roman"/>
              </w:rPr>
            </w:pPr>
            <w:r w:rsidRPr="007B3492">
              <w:rPr>
                <w:rFonts w:ascii="Times New Roman" w:hAnsi="Times New Roman" w:eastAsia="Times New Roman" w:cs="Times New Roman"/>
              </w:rPr>
              <w:t xml:space="preserve">Specialist, teachers and support staff hired </w:t>
            </w:r>
          </w:p>
          <w:p w:rsidRPr="007B3492" w:rsidR="007B3492" w:rsidP="00FE54C1" w:rsidRDefault="001F6815" w14:paraId="49632C9D" w14:textId="77777777">
            <w:pPr>
              <w:pStyle w:val="ListParagraph"/>
              <w:numPr>
                <w:ilvl w:val="0"/>
                <w:numId w:val="39"/>
              </w:numPr>
              <w:rPr>
                <w:rFonts w:ascii="Times New Roman" w:hAnsi="Times New Roman" w:eastAsia="Times New Roman" w:cs="Times New Roman"/>
              </w:rPr>
            </w:pPr>
            <w:r w:rsidRPr="007B3492">
              <w:rPr>
                <w:rFonts w:ascii="Times New Roman" w:hAnsi="Times New Roman" w:eastAsia="Times New Roman" w:cs="Times New Roman"/>
              </w:rPr>
              <w:t xml:space="preserve">ELA teachers trained </w:t>
            </w:r>
            <w:r w:rsidRPr="007B3492" w:rsidR="000003FB">
              <w:rPr>
                <w:rFonts w:ascii="Times New Roman" w:hAnsi="Times New Roman" w:eastAsia="Times New Roman" w:cs="Times New Roman"/>
              </w:rPr>
              <w:t xml:space="preserve">in </w:t>
            </w:r>
            <w:r w:rsidRPr="007B3492">
              <w:rPr>
                <w:rFonts w:ascii="Times New Roman" w:hAnsi="Times New Roman" w:eastAsia="Times New Roman" w:cs="Times New Roman"/>
              </w:rPr>
              <w:t xml:space="preserve">MRI </w:t>
            </w:r>
            <w:r w:rsidRPr="007B3492" w:rsidR="000003FB">
              <w:rPr>
                <w:rFonts w:ascii="Times New Roman" w:hAnsi="Times New Roman" w:eastAsia="Times New Roman" w:cs="Times New Roman"/>
              </w:rPr>
              <w:t xml:space="preserve">&amp; Reading Horizons </w:t>
            </w:r>
          </w:p>
          <w:p w:rsidRPr="007B3492" w:rsidR="00044438" w:rsidP="00FE54C1" w:rsidRDefault="007B3492" w14:paraId="7CB365A3" w14:textId="77777777">
            <w:pPr>
              <w:pStyle w:val="ListParagraph"/>
              <w:numPr>
                <w:ilvl w:val="0"/>
                <w:numId w:val="39"/>
              </w:numPr>
              <w:rPr>
                <w:rFonts w:ascii="Times New Roman" w:hAnsi="Times New Roman" w:eastAsia="Times New Roman" w:cs="Times New Roman"/>
              </w:rPr>
            </w:pPr>
            <w:r w:rsidRPr="007B3492">
              <w:rPr>
                <w:rFonts w:ascii="Times New Roman" w:hAnsi="Times New Roman" w:eastAsia="Times New Roman" w:cs="Times New Roman"/>
              </w:rPr>
              <w:t xml:space="preserve">Implementation of MRI &amp; Reading Horizons </w:t>
            </w:r>
          </w:p>
          <w:p w:rsidR="001F6815" w:rsidP="00FE54C1" w:rsidRDefault="001F6815" w14:paraId="094F1FEB" w14:textId="77777777">
            <w:pPr>
              <w:pStyle w:val="ListParagraph"/>
              <w:numPr>
                <w:ilvl w:val="0"/>
                <w:numId w:val="39"/>
              </w:numPr>
              <w:rPr>
                <w:rFonts w:ascii="Times New Roman" w:hAnsi="Times New Roman" w:eastAsia="Times New Roman" w:cs="Times New Roman"/>
              </w:rPr>
            </w:pPr>
            <w:r w:rsidRPr="007B3492">
              <w:rPr>
                <w:rFonts w:ascii="Times New Roman" w:hAnsi="Times New Roman" w:eastAsia="Times New Roman" w:cs="Times New Roman"/>
              </w:rPr>
              <w:t xml:space="preserve">Classroom and hallway libraries in place </w:t>
            </w:r>
          </w:p>
          <w:p w:rsidRPr="007B3492" w:rsidR="00D03082" w:rsidP="00FE54C1" w:rsidRDefault="00D03082" w14:paraId="3B883E08" w14:textId="77777777">
            <w:pPr>
              <w:pStyle w:val="ListParagraph"/>
              <w:numPr>
                <w:ilvl w:val="0"/>
                <w:numId w:val="39"/>
              </w:numPr>
              <w:rPr>
                <w:rFonts w:ascii="Times New Roman" w:hAnsi="Times New Roman" w:eastAsia="Times New Roman" w:cs="Times New Roman"/>
              </w:rPr>
            </w:pPr>
            <w:r>
              <w:rPr>
                <w:rFonts w:ascii="Times New Roman" w:hAnsi="Times New Roman" w:eastAsia="Times New Roman" w:cs="Times New Roman"/>
              </w:rPr>
              <w:t xml:space="preserve">Classroom are arranged for station and small group interventions </w:t>
            </w:r>
          </w:p>
          <w:p w:rsidRPr="007B3492" w:rsidR="001F6815" w:rsidP="00FE54C1" w:rsidRDefault="001F6815" w14:paraId="74C09391" w14:textId="77777777">
            <w:pPr>
              <w:pStyle w:val="ListParagraph"/>
              <w:numPr>
                <w:ilvl w:val="0"/>
                <w:numId w:val="39"/>
              </w:numPr>
              <w:rPr>
                <w:rFonts w:ascii="Times New Roman" w:hAnsi="Times New Roman" w:eastAsia="Times New Roman" w:cs="Times New Roman"/>
              </w:rPr>
            </w:pPr>
            <w:r w:rsidRPr="007B3492">
              <w:rPr>
                <w:rFonts w:ascii="Times New Roman" w:hAnsi="Times New Roman" w:eastAsia="Times New Roman" w:cs="Times New Roman"/>
              </w:rPr>
              <w:t xml:space="preserve">Teachers have pre-assessment data </w:t>
            </w:r>
          </w:p>
          <w:p w:rsidRPr="007B3492" w:rsidR="001F6815" w:rsidP="00FE54C1" w:rsidRDefault="000003FB" w14:paraId="1AEA19A3" w14:textId="77777777">
            <w:pPr>
              <w:pStyle w:val="ListParagraph"/>
              <w:numPr>
                <w:ilvl w:val="0"/>
                <w:numId w:val="39"/>
              </w:numPr>
              <w:rPr>
                <w:rFonts w:ascii="Times New Roman" w:hAnsi="Times New Roman" w:eastAsia="Times New Roman" w:cs="Times New Roman"/>
              </w:rPr>
            </w:pPr>
            <w:r w:rsidRPr="007B3492">
              <w:rPr>
                <w:rFonts w:ascii="Times New Roman" w:hAnsi="Times New Roman" w:eastAsia="Times New Roman" w:cs="Times New Roman"/>
              </w:rPr>
              <w:t>Plan</w:t>
            </w:r>
            <w:r w:rsidR="008E4B3F">
              <w:rPr>
                <w:rFonts w:ascii="Times New Roman" w:hAnsi="Times New Roman" w:eastAsia="Times New Roman" w:cs="Times New Roman"/>
              </w:rPr>
              <w:t>s</w:t>
            </w:r>
            <w:r w:rsidRPr="007B3492">
              <w:rPr>
                <w:rFonts w:ascii="Times New Roman" w:hAnsi="Times New Roman" w:eastAsia="Times New Roman" w:cs="Times New Roman"/>
              </w:rPr>
              <w:t xml:space="preserve"> developed for targeted instruction based on pre-assessment data </w:t>
            </w:r>
          </w:p>
          <w:p w:rsidR="00044438" w:rsidP="00FE54C1" w:rsidRDefault="00AE7E12" w14:paraId="21E654B7" w14:textId="77777777">
            <w:pPr>
              <w:pStyle w:val="ListParagraph"/>
              <w:numPr>
                <w:ilvl w:val="0"/>
                <w:numId w:val="39"/>
              </w:numPr>
              <w:rPr>
                <w:rFonts w:ascii="Times New Roman" w:hAnsi="Times New Roman" w:eastAsia="Times New Roman" w:cs="Times New Roman"/>
              </w:rPr>
            </w:pPr>
            <w:r>
              <w:rPr>
                <w:rFonts w:ascii="Times New Roman" w:hAnsi="Times New Roman" w:eastAsia="Times New Roman" w:cs="Times New Roman"/>
              </w:rPr>
              <w:t>Identified</w:t>
            </w:r>
            <w:r w:rsidRPr="007B3492" w:rsidR="001F6815">
              <w:rPr>
                <w:rFonts w:ascii="Times New Roman" w:hAnsi="Times New Roman" w:eastAsia="Times New Roman" w:cs="Times New Roman"/>
              </w:rPr>
              <w:t xml:space="preserve"> priority student needs based on formative data and prior assessments in data teams meeting.</w:t>
            </w:r>
          </w:p>
          <w:p w:rsidRPr="007B3492" w:rsidR="00992B23" w:rsidP="00FE54C1" w:rsidRDefault="00992B23" w14:paraId="1C4CA36F" w14:textId="77777777">
            <w:pPr>
              <w:pStyle w:val="ListParagraph"/>
              <w:numPr>
                <w:ilvl w:val="0"/>
                <w:numId w:val="39"/>
              </w:numPr>
              <w:rPr>
                <w:rFonts w:ascii="Times New Roman" w:hAnsi="Times New Roman" w:eastAsia="Times New Roman" w:cs="Times New Roman"/>
              </w:rPr>
            </w:pPr>
            <w:r>
              <w:rPr>
                <w:rFonts w:ascii="Times New Roman" w:hAnsi="Times New Roman" w:eastAsia="Times New Roman" w:cs="Times New Roman"/>
              </w:rPr>
              <w:t>Each classroom has a laptop cart with 30 laptops</w:t>
            </w:r>
          </w:p>
        </w:tc>
        <w:tc>
          <w:tcPr>
            <w:tcW w:w="3240" w:type="dxa"/>
            <w:gridSpan w:val="2"/>
          </w:tcPr>
          <w:p w:rsidRPr="007B3492" w:rsidR="000003FB" w:rsidP="00FE54C1" w:rsidRDefault="39040F39" w14:paraId="4326A095" w14:textId="1E621603">
            <w:pPr>
              <w:pStyle w:val="ListParagraph"/>
              <w:numPr>
                <w:ilvl w:val="0"/>
                <w:numId w:val="39"/>
              </w:numPr>
              <w:rPr>
                <w:rFonts w:ascii="Times New Roman" w:hAnsi="Times New Roman" w:eastAsia="Times New Roman" w:cs="Times New Roman"/>
              </w:rPr>
            </w:pPr>
            <w:r w:rsidRPr="0E7ABC87">
              <w:rPr>
                <w:rFonts w:ascii="Times New Roman" w:hAnsi="Times New Roman" w:eastAsia="Times New Roman" w:cs="Times New Roman"/>
              </w:rPr>
              <w:t xml:space="preserve">Strategic </w:t>
            </w:r>
            <w:r w:rsidRPr="0E7ABC87" w:rsidR="6E6C68D8">
              <w:rPr>
                <w:rFonts w:ascii="Times New Roman" w:hAnsi="Times New Roman" w:eastAsia="Times New Roman" w:cs="Times New Roman"/>
              </w:rPr>
              <w:t>skills-based</w:t>
            </w:r>
            <w:r w:rsidRPr="0E7ABC87">
              <w:rPr>
                <w:rFonts w:ascii="Times New Roman" w:hAnsi="Times New Roman" w:eastAsia="Times New Roman" w:cs="Times New Roman"/>
              </w:rPr>
              <w:t xml:space="preserve"> workshop model implemented consistently in ELA classrooms. </w:t>
            </w:r>
          </w:p>
          <w:p w:rsidRPr="007B3492" w:rsidR="007B3492" w:rsidP="00FE54C1" w:rsidRDefault="000003FB" w14:paraId="3BEB4401" w14:textId="77777777">
            <w:pPr>
              <w:pStyle w:val="ListParagraph"/>
              <w:numPr>
                <w:ilvl w:val="0"/>
                <w:numId w:val="39"/>
              </w:numPr>
              <w:rPr>
                <w:rFonts w:ascii="Times New Roman" w:hAnsi="Times New Roman" w:eastAsia="Times New Roman" w:cs="Times New Roman"/>
              </w:rPr>
            </w:pPr>
            <w:r w:rsidRPr="007B3492">
              <w:rPr>
                <w:rFonts w:ascii="Times New Roman" w:hAnsi="Times New Roman" w:eastAsia="Times New Roman" w:cs="Times New Roman"/>
              </w:rPr>
              <w:t xml:space="preserve">Proficient performance of MRI &amp; Reading Horizons strategies </w:t>
            </w:r>
          </w:p>
          <w:p w:rsidRPr="007B3492" w:rsidR="007B3492" w:rsidP="00FE54C1" w:rsidRDefault="007B3492" w14:paraId="4B9CA5F7" w14:textId="77777777">
            <w:pPr>
              <w:pStyle w:val="ListParagraph"/>
              <w:numPr>
                <w:ilvl w:val="0"/>
                <w:numId w:val="39"/>
              </w:numPr>
              <w:rPr>
                <w:rFonts w:ascii="Times New Roman" w:hAnsi="Times New Roman" w:eastAsia="Times New Roman" w:cs="Times New Roman"/>
              </w:rPr>
            </w:pPr>
            <w:r w:rsidRPr="007B3492">
              <w:rPr>
                <w:rFonts w:ascii="Times New Roman" w:hAnsi="Times New Roman" w:eastAsia="Times New Roman" w:cs="Times New Roman"/>
              </w:rPr>
              <w:t>Implementation of MRI &amp; Reading Horizons</w:t>
            </w:r>
          </w:p>
          <w:p w:rsidRPr="007B3492" w:rsidR="00044438" w:rsidP="00FE54C1" w:rsidRDefault="000003FB" w14:paraId="5397D922" w14:textId="77777777">
            <w:pPr>
              <w:pStyle w:val="ListParagraph"/>
              <w:numPr>
                <w:ilvl w:val="0"/>
                <w:numId w:val="39"/>
              </w:numPr>
              <w:rPr>
                <w:rFonts w:ascii="Times New Roman" w:hAnsi="Times New Roman" w:eastAsia="Times New Roman" w:cs="Times New Roman"/>
              </w:rPr>
            </w:pPr>
            <w:r w:rsidRPr="007B3492">
              <w:rPr>
                <w:rFonts w:ascii="Times New Roman" w:hAnsi="Times New Roman" w:eastAsia="Times New Roman" w:cs="Times New Roman"/>
              </w:rPr>
              <w:t xml:space="preserve">Increase reading fluency and comprehension on common assessments, Scantron and Star </w:t>
            </w:r>
          </w:p>
          <w:p w:rsidRPr="007B3492" w:rsidR="00044438" w:rsidP="00FE54C1" w:rsidRDefault="4250D451" w14:paraId="0371D67B" w14:textId="27BA35CC">
            <w:pPr>
              <w:pStyle w:val="ListParagraph"/>
              <w:numPr>
                <w:ilvl w:val="0"/>
                <w:numId w:val="39"/>
              </w:numPr>
              <w:rPr>
                <w:rFonts w:ascii="Times New Roman" w:hAnsi="Times New Roman" w:eastAsia="Times New Roman" w:cs="Times New Roman"/>
              </w:rPr>
            </w:pPr>
            <w:r w:rsidRPr="0E7ABC87">
              <w:rPr>
                <w:rFonts w:ascii="Times New Roman" w:hAnsi="Times New Roman" w:eastAsia="Times New Roman" w:cs="Times New Roman"/>
              </w:rPr>
              <w:t xml:space="preserve">Increase </w:t>
            </w:r>
            <w:r w:rsidRPr="0E7ABC87" w:rsidR="6BDE2F63">
              <w:rPr>
                <w:rFonts w:ascii="Times New Roman" w:hAnsi="Times New Roman" w:eastAsia="Times New Roman" w:cs="Times New Roman"/>
              </w:rPr>
              <w:t>number</w:t>
            </w:r>
            <w:r w:rsidRPr="0E7ABC87">
              <w:rPr>
                <w:rFonts w:ascii="Times New Roman" w:hAnsi="Times New Roman" w:eastAsia="Times New Roman" w:cs="Times New Roman"/>
              </w:rPr>
              <w:t xml:space="preserve"> of students passing course </w:t>
            </w:r>
          </w:p>
          <w:p w:rsidR="00044438" w:rsidP="00044438" w:rsidRDefault="00044438" w14:paraId="413DDA17" w14:textId="77777777">
            <w:pPr>
              <w:rPr>
                <w:rFonts w:ascii="Times New Roman" w:hAnsi="Times New Roman" w:eastAsia="Times New Roman" w:cs="Times New Roman"/>
              </w:rPr>
            </w:pPr>
          </w:p>
          <w:p w:rsidR="00044438" w:rsidP="00044438" w:rsidRDefault="00174BB1" w14:paraId="7CE4810A" w14:textId="77777777">
            <w:pPr>
              <w:rPr>
                <w:rFonts w:ascii="Times New Roman" w:hAnsi="Times New Roman" w:eastAsia="Times New Roman" w:cs="Times New Roman"/>
              </w:rPr>
            </w:pPr>
            <w:r>
              <w:rPr>
                <w:rFonts w:ascii="Times New Roman" w:hAnsi="Times New Roman" w:eastAsia="Times New Roman" w:cs="Times New Roman"/>
              </w:rPr>
              <w:t>.</w:t>
            </w:r>
          </w:p>
        </w:tc>
        <w:tc>
          <w:tcPr>
            <w:tcW w:w="3360" w:type="dxa"/>
            <w:gridSpan w:val="2"/>
          </w:tcPr>
          <w:p w:rsidRPr="007B3492" w:rsidR="007B3492" w:rsidP="00FE54C1" w:rsidRDefault="1FED596C" w14:paraId="653750EB" w14:textId="01C4CCA7">
            <w:pPr>
              <w:pStyle w:val="ListParagraph"/>
              <w:numPr>
                <w:ilvl w:val="0"/>
                <w:numId w:val="40"/>
              </w:numPr>
              <w:rPr>
                <w:rFonts w:ascii="Times New Roman" w:hAnsi="Times New Roman" w:eastAsia="Times New Roman" w:cs="Times New Roman"/>
              </w:rPr>
            </w:pPr>
            <w:r w:rsidRPr="0E7ABC87">
              <w:rPr>
                <w:rFonts w:ascii="Times New Roman" w:hAnsi="Times New Roman" w:eastAsia="Times New Roman" w:cs="Times New Roman"/>
              </w:rPr>
              <w:t xml:space="preserve">Strategic </w:t>
            </w:r>
            <w:r w:rsidRPr="0E7ABC87" w:rsidR="2411FC26">
              <w:rPr>
                <w:rFonts w:ascii="Times New Roman" w:hAnsi="Times New Roman" w:eastAsia="Times New Roman" w:cs="Times New Roman"/>
              </w:rPr>
              <w:t>skills-based</w:t>
            </w:r>
            <w:r w:rsidRPr="0E7ABC87">
              <w:rPr>
                <w:rFonts w:ascii="Times New Roman" w:hAnsi="Times New Roman" w:eastAsia="Times New Roman" w:cs="Times New Roman"/>
              </w:rPr>
              <w:t xml:space="preserve"> workshop model implemented consistently in ELA classrooms. </w:t>
            </w:r>
          </w:p>
          <w:p w:rsidRPr="007B3492" w:rsidR="007B3492" w:rsidP="00FE54C1" w:rsidRDefault="007B3492" w14:paraId="162843FB" w14:textId="77777777">
            <w:pPr>
              <w:pStyle w:val="ListParagraph"/>
              <w:numPr>
                <w:ilvl w:val="0"/>
                <w:numId w:val="40"/>
              </w:numPr>
              <w:rPr>
                <w:rFonts w:ascii="Times New Roman" w:hAnsi="Times New Roman" w:eastAsia="Times New Roman" w:cs="Times New Roman"/>
              </w:rPr>
            </w:pPr>
            <w:r w:rsidRPr="007B3492">
              <w:rPr>
                <w:rFonts w:ascii="Times New Roman" w:hAnsi="Times New Roman" w:eastAsia="Times New Roman" w:cs="Times New Roman"/>
              </w:rPr>
              <w:t xml:space="preserve">Proficient performance of MRI &amp; Reading Horizons strategies </w:t>
            </w:r>
          </w:p>
          <w:p w:rsidRPr="007B3492" w:rsidR="007B3492" w:rsidP="00FE54C1" w:rsidRDefault="007B3492" w14:paraId="21C4AA49" w14:textId="77777777">
            <w:pPr>
              <w:pStyle w:val="ListParagraph"/>
              <w:numPr>
                <w:ilvl w:val="0"/>
                <w:numId w:val="40"/>
              </w:numPr>
              <w:rPr>
                <w:rFonts w:ascii="Times New Roman" w:hAnsi="Times New Roman" w:eastAsia="Times New Roman" w:cs="Times New Roman"/>
              </w:rPr>
            </w:pPr>
            <w:r w:rsidRPr="007B3492">
              <w:rPr>
                <w:rFonts w:ascii="Times New Roman" w:hAnsi="Times New Roman" w:eastAsia="Times New Roman" w:cs="Times New Roman"/>
              </w:rPr>
              <w:t>Implementation of MRI &amp; Reading Horizons</w:t>
            </w:r>
          </w:p>
          <w:p w:rsidRPr="007B3492" w:rsidR="007B3492" w:rsidP="00FE54C1" w:rsidRDefault="007B3492" w14:paraId="10C56B8B" w14:textId="77777777">
            <w:pPr>
              <w:pStyle w:val="ListParagraph"/>
              <w:numPr>
                <w:ilvl w:val="0"/>
                <w:numId w:val="40"/>
              </w:numPr>
              <w:rPr>
                <w:rFonts w:ascii="Times New Roman" w:hAnsi="Times New Roman" w:eastAsia="Times New Roman" w:cs="Times New Roman"/>
              </w:rPr>
            </w:pPr>
            <w:r w:rsidRPr="007B3492">
              <w:rPr>
                <w:rFonts w:ascii="Times New Roman" w:hAnsi="Times New Roman" w:eastAsia="Times New Roman" w:cs="Times New Roman"/>
              </w:rPr>
              <w:t xml:space="preserve">Increase reading fluency and comprehension on common assessments, Scantron &amp; Practice EOC </w:t>
            </w:r>
          </w:p>
          <w:p w:rsidRPr="007B3492" w:rsidR="00044438" w:rsidP="00FE54C1" w:rsidRDefault="1FED596C" w14:paraId="00BB6FBE" w14:textId="4EA181E0">
            <w:pPr>
              <w:pStyle w:val="ListParagraph"/>
              <w:numPr>
                <w:ilvl w:val="0"/>
                <w:numId w:val="40"/>
              </w:numPr>
              <w:rPr>
                <w:rFonts w:ascii="Times New Roman" w:hAnsi="Times New Roman" w:eastAsia="Times New Roman" w:cs="Times New Roman"/>
              </w:rPr>
            </w:pPr>
            <w:r w:rsidRPr="0E7ABC87">
              <w:rPr>
                <w:rFonts w:ascii="Times New Roman" w:hAnsi="Times New Roman" w:eastAsia="Times New Roman" w:cs="Times New Roman"/>
              </w:rPr>
              <w:t xml:space="preserve">Increase </w:t>
            </w:r>
            <w:r w:rsidRPr="0E7ABC87" w:rsidR="32D316E7">
              <w:rPr>
                <w:rFonts w:ascii="Times New Roman" w:hAnsi="Times New Roman" w:eastAsia="Times New Roman" w:cs="Times New Roman"/>
              </w:rPr>
              <w:t>number</w:t>
            </w:r>
            <w:r w:rsidRPr="0E7ABC87">
              <w:rPr>
                <w:rFonts w:ascii="Times New Roman" w:hAnsi="Times New Roman" w:eastAsia="Times New Roman" w:cs="Times New Roman"/>
              </w:rPr>
              <w:t xml:space="preserve"> of students passing course</w:t>
            </w:r>
          </w:p>
        </w:tc>
        <w:tc>
          <w:tcPr>
            <w:tcW w:w="3525" w:type="dxa"/>
            <w:gridSpan w:val="2"/>
          </w:tcPr>
          <w:p w:rsidRPr="007B3492" w:rsidR="007B3492" w:rsidP="00FE54C1" w:rsidRDefault="1FED596C" w14:paraId="31BA8100" w14:textId="773EEFC1">
            <w:pPr>
              <w:pStyle w:val="ListParagraph"/>
              <w:numPr>
                <w:ilvl w:val="0"/>
                <w:numId w:val="40"/>
              </w:numPr>
              <w:rPr>
                <w:rFonts w:ascii="Times New Roman" w:hAnsi="Times New Roman" w:eastAsia="Times New Roman" w:cs="Times New Roman"/>
              </w:rPr>
            </w:pPr>
            <w:r w:rsidRPr="0E7ABC87">
              <w:rPr>
                <w:rFonts w:ascii="Times New Roman" w:hAnsi="Times New Roman" w:eastAsia="Times New Roman" w:cs="Times New Roman"/>
              </w:rPr>
              <w:t xml:space="preserve">Strategic </w:t>
            </w:r>
            <w:r w:rsidRPr="0E7ABC87" w:rsidR="1A4E3560">
              <w:rPr>
                <w:rFonts w:ascii="Times New Roman" w:hAnsi="Times New Roman" w:eastAsia="Times New Roman" w:cs="Times New Roman"/>
              </w:rPr>
              <w:t>skills-based</w:t>
            </w:r>
            <w:r w:rsidRPr="0E7ABC87">
              <w:rPr>
                <w:rFonts w:ascii="Times New Roman" w:hAnsi="Times New Roman" w:eastAsia="Times New Roman" w:cs="Times New Roman"/>
              </w:rPr>
              <w:t xml:space="preserve"> workshop model implemented consistently in ELA classrooms. </w:t>
            </w:r>
          </w:p>
          <w:p w:rsidRPr="007B3492" w:rsidR="007B3492" w:rsidP="00FE54C1" w:rsidRDefault="007B3492" w14:paraId="5AF3A096" w14:textId="77777777">
            <w:pPr>
              <w:pStyle w:val="ListParagraph"/>
              <w:numPr>
                <w:ilvl w:val="0"/>
                <w:numId w:val="40"/>
              </w:numPr>
              <w:rPr>
                <w:rFonts w:ascii="Times New Roman" w:hAnsi="Times New Roman" w:eastAsia="Times New Roman" w:cs="Times New Roman"/>
              </w:rPr>
            </w:pPr>
            <w:r w:rsidRPr="007B3492">
              <w:rPr>
                <w:rFonts w:ascii="Times New Roman" w:hAnsi="Times New Roman" w:eastAsia="Times New Roman" w:cs="Times New Roman"/>
              </w:rPr>
              <w:t xml:space="preserve">Proficient performance of MRI &amp; Reading Horizons strategies </w:t>
            </w:r>
          </w:p>
          <w:p w:rsidRPr="007B3492" w:rsidR="007B3492" w:rsidP="00FE54C1" w:rsidRDefault="007B3492" w14:paraId="4F6479B0" w14:textId="77777777">
            <w:pPr>
              <w:pStyle w:val="ListParagraph"/>
              <w:numPr>
                <w:ilvl w:val="0"/>
                <w:numId w:val="40"/>
              </w:numPr>
              <w:rPr>
                <w:rFonts w:ascii="Times New Roman" w:hAnsi="Times New Roman" w:eastAsia="Times New Roman" w:cs="Times New Roman"/>
              </w:rPr>
            </w:pPr>
            <w:r w:rsidRPr="007B3492">
              <w:rPr>
                <w:rFonts w:ascii="Times New Roman" w:hAnsi="Times New Roman" w:eastAsia="Times New Roman" w:cs="Times New Roman"/>
              </w:rPr>
              <w:t>Implementation of MRI &amp; Reading Horizons</w:t>
            </w:r>
          </w:p>
          <w:p w:rsidRPr="007B3492" w:rsidR="007B3492" w:rsidP="00FE54C1" w:rsidRDefault="007B3492" w14:paraId="5C9D3957" w14:textId="77777777">
            <w:pPr>
              <w:pStyle w:val="ListParagraph"/>
              <w:numPr>
                <w:ilvl w:val="0"/>
                <w:numId w:val="40"/>
              </w:numPr>
              <w:rPr>
                <w:rFonts w:ascii="Times New Roman" w:hAnsi="Times New Roman" w:eastAsia="Times New Roman" w:cs="Times New Roman"/>
              </w:rPr>
            </w:pPr>
            <w:r w:rsidRPr="007B3492">
              <w:rPr>
                <w:rFonts w:ascii="Times New Roman" w:hAnsi="Times New Roman" w:eastAsia="Times New Roman" w:cs="Times New Roman"/>
              </w:rPr>
              <w:t xml:space="preserve">Increase reading fluency and comprehension on common assessments, Scantron &amp; Practice EOC </w:t>
            </w:r>
          </w:p>
          <w:p w:rsidRPr="007B3492" w:rsidR="00044438" w:rsidP="00FE54C1" w:rsidRDefault="1FED596C" w14:paraId="16ADA7BC" w14:textId="1F3130A5">
            <w:pPr>
              <w:pStyle w:val="ListParagraph"/>
              <w:numPr>
                <w:ilvl w:val="0"/>
                <w:numId w:val="40"/>
              </w:numPr>
              <w:rPr>
                <w:rFonts w:ascii="Times New Roman" w:hAnsi="Times New Roman" w:eastAsia="Times New Roman" w:cs="Times New Roman"/>
              </w:rPr>
            </w:pPr>
            <w:r w:rsidRPr="0E7ABC87">
              <w:rPr>
                <w:rFonts w:ascii="Times New Roman" w:hAnsi="Times New Roman" w:eastAsia="Times New Roman" w:cs="Times New Roman"/>
              </w:rPr>
              <w:t xml:space="preserve">Increase </w:t>
            </w:r>
            <w:r w:rsidRPr="0E7ABC87" w:rsidR="7BAEF5FC">
              <w:rPr>
                <w:rFonts w:ascii="Times New Roman" w:hAnsi="Times New Roman" w:eastAsia="Times New Roman" w:cs="Times New Roman"/>
              </w:rPr>
              <w:t>number</w:t>
            </w:r>
            <w:r w:rsidRPr="0E7ABC87">
              <w:rPr>
                <w:rFonts w:ascii="Times New Roman" w:hAnsi="Times New Roman" w:eastAsia="Times New Roman" w:cs="Times New Roman"/>
              </w:rPr>
              <w:t xml:space="preserve"> of students passing course</w:t>
            </w:r>
          </w:p>
        </w:tc>
      </w:tr>
      <w:tr w:rsidR="00174BB1" w:rsidTr="30D5FAA2" w14:paraId="05702F32" w14:textId="77777777">
        <w:trPr>
          <w:gridAfter w:val="1"/>
          <w:wAfter w:w="49" w:type="dxa"/>
          <w:trHeight w:val="170"/>
        </w:trPr>
        <w:tc>
          <w:tcPr>
            <w:tcW w:w="13515" w:type="dxa"/>
            <w:gridSpan w:val="8"/>
            <w:shd w:val="clear" w:color="auto" w:fill="B8CCE4" w:themeFill="accent1" w:themeFillTint="66"/>
          </w:tcPr>
          <w:p w:rsidR="00174BB1" w:rsidP="00174BB1" w:rsidRDefault="00174BB1" w14:paraId="24D7CA14" w14:textId="77777777">
            <w:pPr>
              <w:jc w:val="center"/>
              <w:rPr>
                <w:rFonts w:ascii="Times New Roman" w:hAnsi="Times New Roman" w:eastAsia="Times New Roman" w:cs="Times New Roman"/>
              </w:rPr>
            </w:pPr>
            <w:r>
              <w:rPr>
                <w:rFonts w:ascii="Times New Roman" w:hAnsi="Times New Roman" w:eastAsia="Times New Roman" w:cs="Times New Roman"/>
                <w:b/>
                <w:sz w:val="24"/>
                <w:szCs w:val="24"/>
              </w:rPr>
              <w:t>Student Indicators of Success</w:t>
            </w:r>
          </w:p>
        </w:tc>
      </w:tr>
      <w:tr w:rsidR="00044438" w:rsidTr="30D5FAA2" w14:paraId="509CEDB7" w14:textId="77777777">
        <w:trPr>
          <w:gridBefore w:val="1"/>
          <w:wBefore w:w="49" w:type="dxa"/>
          <w:trHeight w:val="3590"/>
        </w:trPr>
        <w:tc>
          <w:tcPr>
            <w:tcW w:w="3390" w:type="dxa"/>
            <w:gridSpan w:val="2"/>
          </w:tcPr>
          <w:p w:rsidRPr="007B3492" w:rsidR="000003FB" w:rsidP="00FE54C1" w:rsidRDefault="00044438" w14:paraId="3BCF410B" w14:textId="77777777">
            <w:pPr>
              <w:pStyle w:val="ListParagraph"/>
              <w:numPr>
                <w:ilvl w:val="0"/>
                <w:numId w:val="38"/>
              </w:numPr>
              <w:ind w:left="360"/>
              <w:rPr>
                <w:rFonts w:ascii="Times New Roman" w:hAnsi="Times New Roman" w:eastAsia="Times New Roman" w:cs="Times New Roman"/>
              </w:rPr>
            </w:pPr>
            <w:r w:rsidRPr="000003FB">
              <w:rPr>
                <w:rFonts w:ascii="Times New Roman" w:hAnsi="Times New Roman" w:eastAsia="Times New Roman" w:cs="Times New Roman"/>
              </w:rPr>
              <w:lastRenderedPageBreak/>
              <w:t xml:space="preserve">Students are pre-assessed in reading comprehension and fluency </w:t>
            </w:r>
          </w:p>
          <w:p w:rsidRPr="000003FB" w:rsidR="00044438" w:rsidP="00FE54C1" w:rsidRDefault="000003FB" w14:paraId="18FF1F76" w14:textId="77777777">
            <w:pPr>
              <w:pStyle w:val="ListParagraph"/>
              <w:numPr>
                <w:ilvl w:val="0"/>
                <w:numId w:val="38"/>
              </w:numPr>
              <w:ind w:left="360"/>
              <w:rPr>
                <w:rFonts w:ascii="Times New Roman" w:hAnsi="Times New Roman" w:eastAsia="Times New Roman" w:cs="Times New Roman"/>
              </w:rPr>
            </w:pPr>
            <w:r w:rsidRPr="000003FB">
              <w:rPr>
                <w:rFonts w:ascii="Times New Roman" w:hAnsi="Times New Roman" w:eastAsia="Times New Roman" w:cs="Times New Roman"/>
              </w:rPr>
              <w:t xml:space="preserve">Students are scheduled in </w:t>
            </w:r>
            <w:r w:rsidRPr="000003FB" w:rsidR="00044438">
              <w:rPr>
                <w:rFonts w:ascii="Times New Roman" w:hAnsi="Times New Roman" w:eastAsia="Times New Roman" w:cs="Times New Roman"/>
              </w:rPr>
              <w:t>appropriat</w:t>
            </w:r>
            <w:r w:rsidRPr="000003FB">
              <w:rPr>
                <w:rFonts w:ascii="Times New Roman" w:hAnsi="Times New Roman" w:eastAsia="Times New Roman" w:cs="Times New Roman"/>
              </w:rPr>
              <w:t xml:space="preserve">e courses based on data </w:t>
            </w:r>
          </w:p>
          <w:p w:rsidRPr="000003FB" w:rsidR="000003FB" w:rsidP="00FE54C1" w:rsidRDefault="000003FB" w14:paraId="0E66AAE4" w14:textId="77777777">
            <w:pPr>
              <w:pStyle w:val="ListParagraph"/>
              <w:numPr>
                <w:ilvl w:val="0"/>
                <w:numId w:val="38"/>
              </w:numPr>
              <w:rPr>
                <w:rFonts w:ascii="Times New Roman" w:hAnsi="Times New Roman" w:eastAsia="Times New Roman" w:cs="Times New Roman"/>
              </w:rPr>
            </w:pPr>
            <w:r w:rsidRPr="000003FB">
              <w:rPr>
                <w:rFonts w:ascii="Times New Roman" w:hAnsi="Times New Roman" w:eastAsia="Times New Roman" w:cs="Times New Roman"/>
              </w:rPr>
              <w:t>Double dose – all grade levels</w:t>
            </w:r>
          </w:p>
          <w:p w:rsidRPr="007B3492" w:rsidR="000003FB" w:rsidP="00FE54C1" w:rsidRDefault="000003FB" w14:paraId="13B6A913" w14:textId="77777777">
            <w:pPr>
              <w:pStyle w:val="ListParagraph"/>
              <w:numPr>
                <w:ilvl w:val="0"/>
                <w:numId w:val="38"/>
              </w:numPr>
              <w:rPr>
                <w:rFonts w:ascii="Times New Roman" w:hAnsi="Times New Roman" w:eastAsia="Times New Roman" w:cs="Times New Roman"/>
              </w:rPr>
            </w:pPr>
            <w:r w:rsidRPr="000003FB">
              <w:rPr>
                <w:rFonts w:ascii="Times New Roman" w:hAnsi="Times New Roman" w:eastAsia="Times New Roman" w:cs="Times New Roman"/>
              </w:rPr>
              <w:t xml:space="preserve">Honors track </w:t>
            </w:r>
          </w:p>
          <w:p w:rsidRPr="007B3492" w:rsidR="007B3492" w:rsidP="00FE54C1" w:rsidRDefault="000003FB" w14:paraId="6180F2E0" w14:textId="77777777">
            <w:pPr>
              <w:pStyle w:val="ListParagraph"/>
              <w:numPr>
                <w:ilvl w:val="0"/>
                <w:numId w:val="38"/>
              </w:numPr>
              <w:ind w:left="360"/>
              <w:rPr>
                <w:rFonts w:ascii="Times New Roman" w:hAnsi="Times New Roman" w:eastAsia="Times New Roman" w:cs="Times New Roman"/>
              </w:rPr>
            </w:pPr>
            <w:r w:rsidRPr="000003FB">
              <w:rPr>
                <w:rFonts w:ascii="Times New Roman" w:hAnsi="Times New Roman" w:eastAsia="Times New Roman" w:cs="Times New Roman"/>
              </w:rPr>
              <w:t xml:space="preserve">Students received </w:t>
            </w:r>
            <w:r w:rsidR="007B3492">
              <w:rPr>
                <w:rFonts w:ascii="Times New Roman" w:hAnsi="Times New Roman" w:eastAsia="Times New Roman" w:cs="Times New Roman"/>
              </w:rPr>
              <w:t>literacy instruction everyday</w:t>
            </w:r>
          </w:p>
          <w:p w:rsidR="007B3492" w:rsidP="00FE54C1" w:rsidRDefault="007B3492" w14:paraId="2AF26553" w14:textId="77777777">
            <w:pPr>
              <w:pStyle w:val="ListParagraph"/>
              <w:numPr>
                <w:ilvl w:val="0"/>
                <w:numId w:val="38"/>
              </w:numPr>
              <w:ind w:left="360"/>
              <w:rPr>
                <w:rFonts w:ascii="Times New Roman" w:hAnsi="Times New Roman" w:eastAsia="Times New Roman" w:cs="Times New Roman"/>
              </w:rPr>
            </w:pPr>
            <w:r>
              <w:rPr>
                <w:rFonts w:ascii="Times New Roman" w:hAnsi="Times New Roman" w:eastAsia="Times New Roman" w:cs="Times New Roman"/>
              </w:rPr>
              <w:t xml:space="preserve">Students utilizing classroom and hallway libraries </w:t>
            </w:r>
          </w:p>
          <w:p w:rsidRPr="000003FB" w:rsidR="008E4B3F" w:rsidP="00FE54C1" w:rsidRDefault="008E4B3F" w14:paraId="3025F4D9" w14:textId="77777777">
            <w:pPr>
              <w:pStyle w:val="ListParagraph"/>
              <w:numPr>
                <w:ilvl w:val="0"/>
                <w:numId w:val="38"/>
              </w:numPr>
              <w:ind w:left="360"/>
              <w:rPr>
                <w:rFonts w:ascii="Times New Roman" w:hAnsi="Times New Roman" w:eastAsia="Times New Roman" w:cs="Times New Roman"/>
              </w:rPr>
            </w:pPr>
            <w:r>
              <w:rPr>
                <w:rFonts w:ascii="Times New Roman" w:hAnsi="Times New Roman" w:eastAsia="Times New Roman" w:cs="Times New Roman"/>
              </w:rPr>
              <w:t xml:space="preserve">Students have access to 1:1 technology </w:t>
            </w:r>
          </w:p>
          <w:p w:rsidRPr="00845DAE" w:rsidR="00044438" w:rsidP="000003FB" w:rsidRDefault="00044438" w14:paraId="3B2EFE8D" w14:textId="77777777">
            <w:pPr>
              <w:rPr>
                <w:rFonts w:ascii="Times New Roman" w:hAnsi="Times New Roman" w:eastAsia="Times New Roman" w:cs="Times New Roman"/>
                <w:highlight w:val="yellow"/>
              </w:rPr>
            </w:pPr>
          </w:p>
        </w:tc>
        <w:tc>
          <w:tcPr>
            <w:tcW w:w="3240" w:type="dxa"/>
            <w:gridSpan w:val="2"/>
          </w:tcPr>
          <w:p w:rsidRPr="001D6233" w:rsidR="006B2DC5" w:rsidP="00FE54C1" w:rsidRDefault="006B2DC5" w14:paraId="14E83946" w14:textId="77777777">
            <w:pPr>
              <w:pStyle w:val="ListParagraph"/>
              <w:numPr>
                <w:ilvl w:val="0"/>
                <w:numId w:val="42"/>
              </w:numPr>
              <w:rPr>
                <w:rFonts w:ascii="Times New Roman" w:hAnsi="Times New Roman" w:eastAsia="Times New Roman" w:cs="Times New Roman"/>
              </w:rPr>
            </w:pPr>
            <w:r w:rsidRPr="001D6233">
              <w:rPr>
                <w:rFonts w:ascii="Times New Roman" w:hAnsi="Times New Roman" w:eastAsia="Times New Roman" w:cs="Times New Roman"/>
              </w:rPr>
              <w:t>Small group, differentiated instruction implemented 1-2 times per week</w:t>
            </w:r>
          </w:p>
          <w:p w:rsidRPr="001D6233" w:rsidR="006B2DC5" w:rsidP="00FE54C1" w:rsidRDefault="008E4B3F" w14:paraId="2BE9E1F0" w14:textId="77777777">
            <w:pPr>
              <w:pStyle w:val="ListParagraph"/>
              <w:numPr>
                <w:ilvl w:val="0"/>
                <w:numId w:val="42"/>
              </w:numPr>
              <w:rPr>
                <w:rFonts w:ascii="Times New Roman" w:hAnsi="Times New Roman" w:eastAsia="Times New Roman" w:cs="Times New Roman"/>
              </w:rPr>
            </w:pPr>
            <w:r w:rsidRPr="001D6233">
              <w:rPr>
                <w:rFonts w:ascii="Times New Roman" w:hAnsi="Times New Roman" w:eastAsia="Times New Roman" w:cs="Times New Roman"/>
              </w:rPr>
              <w:t>Decrease in students earning F</w:t>
            </w:r>
            <w:r w:rsidRPr="001D6233" w:rsidR="006B2DC5">
              <w:rPr>
                <w:rFonts w:ascii="Times New Roman" w:hAnsi="Times New Roman" w:eastAsia="Times New Roman" w:cs="Times New Roman"/>
              </w:rPr>
              <w:t>s in ELA classes.</w:t>
            </w:r>
          </w:p>
          <w:p w:rsidRPr="001D6233" w:rsidR="006B2DC5" w:rsidP="00FE54C1" w:rsidRDefault="006B2DC5" w14:paraId="468D6DCF" w14:textId="77777777">
            <w:pPr>
              <w:pStyle w:val="ListParagraph"/>
              <w:numPr>
                <w:ilvl w:val="0"/>
                <w:numId w:val="42"/>
              </w:numPr>
              <w:rPr>
                <w:rFonts w:ascii="Times New Roman" w:hAnsi="Times New Roman" w:eastAsia="Times New Roman" w:cs="Times New Roman"/>
              </w:rPr>
            </w:pPr>
            <w:r w:rsidRPr="001D6233">
              <w:rPr>
                <w:rFonts w:ascii="Times New Roman" w:hAnsi="Times New Roman" w:eastAsia="Times New Roman" w:cs="Times New Roman"/>
              </w:rPr>
              <w:t>Increase in master of literacy skills</w:t>
            </w:r>
          </w:p>
          <w:p w:rsidRPr="001D6233" w:rsidR="008E4B3F" w:rsidP="00FE54C1" w:rsidRDefault="007B3492" w14:paraId="3ABA6BD3" w14:textId="77777777">
            <w:pPr>
              <w:pStyle w:val="ListParagraph"/>
              <w:numPr>
                <w:ilvl w:val="0"/>
                <w:numId w:val="42"/>
              </w:numPr>
              <w:rPr>
                <w:rFonts w:ascii="Times New Roman" w:hAnsi="Times New Roman" w:eastAsia="Times New Roman" w:cs="Times New Roman"/>
              </w:rPr>
            </w:pPr>
            <w:r w:rsidRPr="001D6233">
              <w:rPr>
                <w:rFonts w:ascii="Times New Roman" w:hAnsi="Times New Roman" w:eastAsia="Times New Roman" w:cs="Times New Roman"/>
              </w:rPr>
              <w:t xml:space="preserve">Students utilizing classroom and hallway libraries </w:t>
            </w:r>
          </w:p>
          <w:p w:rsidRPr="001D6233" w:rsidR="008E4B3F" w:rsidP="00FE54C1" w:rsidRDefault="008E4B3F" w14:paraId="1CC75E63" w14:textId="77777777">
            <w:pPr>
              <w:pStyle w:val="ListParagraph"/>
              <w:numPr>
                <w:ilvl w:val="0"/>
                <w:numId w:val="42"/>
              </w:numPr>
              <w:rPr>
                <w:rFonts w:ascii="Times New Roman" w:hAnsi="Times New Roman" w:eastAsia="Times New Roman" w:cs="Times New Roman"/>
              </w:rPr>
            </w:pPr>
            <w:r w:rsidRPr="001D6233">
              <w:rPr>
                <w:rFonts w:ascii="Times New Roman" w:hAnsi="Times New Roman" w:eastAsia="Times New Roman" w:cs="Times New Roman"/>
              </w:rPr>
              <w:t xml:space="preserve">Growth within Scantron reading scores as well as Practice EOC </w:t>
            </w:r>
          </w:p>
          <w:p w:rsidRPr="001D6233" w:rsidR="008E4B3F" w:rsidP="00FE54C1" w:rsidRDefault="008E4B3F" w14:paraId="277CC28D" w14:textId="77777777">
            <w:pPr>
              <w:pStyle w:val="ListParagraph"/>
              <w:numPr>
                <w:ilvl w:val="0"/>
                <w:numId w:val="42"/>
              </w:numPr>
              <w:rPr>
                <w:rFonts w:ascii="Times New Roman" w:hAnsi="Times New Roman" w:eastAsia="Times New Roman" w:cs="Times New Roman"/>
              </w:rPr>
            </w:pPr>
            <w:r w:rsidRPr="001D6233">
              <w:rPr>
                <w:rFonts w:ascii="Times New Roman" w:hAnsi="Times New Roman" w:eastAsia="Times New Roman" w:cs="Times New Roman"/>
              </w:rPr>
              <w:t>Growth evidenced within targeted formative data points</w:t>
            </w:r>
          </w:p>
          <w:p w:rsidRPr="001D6233" w:rsidR="001D6233" w:rsidP="00FE54C1" w:rsidRDefault="001D6233" w14:paraId="784052BE" w14:textId="77777777">
            <w:pPr>
              <w:numPr>
                <w:ilvl w:val="0"/>
                <w:numId w:val="42"/>
              </w:numPr>
              <w:rPr>
                <w:rFonts w:ascii="Times New Roman" w:hAnsi="Times New Roman" w:eastAsia="Times New Roman" w:cs="Times New Roman"/>
              </w:rPr>
            </w:pPr>
            <w:r w:rsidRPr="001D6233">
              <w:rPr>
                <w:rFonts w:ascii="Times New Roman" w:hAnsi="Times New Roman" w:eastAsia="Times New Roman" w:cs="Times New Roman"/>
              </w:rPr>
              <w:t xml:space="preserve">Increased student engagement </w:t>
            </w:r>
          </w:p>
          <w:p w:rsidRPr="001D6233" w:rsidR="00044438" w:rsidP="00FE54C1" w:rsidRDefault="001D6233" w14:paraId="56B333B7" w14:textId="77777777">
            <w:pPr>
              <w:pStyle w:val="ListParagraph"/>
              <w:numPr>
                <w:ilvl w:val="0"/>
                <w:numId w:val="42"/>
              </w:numPr>
              <w:rPr>
                <w:rFonts w:ascii="Times New Roman" w:hAnsi="Times New Roman" w:eastAsia="Times New Roman" w:cs="Times New Roman"/>
              </w:rPr>
            </w:pPr>
            <w:r w:rsidRPr="001D6233">
              <w:rPr>
                <w:rFonts w:ascii="Times New Roman" w:hAnsi="Times New Roman" w:eastAsia="Times New Roman" w:cs="Times New Roman"/>
              </w:rPr>
              <w:t xml:space="preserve">Increased attendance </w:t>
            </w:r>
          </w:p>
        </w:tc>
        <w:tc>
          <w:tcPr>
            <w:tcW w:w="3360" w:type="dxa"/>
            <w:gridSpan w:val="2"/>
          </w:tcPr>
          <w:p w:rsidR="006B2DC5" w:rsidP="00FE54C1" w:rsidRDefault="006B2DC5" w14:paraId="33D3D484" w14:textId="77777777">
            <w:pPr>
              <w:pStyle w:val="ListParagraph"/>
              <w:numPr>
                <w:ilvl w:val="0"/>
                <w:numId w:val="38"/>
              </w:numPr>
              <w:ind w:left="360"/>
              <w:rPr>
                <w:rFonts w:ascii="Times New Roman" w:hAnsi="Times New Roman" w:eastAsia="Times New Roman" w:cs="Times New Roman"/>
              </w:rPr>
            </w:pPr>
            <w:r w:rsidRPr="006B2DC5">
              <w:rPr>
                <w:rFonts w:ascii="Times New Roman" w:hAnsi="Times New Roman" w:eastAsia="Times New Roman" w:cs="Times New Roman"/>
              </w:rPr>
              <w:t>Small group, differentiated instruction implemented 1-2 times per week</w:t>
            </w:r>
          </w:p>
          <w:p w:rsidR="006B2DC5" w:rsidP="00FE54C1" w:rsidRDefault="006B2DC5" w14:paraId="608C880B" w14:textId="77777777">
            <w:pPr>
              <w:pStyle w:val="ListParagraph"/>
              <w:numPr>
                <w:ilvl w:val="0"/>
                <w:numId w:val="38"/>
              </w:numPr>
              <w:ind w:left="360"/>
              <w:rPr>
                <w:rFonts w:ascii="Times New Roman" w:hAnsi="Times New Roman" w:eastAsia="Times New Roman" w:cs="Times New Roman"/>
              </w:rPr>
            </w:pPr>
            <w:r w:rsidRPr="006B2DC5">
              <w:rPr>
                <w:rFonts w:ascii="Times New Roman" w:hAnsi="Times New Roman" w:eastAsia="Times New Roman" w:cs="Times New Roman"/>
              </w:rPr>
              <w:t>Decrease in percent o</w:t>
            </w:r>
            <w:r w:rsidR="008E4B3F">
              <w:rPr>
                <w:rFonts w:ascii="Times New Roman" w:hAnsi="Times New Roman" w:eastAsia="Times New Roman" w:cs="Times New Roman"/>
              </w:rPr>
              <w:t>f targeted students receiving F</w:t>
            </w:r>
            <w:r w:rsidRPr="006B2DC5">
              <w:rPr>
                <w:rFonts w:ascii="Times New Roman" w:hAnsi="Times New Roman" w:eastAsia="Times New Roman" w:cs="Times New Roman"/>
              </w:rPr>
              <w:t>s in ELA classes</w:t>
            </w:r>
          </w:p>
          <w:p w:rsidR="006B2DC5" w:rsidP="00FE54C1" w:rsidRDefault="006B2DC5" w14:paraId="0A4C01C4" w14:textId="77777777">
            <w:pPr>
              <w:pStyle w:val="ListParagraph"/>
              <w:numPr>
                <w:ilvl w:val="0"/>
                <w:numId w:val="38"/>
              </w:numPr>
              <w:ind w:left="360"/>
              <w:rPr>
                <w:rFonts w:ascii="Times New Roman" w:hAnsi="Times New Roman" w:eastAsia="Times New Roman" w:cs="Times New Roman"/>
              </w:rPr>
            </w:pPr>
            <w:r w:rsidRPr="006B2DC5">
              <w:rPr>
                <w:rFonts w:ascii="Times New Roman" w:hAnsi="Times New Roman" w:eastAsia="Times New Roman" w:cs="Times New Roman"/>
              </w:rPr>
              <w:t xml:space="preserve">Growth within Scantron reading scores as well as Practice EOC </w:t>
            </w:r>
          </w:p>
          <w:p w:rsidR="006B2DC5" w:rsidP="00FE54C1" w:rsidRDefault="006B2DC5" w14:paraId="20EC61AB" w14:textId="77777777">
            <w:pPr>
              <w:pStyle w:val="ListParagraph"/>
              <w:numPr>
                <w:ilvl w:val="0"/>
                <w:numId w:val="38"/>
              </w:numPr>
              <w:ind w:left="360"/>
              <w:rPr>
                <w:rFonts w:ascii="Times New Roman" w:hAnsi="Times New Roman" w:eastAsia="Times New Roman" w:cs="Times New Roman"/>
              </w:rPr>
            </w:pPr>
            <w:r w:rsidRPr="006B2DC5">
              <w:rPr>
                <w:rFonts w:ascii="Times New Roman" w:hAnsi="Times New Roman" w:eastAsia="Times New Roman" w:cs="Times New Roman"/>
              </w:rPr>
              <w:t>Growth evidenced within targeted formative data points</w:t>
            </w:r>
          </w:p>
          <w:p w:rsidRPr="001D6233" w:rsidR="001D6233" w:rsidP="00FE54C1" w:rsidRDefault="001D6233" w14:paraId="276BB012" w14:textId="77777777">
            <w:pPr>
              <w:numPr>
                <w:ilvl w:val="0"/>
                <w:numId w:val="42"/>
              </w:numPr>
              <w:rPr>
                <w:rFonts w:ascii="Times New Roman" w:hAnsi="Times New Roman" w:eastAsia="Times New Roman" w:cs="Times New Roman"/>
              </w:rPr>
            </w:pPr>
            <w:r w:rsidRPr="001D6233">
              <w:rPr>
                <w:rFonts w:ascii="Times New Roman" w:hAnsi="Times New Roman" w:eastAsia="Times New Roman" w:cs="Times New Roman"/>
              </w:rPr>
              <w:t xml:space="preserve">Increased student engagement </w:t>
            </w:r>
          </w:p>
          <w:p w:rsidRPr="001D6233" w:rsidR="001D6233" w:rsidP="00FE54C1" w:rsidRDefault="001D6233" w14:paraId="694E58EF" w14:textId="77777777">
            <w:pPr>
              <w:pStyle w:val="ListParagraph"/>
              <w:numPr>
                <w:ilvl w:val="0"/>
                <w:numId w:val="42"/>
              </w:numPr>
              <w:rPr>
                <w:rFonts w:ascii="Times New Roman" w:hAnsi="Times New Roman" w:eastAsia="Times New Roman" w:cs="Times New Roman"/>
              </w:rPr>
            </w:pPr>
            <w:r w:rsidRPr="001D6233">
              <w:rPr>
                <w:rFonts w:ascii="Times New Roman" w:hAnsi="Times New Roman" w:eastAsia="Times New Roman" w:cs="Times New Roman"/>
              </w:rPr>
              <w:t xml:space="preserve">Increased attendance </w:t>
            </w:r>
          </w:p>
          <w:p w:rsidRPr="001D6233" w:rsidR="001D6233" w:rsidP="001D6233" w:rsidRDefault="001D6233" w14:paraId="7DB6C414" w14:textId="77777777">
            <w:pPr>
              <w:rPr>
                <w:rFonts w:ascii="Times New Roman" w:hAnsi="Times New Roman" w:eastAsia="Times New Roman" w:cs="Times New Roman"/>
              </w:rPr>
            </w:pPr>
          </w:p>
          <w:p w:rsidRPr="006B2DC5" w:rsidR="00044438" w:rsidP="006B2DC5" w:rsidRDefault="00044438" w14:paraId="678D2BC0" w14:textId="77777777">
            <w:pPr>
              <w:rPr>
                <w:rFonts w:ascii="Times New Roman" w:hAnsi="Times New Roman" w:eastAsia="Times New Roman" w:cs="Times New Roman"/>
              </w:rPr>
            </w:pPr>
          </w:p>
        </w:tc>
        <w:tc>
          <w:tcPr>
            <w:tcW w:w="3525" w:type="dxa"/>
            <w:gridSpan w:val="2"/>
          </w:tcPr>
          <w:p w:rsidR="00D03082" w:rsidP="00FE54C1" w:rsidRDefault="00D03082" w14:paraId="2DD44196" w14:textId="77777777">
            <w:pPr>
              <w:pStyle w:val="ListParagraph"/>
              <w:numPr>
                <w:ilvl w:val="0"/>
                <w:numId w:val="38"/>
              </w:numPr>
              <w:ind w:left="360"/>
              <w:rPr>
                <w:rFonts w:ascii="Times New Roman" w:hAnsi="Times New Roman" w:eastAsia="Times New Roman" w:cs="Times New Roman"/>
              </w:rPr>
            </w:pPr>
            <w:r w:rsidRPr="006B2DC5">
              <w:rPr>
                <w:rFonts w:ascii="Times New Roman" w:hAnsi="Times New Roman" w:eastAsia="Times New Roman" w:cs="Times New Roman"/>
              </w:rPr>
              <w:t>Small group, differentiated instruction implemented 1-2 times per week</w:t>
            </w:r>
          </w:p>
          <w:p w:rsidR="00D03082" w:rsidP="00FE54C1" w:rsidRDefault="00D03082" w14:paraId="42E4F35B" w14:textId="77777777">
            <w:pPr>
              <w:pStyle w:val="ListParagraph"/>
              <w:numPr>
                <w:ilvl w:val="0"/>
                <w:numId w:val="38"/>
              </w:numPr>
              <w:ind w:left="360"/>
              <w:rPr>
                <w:rFonts w:ascii="Times New Roman" w:hAnsi="Times New Roman" w:eastAsia="Times New Roman" w:cs="Times New Roman"/>
              </w:rPr>
            </w:pPr>
            <w:r w:rsidRPr="006B2DC5">
              <w:rPr>
                <w:rFonts w:ascii="Times New Roman" w:hAnsi="Times New Roman" w:eastAsia="Times New Roman" w:cs="Times New Roman"/>
              </w:rPr>
              <w:t>Decrease in percent of targeted students receiving F’s in ELA classes</w:t>
            </w:r>
          </w:p>
          <w:p w:rsidR="00D03082" w:rsidP="00FE54C1" w:rsidRDefault="00D03082" w14:paraId="6458B80F" w14:textId="77777777">
            <w:pPr>
              <w:pStyle w:val="ListParagraph"/>
              <w:numPr>
                <w:ilvl w:val="0"/>
                <w:numId w:val="38"/>
              </w:numPr>
              <w:ind w:left="360"/>
              <w:rPr>
                <w:rFonts w:ascii="Times New Roman" w:hAnsi="Times New Roman" w:eastAsia="Times New Roman" w:cs="Times New Roman"/>
              </w:rPr>
            </w:pPr>
            <w:r w:rsidRPr="006B2DC5">
              <w:rPr>
                <w:rFonts w:ascii="Times New Roman" w:hAnsi="Times New Roman" w:eastAsia="Times New Roman" w:cs="Times New Roman"/>
              </w:rPr>
              <w:t xml:space="preserve">Growth within Scantron reading scores as well as Practice EOC </w:t>
            </w:r>
          </w:p>
          <w:p w:rsidR="00D03082" w:rsidP="00FE54C1" w:rsidRDefault="00D03082" w14:paraId="3A99F4A9" w14:textId="77777777">
            <w:pPr>
              <w:pStyle w:val="ListParagraph"/>
              <w:numPr>
                <w:ilvl w:val="0"/>
                <w:numId w:val="38"/>
              </w:numPr>
              <w:ind w:left="360"/>
              <w:rPr>
                <w:rFonts w:ascii="Times New Roman" w:hAnsi="Times New Roman" w:eastAsia="Times New Roman" w:cs="Times New Roman"/>
              </w:rPr>
            </w:pPr>
            <w:r w:rsidRPr="006B2DC5">
              <w:rPr>
                <w:rFonts w:ascii="Times New Roman" w:hAnsi="Times New Roman" w:eastAsia="Times New Roman" w:cs="Times New Roman"/>
              </w:rPr>
              <w:t>Growth evidenced within targeted formative data points</w:t>
            </w:r>
          </w:p>
          <w:p w:rsidR="00044438" w:rsidP="00FE54C1" w:rsidRDefault="00044438" w14:paraId="3F4BCFBC" w14:textId="77777777">
            <w:pPr>
              <w:pStyle w:val="ListParagraph"/>
              <w:numPr>
                <w:ilvl w:val="0"/>
                <w:numId w:val="38"/>
              </w:numPr>
              <w:ind w:left="360"/>
              <w:rPr>
                <w:rFonts w:ascii="Times New Roman" w:hAnsi="Times New Roman" w:eastAsia="Times New Roman" w:cs="Times New Roman"/>
              </w:rPr>
            </w:pPr>
            <w:r w:rsidRPr="00D03082">
              <w:rPr>
                <w:rFonts w:ascii="Times New Roman" w:hAnsi="Times New Roman" w:eastAsia="Times New Roman" w:cs="Times New Roman"/>
              </w:rPr>
              <w:t xml:space="preserve">Review student outcomes and develop plan for upcoming school year based on data and teacher collaboration meetings. </w:t>
            </w:r>
          </w:p>
          <w:p w:rsidRPr="001D6233" w:rsidR="001D6233" w:rsidP="00FE54C1" w:rsidRDefault="001D6233" w14:paraId="5A6D3F0E" w14:textId="77777777">
            <w:pPr>
              <w:numPr>
                <w:ilvl w:val="0"/>
                <w:numId w:val="42"/>
              </w:numPr>
              <w:rPr>
                <w:rFonts w:ascii="Times New Roman" w:hAnsi="Times New Roman" w:eastAsia="Times New Roman" w:cs="Times New Roman"/>
              </w:rPr>
            </w:pPr>
            <w:r w:rsidRPr="001D6233">
              <w:rPr>
                <w:rFonts w:ascii="Times New Roman" w:hAnsi="Times New Roman" w:eastAsia="Times New Roman" w:cs="Times New Roman"/>
              </w:rPr>
              <w:t xml:space="preserve">Increased student engagement </w:t>
            </w:r>
          </w:p>
          <w:p w:rsidRPr="00712400" w:rsidR="001D6233" w:rsidP="00FE54C1" w:rsidRDefault="00712400" w14:paraId="2C18DB2C" w14:textId="77777777">
            <w:pPr>
              <w:pStyle w:val="ListParagraph"/>
              <w:numPr>
                <w:ilvl w:val="0"/>
                <w:numId w:val="42"/>
              </w:numPr>
              <w:rPr>
                <w:rFonts w:ascii="Times New Roman" w:hAnsi="Times New Roman" w:eastAsia="Times New Roman" w:cs="Times New Roman"/>
              </w:rPr>
            </w:pPr>
            <w:r>
              <w:rPr>
                <w:rFonts w:ascii="Times New Roman" w:hAnsi="Times New Roman" w:eastAsia="Times New Roman" w:cs="Times New Roman"/>
              </w:rPr>
              <w:t>Increased attendance</w:t>
            </w:r>
          </w:p>
        </w:tc>
      </w:tr>
    </w:tbl>
    <w:p w:rsidR="009924A6" w:rsidRDefault="009924A6" w14:paraId="2F58714E" w14:textId="2B7283AD">
      <w:pPr>
        <w:rPr>
          <w:rFonts w:ascii="Times New Roman" w:hAnsi="Times New Roman" w:eastAsia="Times New Roman" w:cs="Times New Roman"/>
        </w:rPr>
      </w:pPr>
    </w:p>
    <w:p w:rsidR="00842965" w:rsidRDefault="00842965" w14:paraId="013B76FA" w14:textId="2B7283AD">
      <w:pPr>
        <w:rPr>
          <w:rFonts w:ascii="Times New Roman" w:hAnsi="Times New Roman" w:eastAsia="Times New Roman" w:cs="Times New Roman"/>
        </w:rPr>
      </w:pPr>
    </w:p>
    <w:p w:rsidR="00842965" w:rsidRDefault="00842965" w14:paraId="360429D9" w14:textId="2B7283AD">
      <w:pPr>
        <w:rPr>
          <w:rFonts w:ascii="Times New Roman" w:hAnsi="Times New Roman" w:eastAsia="Times New Roman" w:cs="Times New Roman"/>
        </w:rPr>
      </w:pPr>
    </w:p>
    <w:p w:rsidR="00842965" w:rsidRDefault="00842965" w14:paraId="761C7AC2" w14:textId="2B7283AD">
      <w:pPr>
        <w:rPr>
          <w:rFonts w:ascii="Times New Roman" w:hAnsi="Times New Roman" w:eastAsia="Times New Roman" w:cs="Times New Roman"/>
        </w:rPr>
      </w:pPr>
    </w:p>
    <w:p w:rsidR="00842965" w:rsidRDefault="00842965" w14:paraId="04ADC43D" w14:textId="2B7283AD">
      <w:pPr>
        <w:rPr>
          <w:rFonts w:ascii="Times New Roman" w:hAnsi="Times New Roman" w:eastAsia="Times New Roman" w:cs="Times New Roman"/>
        </w:rPr>
      </w:pPr>
    </w:p>
    <w:p w:rsidR="00842965" w:rsidRDefault="00842965" w14:paraId="114FAEBC" w14:textId="7A318347">
      <w:pPr>
        <w:rPr>
          <w:rFonts w:ascii="Times New Roman" w:hAnsi="Times New Roman" w:eastAsia="Times New Roman" w:cs="Times New Roman"/>
        </w:rPr>
      </w:pPr>
    </w:p>
    <w:p w:rsidR="007A3278" w:rsidRDefault="007A3278" w14:paraId="58863D18" w14:textId="4DAFCA26">
      <w:pPr>
        <w:rPr>
          <w:rFonts w:ascii="Times New Roman" w:hAnsi="Times New Roman" w:eastAsia="Times New Roman" w:cs="Times New Roman"/>
        </w:rPr>
      </w:pPr>
    </w:p>
    <w:p w:rsidR="007A3278" w:rsidRDefault="007A3278" w14:paraId="6BEAF07D" w14:textId="3BBDAD6D">
      <w:pPr>
        <w:rPr>
          <w:rFonts w:ascii="Times New Roman" w:hAnsi="Times New Roman" w:eastAsia="Times New Roman" w:cs="Times New Roman"/>
        </w:rPr>
      </w:pPr>
    </w:p>
    <w:p w:rsidR="007A3278" w:rsidRDefault="007A3278" w14:paraId="76B31133" w14:textId="77777777">
      <w:pPr>
        <w:rPr>
          <w:rFonts w:ascii="Times New Roman" w:hAnsi="Times New Roman" w:eastAsia="Times New Roman" w:cs="Times New Roman"/>
        </w:rPr>
      </w:pPr>
      <w:bookmarkStart w:name="_GoBack" w:id="2"/>
      <w:bookmarkEnd w:id="2"/>
    </w:p>
    <w:tbl>
      <w:tblPr>
        <w:tblW w:w="13500"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825"/>
        <w:gridCol w:w="2646"/>
        <w:gridCol w:w="2643"/>
        <w:gridCol w:w="2635"/>
        <w:gridCol w:w="2751"/>
      </w:tblGrid>
      <w:tr w:rsidR="009924A6" w:rsidTr="30D5FAA2" w14:paraId="5AC83404" w14:textId="77777777">
        <w:trPr>
          <w:trHeight w:val="500"/>
        </w:trPr>
        <w:tc>
          <w:tcPr>
            <w:tcW w:w="13500" w:type="dxa"/>
            <w:gridSpan w:val="5"/>
            <w:shd w:val="clear" w:color="auto" w:fill="D5DCE4"/>
            <w:vAlign w:val="center"/>
          </w:tcPr>
          <w:p w:rsidR="009924A6" w:rsidRDefault="00AE1689" w14:paraId="6EFF7F6C" w14:textId="77777777">
            <w:pPr>
              <w:jc w:val="center"/>
              <w:rPr>
                <w:rFonts w:ascii="Times New Roman" w:hAnsi="Times New Roman" w:eastAsia="Times New Roman" w:cs="Times New Roman"/>
              </w:rPr>
            </w:pPr>
            <w:r>
              <w:rPr>
                <w:rFonts w:ascii="Times New Roman" w:hAnsi="Times New Roman" w:eastAsia="Times New Roman" w:cs="Times New Roman"/>
                <w:b/>
                <w:sz w:val="24"/>
                <w:szCs w:val="24"/>
              </w:rPr>
              <w:lastRenderedPageBreak/>
              <w:t>Goal #3 - Check the appropriate Transformation 3.0 Pillar this goal falls under:</w:t>
            </w:r>
          </w:p>
        </w:tc>
      </w:tr>
      <w:tr w:rsidR="009924A6" w:rsidTr="30D5FAA2" w14:paraId="6A64CD32" w14:textId="77777777">
        <w:trPr>
          <w:trHeight w:val="520"/>
        </w:trPr>
        <w:tc>
          <w:tcPr>
            <w:tcW w:w="2825" w:type="dxa"/>
            <w:shd w:val="clear" w:color="auto" w:fill="D5DCE4"/>
          </w:tcPr>
          <w:p w:rsidR="009924A6" w:rsidP="00FE54C1" w:rsidRDefault="00AE1689" w14:paraId="4D8058F1" w14:textId="77777777">
            <w:pPr>
              <w:numPr>
                <w:ilvl w:val="0"/>
                <w:numId w:val="15"/>
              </w:numPr>
              <w:pBdr>
                <w:top w:val="nil"/>
                <w:left w:val="nil"/>
                <w:bottom w:val="nil"/>
                <w:right w:val="nil"/>
                <w:between w:val="nil"/>
              </w:pBdr>
              <w:jc w:val="center"/>
              <w:rPr>
                <w:b/>
              </w:rPr>
            </w:pPr>
            <w:r>
              <w:rPr>
                <w:rFonts w:ascii="Times New Roman" w:hAnsi="Times New Roman" w:eastAsia="Times New Roman" w:cs="Times New Roman"/>
                <w:b/>
                <w:color w:val="000000"/>
              </w:rPr>
              <w:t>Pillar 1:</w:t>
            </w:r>
          </w:p>
          <w:p w:rsidR="009924A6" w:rsidRDefault="00AE1689" w14:paraId="4FE0E712" w14:textId="77777777">
            <w:pPr>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The District creates a system of excellent schools</w:t>
            </w:r>
          </w:p>
          <w:p w:rsidR="009924A6" w:rsidRDefault="009924A6" w14:paraId="020D8F5C" w14:textId="77777777">
            <w:pPr>
              <w:jc w:val="center"/>
              <w:rPr>
                <w:rFonts w:ascii="Times New Roman" w:hAnsi="Times New Roman" w:eastAsia="Times New Roman" w:cs="Times New Roman"/>
              </w:rPr>
            </w:pPr>
          </w:p>
        </w:tc>
        <w:tc>
          <w:tcPr>
            <w:tcW w:w="2646" w:type="dxa"/>
            <w:shd w:val="clear" w:color="auto" w:fill="D5DCE4"/>
          </w:tcPr>
          <w:p w:rsidR="009924A6" w:rsidP="00FE54C1" w:rsidRDefault="00AE1689" w14:paraId="5D416C86" w14:textId="77777777">
            <w:pPr>
              <w:numPr>
                <w:ilvl w:val="0"/>
                <w:numId w:val="15"/>
              </w:numPr>
              <w:pBdr>
                <w:top w:val="nil"/>
                <w:left w:val="nil"/>
                <w:bottom w:val="nil"/>
                <w:right w:val="nil"/>
                <w:between w:val="nil"/>
              </w:pBdr>
              <w:jc w:val="center"/>
              <w:rPr>
                <w:b/>
              </w:rPr>
            </w:pPr>
            <w:r>
              <w:rPr>
                <w:rFonts w:ascii="Times New Roman" w:hAnsi="Times New Roman" w:eastAsia="Times New Roman" w:cs="Times New Roman"/>
                <w:b/>
                <w:color w:val="000000"/>
              </w:rPr>
              <w:t>Pillar 2:</w:t>
            </w:r>
          </w:p>
          <w:p w:rsidR="009924A6" w:rsidRDefault="00AE1689" w14:paraId="31ED420D" w14:textId="77777777">
            <w:pPr>
              <w:jc w:val="center"/>
              <w:rPr>
                <w:rFonts w:ascii="Times New Roman" w:hAnsi="Times New Roman" w:eastAsia="Times New Roman" w:cs="Times New Roman"/>
              </w:rPr>
            </w:pPr>
            <w:r>
              <w:rPr>
                <w:rFonts w:ascii="Times New Roman" w:hAnsi="Times New Roman" w:eastAsia="Times New Roman" w:cs="Times New Roman"/>
                <w:b/>
                <w:color w:val="000000"/>
              </w:rPr>
              <w:t>The District advances fairness and equity across its system</w:t>
            </w:r>
          </w:p>
        </w:tc>
        <w:tc>
          <w:tcPr>
            <w:tcW w:w="2643" w:type="dxa"/>
            <w:shd w:val="clear" w:color="auto" w:fill="D5DCE4"/>
          </w:tcPr>
          <w:p w:rsidR="009924A6" w:rsidP="00FE54C1" w:rsidRDefault="00AE1689" w14:paraId="760BB061" w14:textId="77777777">
            <w:pPr>
              <w:numPr>
                <w:ilvl w:val="0"/>
                <w:numId w:val="15"/>
              </w:numPr>
              <w:pBdr>
                <w:top w:val="nil"/>
                <w:left w:val="nil"/>
                <w:bottom w:val="nil"/>
                <w:right w:val="nil"/>
                <w:between w:val="nil"/>
              </w:pBdr>
              <w:jc w:val="center"/>
              <w:rPr>
                <w:b/>
              </w:rPr>
            </w:pPr>
            <w:r>
              <w:rPr>
                <w:rFonts w:ascii="Times New Roman" w:hAnsi="Times New Roman" w:eastAsia="Times New Roman" w:cs="Times New Roman"/>
                <w:b/>
                <w:color w:val="000000"/>
              </w:rPr>
              <w:t>Pillar 3:</w:t>
            </w:r>
          </w:p>
          <w:p w:rsidR="009924A6" w:rsidRDefault="00AE1689" w14:paraId="397A7A44" w14:textId="77777777">
            <w:pPr>
              <w:jc w:val="center"/>
              <w:rPr>
                <w:rFonts w:ascii="Times New Roman" w:hAnsi="Times New Roman" w:eastAsia="Times New Roman" w:cs="Times New Roman"/>
              </w:rPr>
            </w:pPr>
            <w:r>
              <w:rPr>
                <w:rFonts w:ascii="Times New Roman" w:hAnsi="Times New Roman" w:eastAsia="Times New Roman" w:cs="Times New Roman"/>
                <w:b/>
                <w:color w:val="000000"/>
              </w:rPr>
              <w:t>The District cultivates teachers and leaders who foster effective, culturally responsive learning environments</w:t>
            </w:r>
          </w:p>
        </w:tc>
        <w:tc>
          <w:tcPr>
            <w:tcW w:w="2635" w:type="dxa"/>
            <w:shd w:val="clear" w:color="auto" w:fill="D5DCE4"/>
          </w:tcPr>
          <w:p w:rsidR="009924A6" w:rsidP="00FE54C1" w:rsidRDefault="00AE1689" w14:paraId="2AB15474" w14:textId="77777777">
            <w:pPr>
              <w:numPr>
                <w:ilvl w:val="0"/>
                <w:numId w:val="15"/>
              </w:numPr>
              <w:pBdr>
                <w:top w:val="nil"/>
                <w:left w:val="nil"/>
                <w:bottom w:val="nil"/>
                <w:right w:val="nil"/>
                <w:between w:val="nil"/>
              </w:pBdr>
              <w:jc w:val="center"/>
              <w:rPr>
                <w:b/>
                <w:highlight w:val="cyan"/>
              </w:rPr>
            </w:pPr>
            <w:r>
              <w:rPr>
                <w:rFonts w:ascii="Times New Roman" w:hAnsi="Times New Roman" w:eastAsia="Times New Roman" w:cs="Times New Roman"/>
                <w:b/>
                <w:color w:val="000000"/>
                <w:highlight w:val="cyan"/>
              </w:rPr>
              <w:t>Pillar 4:</w:t>
            </w:r>
          </w:p>
          <w:p w:rsidR="009924A6" w:rsidRDefault="00AE1689" w14:paraId="7001A022" w14:textId="77777777">
            <w:pPr>
              <w:jc w:val="center"/>
              <w:rPr>
                <w:rFonts w:ascii="Times New Roman" w:hAnsi="Times New Roman" w:eastAsia="Times New Roman" w:cs="Times New Roman"/>
              </w:rPr>
            </w:pPr>
            <w:r>
              <w:rPr>
                <w:rFonts w:ascii="Times New Roman" w:hAnsi="Times New Roman" w:eastAsia="Times New Roman" w:cs="Times New Roman"/>
                <w:b/>
                <w:color w:val="000000"/>
              </w:rPr>
              <w:t>All students learn to read and succeed</w:t>
            </w:r>
          </w:p>
        </w:tc>
        <w:tc>
          <w:tcPr>
            <w:tcW w:w="2751" w:type="dxa"/>
            <w:shd w:val="clear" w:color="auto" w:fill="D5DCE4"/>
          </w:tcPr>
          <w:p w:rsidR="009924A6" w:rsidP="00FE54C1" w:rsidRDefault="00AE1689" w14:paraId="096928D3" w14:textId="77777777">
            <w:pPr>
              <w:numPr>
                <w:ilvl w:val="0"/>
                <w:numId w:val="15"/>
              </w:numPr>
              <w:pBdr>
                <w:top w:val="nil"/>
                <w:left w:val="nil"/>
                <w:bottom w:val="nil"/>
                <w:right w:val="nil"/>
                <w:between w:val="nil"/>
              </w:pBdr>
              <w:jc w:val="center"/>
              <w:rPr>
                <w:b/>
              </w:rPr>
            </w:pPr>
            <w:r>
              <w:rPr>
                <w:rFonts w:ascii="Times New Roman" w:hAnsi="Times New Roman" w:eastAsia="Times New Roman" w:cs="Times New Roman"/>
                <w:b/>
                <w:color w:val="000000"/>
              </w:rPr>
              <w:t>Pillar 5:</w:t>
            </w:r>
          </w:p>
          <w:p w:rsidR="009924A6" w:rsidRDefault="00AE1689" w14:paraId="224FCC7E" w14:textId="77777777">
            <w:pPr>
              <w:jc w:val="center"/>
              <w:rPr>
                <w:rFonts w:ascii="Times New Roman" w:hAnsi="Times New Roman" w:eastAsia="Times New Roman" w:cs="Times New Roman"/>
              </w:rPr>
            </w:pPr>
            <w:r>
              <w:rPr>
                <w:rFonts w:ascii="Times New Roman" w:hAnsi="Times New Roman" w:eastAsia="Times New Roman" w:cs="Times New Roman"/>
                <w:b/>
                <w:color w:val="000000"/>
              </w:rPr>
              <w:t>Community partnerships and resources support the District’s Transformation 3.0 Plan</w:t>
            </w:r>
          </w:p>
        </w:tc>
      </w:tr>
      <w:tr w:rsidR="009924A6" w:rsidTr="30D5FAA2" w14:paraId="61184157" w14:textId="77777777">
        <w:trPr>
          <w:trHeight w:val="260"/>
        </w:trPr>
        <w:tc>
          <w:tcPr>
            <w:tcW w:w="13500" w:type="dxa"/>
            <w:gridSpan w:val="5"/>
            <w:shd w:val="clear" w:color="auto" w:fill="D5DCE4"/>
          </w:tcPr>
          <w:p w:rsidR="009924A6" w:rsidP="30D5FAA2" w:rsidRDefault="1A26B746" w14:paraId="3820E5AF" w14:textId="6D308649">
            <w:pPr>
              <w:tabs>
                <w:tab w:val="left" w:pos="7080"/>
              </w:tabs>
              <w:rPr>
                <w:rFonts w:ascii="Times New Roman" w:hAnsi="Times New Roman" w:eastAsia="Times New Roman" w:cs="Times New Roman"/>
                <w:b/>
                <w:bCs/>
                <w:highlight w:val="yellow"/>
              </w:rPr>
            </w:pPr>
            <w:r w:rsidRPr="30D5FAA2">
              <w:rPr>
                <w:rFonts w:ascii="Times New Roman" w:hAnsi="Times New Roman" w:eastAsia="Times New Roman" w:cs="Times New Roman"/>
                <w:b/>
                <w:bCs/>
              </w:rPr>
              <w:t>SMART (Specific, Measurable, Achieva</w:t>
            </w:r>
            <w:r w:rsidRPr="30D5FAA2" w:rsidR="1A276457">
              <w:rPr>
                <w:rFonts w:ascii="Times New Roman" w:hAnsi="Times New Roman" w:eastAsia="Times New Roman" w:cs="Times New Roman"/>
                <w:b/>
                <w:bCs/>
              </w:rPr>
              <w:t>ble, Releva</w:t>
            </w:r>
            <w:r w:rsidRPr="30D5FAA2">
              <w:rPr>
                <w:rFonts w:ascii="Times New Roman" w:hAnsi="Times New Roman" w:eastAsia="Times New Roman" w:cs="Times New Roman"/>
                <w:b/>
                <w:bCs/>
              </w:rPr>
              <w:t>nt and Timely) Goal #3: Mathematics</w:t>
            </w:r>
          </w:p>
        </w:tc>
      </w:tr>
      <w:tr w:rsidR="00423A83" w:rsidTr="30D5FAA2" w14:paraId="70339095" w14:textId="77777777">
        <w:trPr>
          <w:trHeight w:val="332"/>
        </w:trPr>
        <w:tc>
          <w:tcPr>
            <w:tcW w:w="13500" w:type="dxa"/>
            <w:gridSpan w:val="5"/>
          </w:tcPr>
          <w:p w:rsidRPr="00423A83" w:rsidR="00423A83" w:rsidP="30D5FAA2" w:rsidRDefault="4A547BD9" w14:paraId="7A8F8D7B" w14:textId="2CA537B4">
            <w:pPr>
              <w:rPr>
                <w:rFonts w:ascii="Times New Roman" w:hAnsi="Times New Roman" w:cs="Times New Roman"/>
                <w:b/>
                <w:bCs/>
              </w:rPr>
            </w:pPr>
            <w:r w:rsidRPr="30D5FAA2">
              <w:rPr>
                <w:rFonts w:ascii="Times New Roman" w:hAnsi="Times New Roman" w:cs="Times New Roman"/>
                <w:b/>
                <w:bCs/>
              </w:rPr>
              <w:t>By May 2022</w:t>
            </w:r>
            <w:r w:rsidRPr="30D5FAA2" w:rsidR="7FBCAB38">
              <w:rPr>
                <w:rFonts w:ascii="Times New Roman" w:hAnsi="Times New Roman" w:cs="Times New Roman"/>
                <w:b/>
                <w:bCs/>
              </w:rPr>
              <w:t xml:space="preserve">, the number of students scoring </w:t>
            </w:r>
            <w:r w:rsidRPr="30D5FAA2" w:rsidR="41FDF725">
              <w:rPr>
                <w:rFonts w:ascii="Times New Roman" w:hAnsi="Times New Roman" w:cs="Times New Roman"/>
                <w:b/>
                <w:bCs/>
              </w:rPr>
              <w:t xml:space="preserve">proficient or </w:t>
            </w:r>
            <w:r w:rsidRPr="30D5FAA2" w:rsidR="28547ADB">
              <w:rPr>
                <w:rFonts w:ascii="Times New Roman" w:hAnsi="Times New Roman" w:cs="Times New Roman"/>
                <w:b/>
                <w:bCs/>
              </w:rPr>
              <w:t xml:space="preserve">advanced </w:t>
            </w:r>
            <w:r w:rsidRPr="30D5FAA2" w:rsidR="41FDF725">
              <w:rPr>
                <w:rFonts w:ascii="Times New Roman" w:hAnsi="Times New Roman" w:cs="Times New Roman"/>
                <w:b/>
                <w:bCs/>
              </w:rPr>
              <w:t xml:space="preserve">will </w:t>
            </w:r>
            <w:r w:rsidRPr="30D5FAA2" w:rsidR="7FBCAB38">
              <w:rPr>
                <w:rFonts w:ascii="Times New Roman" w:hAnsi="Times New Roman" w:cs="Times New Roman"/>
                <w:b/>
                <w:bCs/>
              </w:rPr>
              <w:t xml:space="preserve">increase by 10%, as demonstrated by </w:t>
            </w:r>
            <w:r w:rsidRPr="30D5FAA2" w:rsidR="543FDDB5">
              <w:rPr>
                <w:rFonts w:ascii="Times New Roman" w:hAnsi="Times New Roman" w:cs="Times New Roman"/>
                <w:b/>
                <w:bCs/>
              </w:rPr>
              <w:t>pre-</w:t>
            </w:r>
            <w:r w:rsidRPr="30D5FAA2" w:rsidR="7FBCAB38">
              <w:rPr>
                <w:rFonts w:ascii="Times New Roman" w:hAnsi="Times New Roman" w:cs="Times New Roman"/>
                <w:b/>
                <w:bCs/>
              </w:rPr>
              <w:t xml:space="preserve">EOC </w:t>
            </w:r>
            <w:r w:rsidRPr="30D5FAA2" w:rsidR="22E23BE0">
              <w:rPr>
                <w:rFonts w:ascii="Times New Roman" w:hAnsi="Times New Roman" w:cs="Times New Roman"/>
                <w:b/>
                <w:bCs/>
              </w:rPr>
              <w:t>data</w:t>
            </w:r>
            <w:r w:rsidRPr="30D5FAA2" w:rsidR="7FBCAB38">
              <w:rPr>
                <w:rFonts w:ascii="Times New Roman" w:hAnsi="Times New Roman" w:cs="Times New Roman"/>
                <w:b/>
                <w:bCs/>
              </w:rPr>
              <w:t xml:space="preserve">. </w:t>
            </w:r>
          </w:p>
        </w:tc>
      </w:tr>
      <w:tr w:rsidR="00423A83" w:rsidTr="30D5FAA2" w14:paraId="4B28512F" w14:textId="77777777">
        <w:trPr>
          <w:trHeight w:val="240"/>
        </w:trPr>
        <w:tc>
          <w:tcPr>
            <w:tcW w:w="13500" w:type="dxa"/>
            <w:gridSpan w:val="5"/>
            <w:shd w:val="clear" w:color="auto" w:fill="D5DCE4"/>
          </w:tcPr>
          <w:p w:rsidR="00423A83" w:rsidP="00423A83" w:rsidRDefault="00423A83" w14:paraId="053E895C" w14:textId="77777777">
            <w:pPr>
              <w:rPr>
                <w:rFonts w:ascii="Times New Roman" w:hAnsi="Times New Roman" w:eastAsia="Times New Roman" w:cs="Times New Roman"/>
                <w:b/>
              </w:rPr>
            </w:pPr>
            <w:r>
              <w:rPr>
                <w:rFonts w:ascii="Times New Roman" w:hAnsi="Times New Roman" w:eastAsia="Times New Roman" w:cs="Times New Roman"/>
                <w:b/>
              </w:rPr>
              <w:t xml:space="preserve">Mathematics Plan: </w:t>
            </w:r>
          </w:p>
        </w:tc>
      </w:tr>
      <w:tr w:rsidR="00423A83" w:rsidTr="30D5FAA2" w14:paraId="19CD7A28" w14:textId="77777777">
        <w:trPr>
          <w:trHeight w:val="530"/>
        </w:trPr>
        <w:tc>
          <w:tcPr>
            <w:tcW w:w="13500" w:type="dxa"/>
            <w:gridSpan w:val="5"/>
          </w:tcPr>
          <w:p w:rsidR="00423A83" w:rsidP="00226F00" w:rsidRDefault="00423A83" w14:paraId="64BF4BD8" w14:textId="77777777">
            <w:pPr>
              <w:rPr>
                <w:rFonts w:ascii="Times New Roman" w:hAnsi="Times New Roman" w:eastAsia="Times New Roman" w:cs="Times New Roman"/>
                <w:i/>
              </w:rPr>
            </w:pPr>
            <w:r>
              <w:rPr>
                <w:rFonts w:ascii="Times New Roman" w:hAnsi="Times New Roman" w:eastAsia="Times New Roman" w:cs="Times New Roman"/>
              </w:rPr>
              <w:t>Based on your needs assessment and Mathematics data, what are your two mathematics priorities? The areas you choose should be intentional and be the key levers that allow you to drive toward achievi</w:t>
            </w:r>
            <w:r w:rsidR="00226F00">
              <w:rPr>
                <w:rFonts w:ascii="Times New Roman" w:hAnsi="Times New Roman" w:eastAsia="Times New Roman" w:cs="Times New Roman"/>
              </w:rPr>
              <w:t>ng your Mathematics SMART Goal.</w:t>
            </w:r>
          </w:p>
        </w:tc>
      </w:tr>
      <w:tr w:rsidR="00423A83" w:rsidTr="30D5FAA2" w14:paraId="36A144BF" w14:textId="77777777">
        <w:trPr>
          <w:trHeight w:val="240"/>
        </w:trPr>
        <w:tc>
          <w:tcPr>
            <w:tcW w:w="13500" w:type="dxa"/>
            <w:gridSpan w:val="5"/>
            <w:shd w:val="clear" w:color="auto" w:fill="D5DCE4"/>
          </w:tcPr>
          <w:p w:rsidR="00423A83" w:rsidP="00423A83" w:rsidRDefault="00423A83" w14:paraId="7AD41E74" w14:textId="77777777">
            <w:pPr>
              <w:rPr>
                <w:rFonts w:ascii="Times New Roman" w:hAnsi="Times New Roman" w:eastAsia="Times New Roman" w:cs="Times New Roman"/>
                <w:b/>
              </w:rPr>
            </w:pPr>
            <w:r>
              <w:rPr>
                <w:rFonts w:ascii="Times New Roman" w:hAnsi="Times New Roman" w:eastAsia="Times New Roman" w:cs="Times New Roman"/>
                <w:b/>
              </w:rPr>
              <w:t xml:space="preserve">Priorities: </w:t>
            </w:r>
          </w:p>
        </w:tc>
      </w:tr>
      <w:tr w:rsidR="00423A83" w:rsidTr="30D5FAA2" w14:paraId="7857C579" w14:textId="77777777">
        <w:trPr>
          <w:trHeight w:val="500"/>
        </w:trPr>
        <w:tc>
          <w:tcPr>
            <w:tcW w:w="13500" w:type="dxa"/>
            <w:gridSpan w:val="5"/>
          </w:tcPr>
          <w:p w:rsidRPr="00423A83" w:rsidR="00423A83" w:rsidP="00FE54C1" w:rsidRDefault="6075D1A2" w14:paraId="1E4BBA2D" w14:textId="5A088B73">
            <w:pPr>
              <w:pStyle w:val="ListParagraph"/>
              <w:numPr>
                <w:ilvl w:val="0"/>
                <w:numId w:val="3"/>
              </w:numPr>
              <w:rPr>
                <w:rFonts w:ascii="Times New Roman" w:hAnsi="Times New Roman" w:eastAsia="Times New Roman" w:cs="Times New Roman"/>
                <w:b/>
                <w:bCs/>
              </w:rPr>
            </w:pPr>
            <w:r w:rsidRPr="2BA0D59E">
              <w:rPr>
                <w:rFonts w:ascii="Times New Roman" w:hAnsi="Times New Roman" w:eastAsia="Times New Roman" w:cs="Times New Roman"/>
                <w:b/>
                <w:bCs/>
              </w:rPr>
              <w:t>Establish a system to improve and monitor students’ progress while addressing barriers to individual student success.</w:t>
            </w:r>
          </w:p>
          <w:p w:rsidRPr="00423A83" w:rsidR="00423A83" w:rsidP="00FE54C1" w:rsidRDefault="4DDB18CA" w14:paraId="51565716" w14:textId="4F81EB81">
            <w:pPr>
              <w:pStyle w:val="ListParagraph"/>
              <w:numPr>
                <w:ilvl w:val="0"/>
                <w:numId w:val="3"/>
              </w:numPr>
              <w:rPr>
                <w:b/>
                <w:bCs/>
              </w:rPr>
            </w:pPr>
            <w:r w:rsidRPr="2BA0D59E">
              <w:rPr>
                <w:rFonts w:ascii="Times New Roman" w:hAnsi="Times New Roman" w:eastAsia="Times New Roman" w:cs="Times New Roman"/>
                <w:b/>
                <w:bCs/>
              </w:rPr>
              <w:t>Establish a culture of high expectations to increase teacher capacity and growth by providing high quality professional development.</w:t>
            </w:r>
          </w:p>
        </w:tc>
      </w:tr>
      <w:tr w:rsidR="00423A83" w:rsidTr="30D5FAA2" w14:paraId="5910DA55" w14:textId="77777777">
        <w:trPr>
          <w:trHeight w:val="240"/>
        </w:trPr>
        <w:tc>
          <w:tcPr>
            <w:tcW w:w="13500" w:type="dxa"/>
            <w:gridSpan w:val="5"/>
          </w:tcPr>
          <w:p w:rsidR="00423A83" w:rsidP="00423A83" w:rsidRDefault="00423A83" w14:paraId="5A3FB508" w14:textId="77777777">
            <w:pPr>
              <w:rPr>
                <w:rFonts w:ascii="Times New Roman" w:hAnsi="Times New Roman" w:eastAsia="Times New Roman" w:cs="Times New Roman"/>
              </w:rPr>
            </w:pPr>
            <w:r>
              <w:rPr>
                <w:rFonts w:ascii="Times New Roman" w:hAnsi="Times New Roman" w:eastAsia="Times New Roman" w:cs="Times New Roman"/>
                <w:b/>
              </w:rPr>
              <w:t>Funding Source(s): Comprehensive Dollars</w:t>
            </w:r>
          </w:p>
        </w:tc>
      </w:tr>
    </w:tbl>
    <w:p w:rsidR="009924A6" w:rsidRDefault="00763B04" w14:paraId="7694D454" w14:textId="171A1D35">
      <w:pPr>
        <w:rPr>
          <w:rFonts w:ascii="Times New Roman" w:hAnsi="Times New Roman" w:eastAsia="Times New Roman" w:cs="Times New Roman"/>
        </w:rPr>
      </w:pPr>
      <w:r>
        <w:rPr>
          <w:rFonts w:ascii="Times New Roman" w:hAnsi="Times New Roman" w:eastAsia="Times New Roman" w:cs="Times New Roman"/>
        </w:rPr>
        <w:t xml:space="preserve"> </w:t>
      </w:r>
    </w:p>
    <w:tbl>
      <w:tblPr>
        <w:tblW w:w="13470"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05"/>
        <w:gridCol w:w="3555"/>
        <w:gridCol w:w="3615"/>
        <w:gridCol w:w="3195"/>
      </w:tblGrid>
      <w:tr w:rsidR="00423A83" w:rsidTr="30D5FAA2" w14:paraId="72C4567E" w14:textId="77777777">
        <w:trPr>
          <w:trHeight w:val="320"/>
        </w:trPr>
        <w:tc>
          <w:tcPr>
            <w:tcW w:w="3105" w:type="dxa"/>
          </w:tcPr>
          <w:p w:rsidR="00423A83" w:rsidP="00423A83" w:rsidRDefault="00423A83" w14:paraId="46A29878" w14:textId="77777777">
            <w:pPr>
              <w:rPr>
                <w:rFonts w:ascii="Times New Roman" w:hAnsi="Times New Roman" w:eastAsia="Times New Roman" w:cs="Times New Roman"/>
                <w:b/>
              </w:rPr>
            </w:pPr>
            <w:r>
              <w:rPr>
                <w:rFonts w:ascii="Times New Roman" w:hAnsi="Times New Roman" w:eastAsia="Times New Roman" w:cs="Times New Roman"/>
                <w:b/>
              </w:rPr>
              <w:t xml:space="preserve">Priority # 1 </w:t>
            </w:r>
          </w:p>
        </w:tc>
        <w:tc>
          <w:tcPr>
            <w:tcW w:w="10365" w:type="dxa"/>
            <w:gridSpan w:val="3"/>
          </w:tcPr>
          <w:p w:rsidRPr="00423A83" w:rsidR="00423A83" w:rsidP="0E7ABC87" w:rsidRDefault="6131D5BF" w14:paraId="66C01A78" w14:textId="40D74E96">
            <w:pPr>
              <w:rPr>
                <w:rFonts w:ascii="Times New Roman" w:hAnsi="Times New Roman" w:eastAsia="Times New Roman" w:cs="Times New Roman"/>
                <w:b/>
                <w:bCs/>
              </w:rPr>
            </w:pPr>
            <w:r w:rsidRPr="0E7ABC87">
              <w:rPr>
                <w:rFonts w:ascii="Times New Roman" w:hAnsi="Times New Roman" w:eastAsia="Times New Roman" w:cs="Times New Roman"/>
                <w:b/>
                <w:bCs/>
              </w:rPr>
              <w:t>Establish a system to improve and monitor students’ progress while addressing barriers to individual student success.</w:t>
            </w:r>
          </w:p>
        </w:tc>
      </w:tr>
      <w:tr w:rsidR="00423A83" w:rsidTr="30D5FAA2" w14:paraId="0F6866B7" w14:textId="77777777">
        <w:trPr>
          <w:trHeight w:val="350"/>
        </w:trPr>
        <w:tc>
          <w:tcPr>
            <w:tcW w:w="3105" w:type="dxa"/>
          </w:tcPr>
          <w:p w:rsidR="00423A83" w:rsidP="00423A83" w:rsidRDefault="00423A83" w14:paraId="71370500" w14:textId="77777777">
            <w:pPr>
              <w:rPr>
                <w:rFonts w:ascii="Times New Roman" w:hAnsi="Times New Roman" w:eastAsia="Times New Roman" w:cs="Times New Roman"/>
                <w:b/>
              </w:rPr>
            </w:pPr>
            <w:r>
              <w:rPr>
                <w:rFonts w:ascii="Times New Roman" w:hAnsi="Times New Roman" w:eastAsia="Times New Roman" w:cs="Times New Roman"/>
                <w:b/>
              </w:rPr>
              <w:t xml:space="preserve">Evidence-based strategy </w:t>
            </w:r>
          </w:p>
        </w:tc>
        <w:tc>
          <w:tcPr>
            <w:tcW w:w="10365" w:type="dxa"/>
            <w:gridSpan w:val="3"/>
          </w:tcPr>
          <w:p w:rsidRPr="00DB222F" w:rsidR="00423A83" w:rsidP="00FE54C1" w:rsidRDefault="1018C709" w14:paraId="193576C2" w14:textId="46D63A40">
            <w:pPr>
              <w:pStyle w:val="ListParagraph"/>
              <w:numPr>
                <w:ilvl w:val="0"/>
                <w:numId w:val="2"/>
              </w:numPr>
              <w:rPr>
                <w:rFonts w:ascii="Times New Roman" w:hAnsi="Times New Roman" w:eastAsia="Times New Roman" w:cs="Times New Roman"/>
                <w:b/>
                <w:bCs/>
              </w:rPr>
            </w:pPr>
            <w:r w:rsidRPr="2BA0D59E">
              <w:rPr>
                <w:rFonts w:ascii="Times New Roman" w:hAnsi="Times New Roman" w:eastAsia="Times New Roman" w:cs="Times New Roman"/>
                <w:b/>
                <w:bCs/>
              </w:rPr>
              <w:t xml:space="preserve">Implement a tiered system of academic and behavioral interventions through evidence-based strategies </w:t>
            </w:r>
          </w:p>
          <w:p w:rsidRPr="00DB222F" w:rsidR="00423A83" w:rsidP="00FE54C1" w:rsidRDefault="1018C709" w14:paraId="5F1666B7" w14:textId="20C03DB5">
            <w:pPr>
              <w:pStyle w:val="ListParagraph"/>
              <w:numPr>
                <w:ilvl w:val="1"/>
                <w:numId w:val="2"/>
              </w:numPr>
            </w:pPr>
            <w:r w:rsidRPr="2BA0D59E">
              <w:rPr>
                <w:rFonts w:ascii="Times New Roman" w:hAnsi="Times New Roman" w:eastAsia="Times New Roman" w:cs="Times New Roman"/>
              </w:rPr>
              <w:t xml:space="preserve">Utilize evidence-based online program for Tier 2 academic interventions using </w:t>
            </w:r>
            <w:r w:rsidRPr="2BA0D59E" w:rsidR="77BC4893">
              <w:rPr>
                <w:rFonts w:ascii="Times New Roman" w:hAnsi="Times New Roman" w:eastAsia="Times New Roman" w:cs="Times New Roman"/>
              </w:rPr>
              <w:t xml:space="preserve">programs like </w:t>
            </w:r>
            <w:r w:rsidRPr="2BA0D59E">
              <w:rPr>
                <w:rFonts w:ascii="Times New Roman" w:hAnsi="Times New Roman" w:eastAsia="Times New Roman" w:cs="Times New Roman"/>
              </w:rPr>
              <w:t xml:space="preserve">Achieve 3000 in EOC tested courses </w:t>
            </w:r>
          </w:p>
          <w:p w:rsidRPr="00DB222F" w:rsidR="00423A83" w:rsidP="00FE54C1" w:rsidRDefault="1018C709" w14:paraId="7FAA1C34" w14:textId="20A5E169">
            <w:pPr>
              <w:pStyle w:val="ListParagraph"/>
              <w:numPr>
                <w:ilvl w:val="1"/>
                <w:numId w:val="2"/>
              </w:numPr>
            </w:pPr>
            <w:r w:rsidRPr="2BA0D59E">
              <w:rPr>
                <w:rFonts w:ascii="Times New Roman" w:hAnsi="Times New Roman" w:eastAsia="Times New Roman" w:cs="Times New Roman"/>
              </w:rPr>
              <w:t>Utilize standards-based learning activities for Tier 3 academic interventions through provide pull out instruction</w:t>
            </w:r>
          </w:p>
          <w:p w:rsidRPr="00DB222F" w:rsidR="00423A83" w:rsidP="00FE54C1" w:rsidRDefault="1018C709" w14:paraId="0882DAC4" w14:textId="22BF460E">
            <w:pPr>
              <w:pStyle w:val="ListParagraph"/>
              <w:numPr>
                <w:ilvl w:val="1"/>
                <w:numId w:val="2"/>
              </w:numPr>
            </w:pPr>
            <w:r w:rsidRPr="2BA0D59E">
              <w:rPr>
                <w:rFonts w:ascii="Times New Roman" w:hAnsi="Times New Roman" w:eastAsia="Times New Roman" w:cs="Times New Roman"/>
              </w:rPr>
              <w:lastRenderedPageBreak/>
              <w:t xml:space="preserve">Support students with social emotional barriers impeding academic success by create culturally responsive interventions </w:t>
            </w:r>
          </w:p>
          <w:p w:rsidRPr="00DB222F" w:rsidR="00423A83" w:rsidP="00FE54C1" w:rsidRDefault="1018C709" w14:paraId="0BDDE339" w14:textId="2D30FF82">
            <w:pPr>
              <w:pStyle w:val="ListParagraph"/>
              <w:numPr>
                <w:ilvl w:val="1"/>
                <w:numId w:val="2"/>
              </w:numPr>
            </w:pPr>
            <w:r w:rsidRPr="2BA0D59E">
              <w:rPr>
                <w:rFonts w:ascii="Times New Roman" w:hAnsi="Times New Roman" w:eastAsia="Times New Roman" w:cs="Times New Roman"/>
              </w:rPr>
              <w:t>Utilize student-friendly trackers created to monitor progress and encourage self-efficacy</w:t>
            </w:r>
          </w:p>
          <w:p w:rsidRPr="00DB222F" w:rsidR="00423A83" w:rsidP="00FE54C1" w:rsidRDefault="1018C709" w14:paraId="6F664598" w14:textId="75711786">
            <w:pPr>
              <w:pStyle w:val="ListParagraph"/>
              <w:numPr>
                <w:ilvl w:val="0"/>
                <w:numId w:val="2"/>
              </w:numPr>
              <w:rPr>
                <w:rFonts w:ascii="Times New Roman" w:hAnsi="Times New Roman" w:eastAsia="Times New Roman" w:cs="Times New Roman"/>
                <w:b/>
                <w:bCs/>
              </w:rPr>
            </w:pPr>
            <w:r w:rsidRPr="2BA0D59E">
              <w:rPr>
                <w:rFonts w:ascii="Times New Roman" w:hAnsi="Times New Roman" w:eastAsia="Times New Roman" w:cs="Times New Roman"/>
                <w:b/>
                <w:bCs/>
              </w:rPr>
              <w:t xml:space="preserve">Effective implementation of targeted small group instruction in mathematics utilizing the SLPS standards-based curriculum. </w:t>
            </w:r>
          </w:p>
          <w:p w:rsidRPr="00DB222F" w:rsidR="00423A83" w:rsidP="00FE54C1" w:rsidRDefault="1018C709" w14:paraId="44D1ED21" w14:textId="6B57C8E4">
            <w:pPr>
              <w:pStyle w:val="ListParagraph"/>
              <w:numPr>
                <w:ilvl w:val="1"/>
                <w:numId w:val="4"/>
              </w:numPr>
              <w:rPr>
                <w:rFonts w:eastAsiaTheme="minorEastAsia"/>
              </w:rPr>
            </w:pPr>
            <w:r w:rsidRPr="2BA0D59E">
              <w:rPr>
                <w:rFonts w:ascii="Times New Roman" w:hAnsi="Times New Roman" w:eastAsia="Times New Roman" w:cs="Times New Roman"/>
              </w:rPr>
              <w:t xml:space="preserve">Provide evidence-based strategies every two weeks for teachers to incorporate into lessons </w:t>
            </w:r>
          </w:p>
          <w:p w:rsidRPr="00DB222F" w:rsidR="00423A83" w:rsidP="00FE54C1" w:rsidRDefault="1018C709" w14:paraId="781D6793" w14:textId="5EBC7DE0">
            <w:pPr>
              <w:pStyle w:val="ListParagraph"/>
              <w:numPr>
                <w:ilvl w:val="1"/>
                <w:numId w:val="4"/>
              </w:numPr>
            </w:pPr>
            <w:r w:rsidRPr="2BA0D59E">
              <w:rPr>
                <w:rFonts w:ascii="Times New Roman" w:hAnsi="Times New Roman" w:eastAsia="Times New Roman" w:cs="Times New Roman"/>
              </w:rPr>
              <w:t xml:space="preserve">Implement a targeted tutoring plan during daily intervention period </w:t>
            </w:r>
          </w:p>
          <w:p w:rsidRPr="00DB222F" w:rsidR="00423A83" w:rsidP="00FE54C1" w:rsidRDefault="1018C709" w14:paraId="5778634B" w14:textId="4C952E26">
            <w:pPr>
              <w:pStyle w:val="ListParagraph"/>
              <w:numPr>
                <w:ilvl w:val="1"/>
                <w:numId w:val="4"/>
              </w:numPr>
            </w:pPr>
            <w:r w:rsidRPr="2BA0D59E">
              <w:rPr>
                <w:rFonts w:ascii="Times New Roman" w:hAnsi="Times New Roman" w:eastAsia="Times New Roman" w:cs="Times New Roman"/>
              </w:rPr>
              <w:t>Utilize an Academic Intervention Coordinator to collaborate with classroom teachers to arrange student interventions and track progress</w:t>
            </w:r>
          </w:p>
          <w:p w:rsidRPr="00DB222F" w:rsidR="00423A83" w:rsidP="00FE54C1" w:rsidRDefault="0D9FC2A9" w14:paraId="510A338C" w14:textId="3D408BB5">
            <w:pPr>
              <w:pStyle w:val="ListParagraph"/>
              <w:numPr>
                <w:ilvl w:val="1"/>
                <w:numId w:val="4"/>
              </w:numPr>
            </w:pPr>
            <w:r w:rsidRPr="0E7ABC87">
              <w:rPr>
                <w:rFonts w:ascii="Times New Roman" w:hAnsi="Times New Roman" w:eastAsia="Times New Roman" w:cs="Times New Roman"/>
              </w:rPr>
              <w:t xml:space="preserve">Create double dose classes for skills-based math instruction </w:t>
            </w:r>
          </w:p>
        </w:tc>
      </w:tr>
      <w:tr w:rsidR="00423A83" w:rsidTr="30D5FAA2" w14:paraId="17A7DC14" w14:textId="77777777">
        <w:trPr>
          <w:trHeight w:val="557"/>
        </w:trPr>
        <w:tc>
          <w:tcPr>
            <w:tcW w:w="3105" w:type="dxa"/>
          </w:tcPr>
          <w:p w:rsidR="00423A83" w:rsidP="00423A83" w:rsidRDefault="00423A83" w14:paraId="333940B0" w14:textId="77777777">
            <w:pPr>
              <w:rPr>
                <w:rFonts w:ascii="Times New Roman" w:hAnsi="Times New Roman" w:eastAsia="Times New Roman" w:cs="Times New Roman"/>
                <w:b/>
              </w:rPr>
            </w:pPr>
            <w:r>
              <w:rPr>
                <w:rFonts w:ascii="Times New Roman" w:hAnsi="Times New Roman" w:eastAsia="Times New Roman" w:cs="Times New Roman"/>
                <w:b/>
              </w:rPr>
              <w:lastRenderedPageBreak/>
              <w:t xml:space="preserve">Cost to support implementation of strategy: </w:t>
            </w:r>
          </w:p>
        </w:tc>
        <w:tc>
          <w:tcPr>
            <w:tcW w:w="10365" w:type="dxa"/>
            <w:gridSpan w:val="3"/>
          </w:tcPr>
          <w:p w:rsidR="00423A83" w:rsidP="0E7ABC87" w:rsidRDefault="051CD004" w14:paraId="36738158" w14:textId="0313F6EB">
            <w:pPr>
              <w:shd w:val="clear" w:color="auto" w:fill="FFFFFF" w:themeFill="background1"/>
              <w:rPr>
                <w:rFonts w:ascii="Times New Roman" w:hAnsi="Times New Roman" w:eastAsia="Times New Roman" w:cs="Times New Roman"/>
                <w:b/>
                <w:bCs/>
                <w:color w:val="000000"/>
              </w:rPr>
            </w:pPr>
            <w:r w:rsidRPr="3445E3E9">
              <w:rPr>
                <w:rFonts w:ascii="Times New Roman" w:hAnsi="Times New Roman" w:eastAsia="Times New Roman" w:cs="Times New Roman"/>
                <w:b/>
                <w:bCs/>
                <w:color w:val="000000" w:themeColor="text1"/>
              </w:rPr>
              <w:t xml:space="preserve">Supplemental Instruction Teacher </w:t>
            </w:r>
            <w:r w:rsidRPr="3445E3E9" w:rsidR="16FF6D94">
              <w:rPr>
                <w:rFonts w:ascii="Times New Roman" w:hAnsi="Times New Roman" w:eastAsia="Times New Roman" w:cs="Times New Roman"/>
                <w:b/>
                <w:bCs/>
                <w:color w:val="000000" w:themeColor="text1"/>
              </w:rPr>
              <w:t xml:space="preserve">- </w:t>
            </w:r>
            <w:r w:rsidRPr="3445E3E9">
              <w:rPr>
                <w:rFonts w:ascii="Times New Roman" w:hAnsi="Times New Roman" w:eastAsia="Times New Roman" w:cs="Times New Roman"/>
                <w:b/>
                <w:bCs/>
                <w:color w:val="000000" w:themeColor="text1"/>
              </w:rPr>
              <w:t>70,000</w:t>
            </w:r>
          </w:p>
          <w:p w:rsidRPr="00174BB1" w:rsidR="00FC2792" w:rsidP="1DCD97FD" w:rsidRDefault="1A962D01" w14:paraId="3A40F191" w14:textId="7C8E2F94">
            <w:pPr>
              <w:rPr>
                <w:rFonts w:ascii="Times New Roman" w:hAnsi="Times New Roman" w:cs="Times New Roman"/>
                <w:b/>
                <w:bCs/>
              </w:rPr>
            </w:pPr>
            <w:r w:rsidRPr="30D5FAA2">
              <w:rPr>
                <w:rFonts w:ascii="Times New Roman" w:hAnsi="Times New Roman" w:cs="Times New Roman"/>
                <w:b/>
                <w:bCs/>
              </w:rPr>
              <w:t xml:space="preserve">Achieve 3000 Math – </w:t>
            </w:r>
            <w:r w:rsidRPr="30D5FAA2" w:rsidR="6C45A894">
              <w:rPr>
                <w:rFonts w:ascii="Times New Roman" w:hAnsi="Times New Roman" w:cs="Times New Roman"/>
                <w:b/>
                <w:bCs/>
              </w:rPr>
              <w:t>15</w:t>
            </w:r>
            <w:r w:rsidRPr="30D5FAA2">
              <w:rPr>
                <w:rFonts w:ascii="Times New Roman" w:hAnsi="Times New Roman" w:cs="Times New Roman"/>
                <w:b/>
                <w:bCs/>
              </w:rPr>
              <w:t xml:space="preserve">,000 </w:t>
            </w:r>
          </w:p>
          <w:p w:rsidRPr="00174BB1" w:rsidR="00FC2792" w:rsidP="1DCD97FD" w:rsidRDefault="33EB6B35" w14:paraId="675CD2D2" w14:textId="408C1909">
            <w:pPr>
              <w:rPr>
                <w:rFonts w:ascii="Times New Roman" w:hAnsi="Times New Roman" w:cs="Times New Roman"/>
                <w:b/>
                <w:bCs/>
              </w:rPr>
            </w:pPr>
            <w:r w:rsidRPr="1DCD97FD">
              <w:rPr>
                <w:rFonts w:ascii="Times New Roman" w:hAnsi="Times New Roman" w:cs="Times New Roman"/>
                <w:b/>
                <w:bCs/>
              </w:rPr>
              <w:t>Instructional Support Facilitator – 85,000</w:t>
            </w:r>
          </w:p>
          <w:p w:rsidRPr="00174BB1" w:rsidR="00FC2792" w:rsidP="30D5FAA2" w:rsidRDefault="6E23D715" w14:paraId="5E2CE8D3" w14:textId="77C1B311">
            <w:pPr>
              <w:rPr>
                <w:rFonts w:ascii="Times New Roman" w:hAnsi="Times New Roman" w:cs="Times New Roman"/>
                <w:b/>
                <w:bCs/>
              </w:rPr>
            </w:pPr>
            <w:r w:rsidRPr="30D5FAA2">
              <w:rPr>
                <w:rFonts w:ascii="Times New Roman" w:hAnsi="Times New Roman" w:cs="Times New Roman"/>
                <w:b/>
                <w:bCs/>
              </w:rPr>
              <w:t>Extra Service for Instructional Planning - 20,000</w:t>
            </w:r>
          </w:p>
          <w:p w:rsidRPr="00174BB1" w:rsidR="00FC2792" w:rsidP="30D5FAA2" w:rsidRDefault="042ECED2" w14:paraId="0835EBE8" w14:textId="5108DC21">
            <w:pPr>
              <w:rPr>
                <w:rFonts w:ascii="Times New Roman" w:hAnsi="Times New Roman" w:cs="Times New Roman"/>
                <w:b/>
                <w:bCs/>
              </w:rPr>
            </w:pPr>
            <w:r w:rsidRPr="30D5FAA2">
              <w:rPr>
                <w:rFonts w:ascii="Times New Roman" w:hAnsi="Times New Roman" w:cs="Times New Roman"/>
                <w:b/>
                <w:bCs/>
              </w:rPr>
              <w:t>Extra Service for before and after-school tutoring – 25,000</w:t>
            </w:r>
          </w:p>
        </w:tc>
      </w:tr>
      <w:tr w:rsidR="00174BB1" w:rsidTr="30D5FAA2" w14:paraId="704C3BC8" w14:textId="77777777">
        <w:trPr>
          <w:trHeight w:val="278"/>
        </w:trPr>
        <w:tc>
          <w:tcPr>
            <w:tcW w:w="3105" w:type="dxa"/>
          </w:tcPr>
          <w:p w:rsidRPr="00174BB1" w:rsidR="00174BB1" w:rsidP="00174BB1" w:rsidRDefault="00174BB1" w14:paraId="1DB2B8F8" w14:textId="77777777">
            <w:pPr>
              <w:rPr>
                <w:rFonts w:ascii="Times New Roman" w:hAnsi="Times New Roman" w:cs="Times New Roman"/>
                <w:b/>
              </w:rPr>
            </w:pPr>
            <w:bookmarkStart w:name="_Hlk43220202" w:id="3"/>
            <w:r w:rsidRPr="00657550">
              <w:rPr>
                <w:rFonts w:ascii="Times New Roman" w:hAnsi="Times New Roman" w:cs="Times New Roman"/>
                <w:b/>
              </w:rPr>
              <w:t xml:space="preserve">Priority # 2 </w:t>
            </w:r>
          </w:p>
        </w:tc>
        <w:tc>
          <w:tcPr>
            <w:tcW w:w="10365" w:type="dxa"/>
            <w:gridSpan w:val="3"/>
          </w:tcPr>
          <w:p w:rsidRPr="00174BB1" w:rsidR="00174BB1" w:rsidP="30D5FAA2" w:rsidRDefault="085FC346" w14:paraId="6C6EC36E" w14:textId="4C2270BF">
            <w:pPr>
              <w:shd w:val="clear" w:color="auto" w:fill="FFFFFF" w:themeFill="background1"/>
              <w:spacing w:before="100" w:beforeAutospacing="1" w:after="100" w:afterAutospacing="1"/>
              <w:rPr>
                <w:rFonts w:ascii="Times New Roman" w:hAnsi="Times New Roman" w:cs="Times New Roman"/>
                <w:b/>
                <w:bCs/>
                <w:highlight w:val="yellow"/>
              </w:rPr>
            </w:pPr>
            <w:r w:rsidRPr="30D5FAA2">
              <w:rPr>
                <w:rFonts w:ascii="Times New Roman" w:hAnsi="Times New Roman" w:cs="Times New Roman"/>
                <w:b/>
                <w:bCs/>
                <w:highlight w:val="yellow"/>
              </w:rPr>
              <w:t>STEAM</w:t>
            </w:r>
            <w:r w:rsidRPr="30D5FAA2">
              <w:rPr>
                <w:rFonts w:ascii="Times New Roman" w:hAnsi="Times New Roman" w:cs="Times New Roman"/>
                <w:b/>
                <w:bCs/>
              </w:rPr>
              <w:t xml:space="preserve"> </w:t>
            </w:r>
          </w:p>
        </w:tc>
      </w:tr>
      <w:bookmarkEnd w:id="3"/>
      <w:tr w:rsidR="00174BB1" w:rsidTr="30D5FAA2" w14:paraId="4BE658F4" w14:textId="77777777">
        <w:trPr>
          <w:trHeight w:val="700"/>
        </w:trPr>
        <w:tc>
          <w:tcPr>
            <w:tcW w:w="3105" w:type="dxa"/>
          </w:tcPr>
          <w:p w:rsidR="00174BB1" w:rsidP="00174BB1" w:rsidRDefault="00174BB1" w14:paraId="379E6C5B" w14:textId="77777777">
            <w:pPr>
              <w:rPr>
                <w:rFonts w:ascii="Times New Roman" w:hAnsi="Times New Roman" w:eastAsia="Times New Roman" w:cs="Times New Roman"/>
                <w:b/>
              </w:rPr>
            </w:pPr>
            <w:r w:rsidRPr="00657550">
              <w:rPr>
                <w:rFonts w:ascii="Times New Roman" w:hAnsi="Times New Roman" w:cs="Times New Roman"/>
                <w:b/>
              </w:rPr>
              <w:t xml:space="preserve">Evidence-based strategy </w:t>
            </w:r>
          </w:p>
        </w:tc>
        <w:tc>
          <w:tcPr>
            <w:tcW w:w="10365" w:type="dxa"/>
            <w:gridSpan w:val="3"/>
          </w:tcPr>
          <w:p w:rsidRPr="00C30189" w:rsidR="0067484C" w:rsidP="1DCD97FD" w:rsidRDefault="0067484C" w14:paraId="158935EC" w14:textId="2C95F34F">
            <w:pPr>
              <w:pStyle w:val="ListParagraph"/>
              <w:rPr>
                <w:rFonts w:eastAsiaTheme="minorEastAsia"/>
                <w:highlight w:val="yellow"/>
              </w:rPr>
            </w:pPr>
          </w:p>
        </w:tc>
      </w:tr>
      <w:tr w:rsidR="00174BB1" w:rsidTr="30D5FAA2" w14:paraId="509D3E93" w14:textId="77777777">
        <w:trPr>
          <w:trHeight w:val="458"/>
        </w:trPr>
        <w:tc>
          <w:tcPr>
            <w:tcW w:w="3105" w:type="dxa"/>
          </w:tcPr>
          <w:p w:rsidR="00174BB1" w:rsidP="00174BB1" w:rsidRDefault="00174BB1" w14:paraId="5EEF67A6" w14:textId="77777777">
            <w:pPr>
              <w:rPr>
                <w:rFonts w:ascii="Times New Roman" w:hAnsi="Times New Roman" w:eastAsia="Times New Roman" w:cs="Times New Roman"/>
                <w:b/>
              </w:rPr>
            </w:pPr>
            <w:r w:rsidRPr="00657550">
              <w:rPr>
                <w:rFonts w:ascii="Times New Roman" w:hAnsi="Times New Roman" w:cs="Times New Roman"/>
                <w:b/>
              </w:rPr>
              <w:t>Cost to support implementation of strategy:</w:t>
            </w:r>
          </w:p>
        </w:tc>
        <w:tc>
          <w:tcPr>
            <w:tcW w:w="10365" w:type="dxa"/>
            <w:gridSpan w:val="3"/>
          </w:tcPr>
          <w:p w:rsidRPr="00174BB1" w:rsidR="00C30189" w:rsidP="0E7ABC87" w:rsidRDefault="00C30189" w14:paraId="08BCDDFF" w14:textId="413863B8">
            <w:pPr>
              <w:rPr>
                <w:rFonts w:ascii="Times New Roman" w:hAnsi="Times New Roman" w:cs="Times New Roman"/>
                <w:b/>
                <w:bCs/>
              </w:rPr>
            </w:pPr>
          </w:p>
        </w:tc>
      </w:tr>
      <w:tr w:rsidR="00423A83" w:rsidTr="30D5FAA2" w14:paraId="4BB660EA" w14:textId="77777777">
        <w:trPr>
          <w:trHeight w:val="340"/>
        </w:trPr>
        <w:tc>
          <w:tcPr>
            <w:tcW w:w="13470" w:type="dxa"/>
            <w:gridSpan w:val="4"/>
            <w:shd w:val="clear" w:color="auto" w:fill="D5DCE4"/>
          </w:tcPr>
          <w:p w:rsidR="00423A83" w:rsidP="00423A83" w:rsidRDefault="00174BB1" w14:paraId="3B767D6C"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Teacher </w:t>
            </w:r>
            <w:r w:rsidR="00423A83">
              <w:rPr>
                <w:rFonts w:ascii="Times New Roman" w:hAnsi="Times New Roman" w:eastAsia="Times New Roman" w:cs="Times New Roman"/>
                <w:b/>
                <w:sz w:val="24"/>
                <w:szCs w:val="24"/>
              </w:rPr>
              <w:t>Indicators of Success</w:t>
            </w:r>
          </w:p>
        </w:tc>
      </w:tr>
      <w:tr w:rsidR="00423A83" w:rsidTr="30D5FAA2" w14:paraId="0979AB06" w14:textId="77777777">
        <w:trPr>
          <w:trHeight w:val="260"/>
        </w:trPr>
        <w:tc>
          <w:tcPr>
            <w:tcW w:w="3105" w:type="dxa"/>
          </w:tcPr>
          <w:p w:rsidR="00423A83" w:rsidP="00423A83" w:rsidRDefault="00423A83" w14:paraId="2EB0D231" w14:textId="77777777">
            <w:pPr>
              <w:jc w:val="center"/>
              <w:rPr>
                <w:rFonts w:ascii="Times New Roman" w:hAnsi="Times New Roman" w:eastAsia="Times New Roman" w:cs="Times New Roman"/>
                <w:b/>
              </w:rPr>
            </w:pPr>
            <w:r>
              <w:rPr>
                <w:rFonts w:ascii="Times New Roman" w:hAnsi="Times New Roman" w:eastAsia="Times New Roman" w:cs="Times New Roman"/>
                <w:b/>
              </w:rPr>
              <w:t>August</w:t>
            </w:r>
          </w:p>
        </w:tc>
        <w:tc>
          <w:tcPr>
            <w:tcW w:w="3555" w:type="dxa"/>
          </w:tcPr>
          <w:p w:rsidR="00423A83" w:rsidP="00423A83" w:rsidRDefault="00423A83" w14:paraId="507C6BD4" w14:textId="77777777">
            <w:pPr>
              <w:jc w:val="center"/>
              <w:rPr>
                <w:rFonts w:ascii="Times New Roman" w:hAnsi="Times New Roman" w:eastAsia="Times New Roman" w:cs="Times New Roman"/>
                <w:b/>
              </w:rPr>
            </w:pPr>
            <w:r>
              <w:rPr>
                <w:rFonts w:ascii="Times New Roman" w:hAnsi="Times New Roman" w:eastAsia="Times New Roman" w:cs="Times New Roman"/>
                <w:b/>
              </w:rPr>
              <w:t>December</w:t>
            </w:r>
          </w:p>
        </w:tc>
        <w:tc>
          <w:tcPr>
            <w:tcW w:w="3615" w:type="dxa"/>
          </w:tcPr>
          <w:p w:rsidR="00423A83" w:rsidP="00423A83" w:rsidRDefault="00423A83" w14:paraId="50418F89" w14:textId="77777777">
            <w:pPr>
              <w:jc w:val="center"/>
              <w:rPr>
                <w:rFonts w:ascii="Times New Roman" w:hAnsi="Times New Roman" w:eastAsia="Times New Roman" w:cs="Times New Roman"/>
                <w:b/>
              </w:rPr>
            </w:pPr>
            <w:r>
              <w:rPr>
                <w:rFonts w:ascii="Times New Roman" w:hAnsi="Times New Roman" w:eastAsia="Times New Roman" w:cs="Times New Roman"/>
                <w:b/>
              </w:rPr>
              <w:t>February/March</w:t>
            </w:r>
          </w:p>
        </w:tc>
        <w:tc>
          <w:tcPr>
            <w:tcW w:w="3195" w:type="dxa"/>
          </w:tcPr>
          <w:p w:rsidR="00423A83" w:rsidP="00423A83" w:rsidRDefault="00423A83" w14:paraId="7E2C6DB5" w14:textId="77777777">
            <w:pPr>
              <w:jc w:val="center"/>
              <w:rPr>
                <w:rFonts w:ascii="Times New Roman" w:hAnsi="Times New Roman" w:eastAsia="Times New Roman" w:cs="Times New Roman"/>
                <w:b/>
              </w:rPr>
            </w:pPr>
            <w:r>
              <w:rPr>
                <w:rFonts w:ascii="Times New Roman" w:hAnsi="Times New Roman" w:eastAsia="Times New Roman" w:cs="Times New Roman"/>
                <w:b/>
              </w:rPr>
              <w:t>May</w:t>
            </w:r>
          </w:p>
        </w:tc>
      </w:tr>
      <w:tr w:rsidR="00AE7E12" w:rsidTr="30D5FAA2" w14:paraId="3FB28259" w14:textId="77777777">
        <w:trPr>
          <w:trHeight w:val="880"/>
        </w:trPr>
        <w:tc>
          <w:tcPr>
            <w:tcW w:w="3105" w:type="dxa"/>
          </w:tcPr>
          <w:p w:rsidRPr="00992B23" w:rsidR="00AE7E12" w:rsidP="00FE54C1" w:rsidRDefault="00AE7E12" w14:paraId="1BA2B8CF" w14:textId="77777777">
            <w:pPr>
              <w:pStyle w:val="ListParagraph"/>
              <w:numPr>
                <w:ilvl w:val="0"/>
                <w:numId w:val="41"/>
              </w:numPr>
              <w:rPr>
                <w:rFonts w:ascii="Times New Roman" w:hAnsi="Times New Roman" w:eastAsia="Times New Roman" w:cs="Times New Roman"/>
              </w:rPr>
            </w:pPr>
            <w:r w:rsidRPr="00992B23">
              <w:rPr>
                <w:rFonts w:ascii="Times New Roman" w:hAnsi="Times New Roman" w:eastAsia="Times New Roman" w:cs="Times New Roman"/>
              </w:rPr>
              <w:t xml:space="preserve">Specialist, teacher &amp; support staff are hired </w:t>
            </w:r>
          </w:p>
          <w:p w:rsidR="00AE7E12" w:rsidP="00FE54C1" w:rsidRDefault="00AE7E12" w14:paraId="4C989672" w14:textId="77777777">
            <w:pPr>
              <w:pStyle w:val="ListParagraph"/>
              <w:numPr>
                <w:ilvl w:val="0"/>
                <w:numId w:val="41"/>
              </w:numPr>
              <w:rPr>
                <w:rFonts w:ascii="Times New Roman" w:hAnsi="Times New Roman" w:eastAsia="Times New Roman" w:cs="Times New Roman"/>
              </w:rPr>
            </w:pPr>
            <w:r w:rsidRPr="00992B23">
              <w:rPr>
                <w:rFonts w:ascii="Times New Roman" w:hAnsi="Times New Roman" w:eastAsia="Times New Roman" w:cs="Times New Roman"/>
              </w:rPr>
              <w:t xml:space="preserve">Math teachers trained in Data Team, AP &amp; Math Strategies </w:t>
            </w:r>
          </w:p>
          <w:p w:rsidRPr="00AE7E12" w:rsidR="00AE7E12" w:rsidP="00FE54C1" w:rsidRDefault="00AE7E12" w14:paraId="14D06490" w14:textId="77777777">
            <w:pPr>
              <w:pStyle w:val="ListParagraph"/>
              <w:numPr>
                <w:ilvl w:val="0"/>
                <w:numId w:val="41"/>
              </w:numPr>
              <w:rPr>
                <w:rFonts w:ascii="Times New Roman" w:hAnsi="Times New Roman" w:eastAsia="Times New Roman" w:cs="Times New Roman"/>
              </w:rPr>
            </w:pPr>
            <w:r w:rsidRPr="00AE7E12">
              <w:rPr>
                <w:rFonts w:ascii="Times New Roman" w:hAnsi="Times New Roman" w:eastAsia="Times New Roman" w:cs="Times New Roman"/>
              </w:rPr>
              <w:lastRenderedPageBreak/>
              <w:t>Implementation of</w:t>
            </w:r>
            <w:r>
              <w:t xml:space="preserve"> </w:t>
            </w:r>
            <w:r w:rsidRPr="00AE7E12">
              <w:rPr>
                <w:rFonts w:ascii="Times New Roman" w:hAnsi="Times New Roman" w:eastAsia="Times New Roman" w:cs="Times New Roman"/>
              </w:rPr>
              <w:t>Data Team, AP &amp; Math Strategies</w:t>
            </w:r>
          </w:p>
          <w:p w:rsidR="00AE7E12" w:rsidP="00FE54C1" w:rsidRDefault="00AE7E12" w14:paraId="19AEB74A" w14:textId="77777777">
            <w:pPr>
              <w:pStyle w:val="ListParagraph"/>
              <w:numPr>
                <w:ilvl w:val="0"/>
                <w:numId w:val="41"/>
              </w:numPr>
              <w:rPr>
                <w:rFonts w:ascii="Times New Roman" w:hAnsi="Times New Roman" w:eastAsia="Times New Roman" w:cs="Times New Roman"/>
              </w:rPr>
            </w:pPr>
            <w:r w:rsidRPr="00992B23">
              <w:rPr>
                <w:rFonts w:ascii="Times New Roman" w:hAnsi="Times New Roman" w:eastAsia="Times New Roman" w:cs="Times New Roman"/>
              </w:rPr>
              <w:t xml:space="preserve">Teachers have pre-assessment data </w:t>
            </w:r>
          </w:p>
          <w:p w:rsidRPr="00AE7E12" w:rsidR="00AE7E12" w:rsidP="00FE54C1" w:rsidRDefault="00AE7E12" w14:paraId="5EBA5697" w14:textId="77777777">
            <w:pPr>
              <w:pStyle w:val="ListParagraph"/>
              <w:numPr>
                <w:ilvl w:val="0"/>
                <w:numId w:val="41"/>
              </w:numPr>
              <w:rPr>
                <w:rFonts w:ascii="Times New Roman" w:hAnsi="Times New Roman" w:eastAsia="Times New Roman" w:cs="Times New Roman"/>
              </w:rPr>
            </w:pPr>
            <w:r w:rsidRPr="00AE7E12">
              <w:rPr>
                <w:rFonts w:ascii="Times New Roman" w:hAnsi="Times New Roman" w:eastAsia="Times New Roman" w:cs="Times New Roman"/>
              </w:rPr>
              <w:t>Identify priority student needs based on formative data and prior assessments in data teams meeting.</w:t>
            </w:r>
          </w:p>
          <w:p w:rsidRPr="00992B23" w:rsidR="00AE7E12" w:rsidP="00FE54C1" w:rsidRDefault="00AE7E12" w14:paraId="2D98CE5A" w14:textId="77777777">
            <w:pPr>
              <w:pStyle w:val="ListParagraph"/>
              <w:numPr>
                <w:ilvl w:val="0"/>
                <w:numId w:val="41"/>
              </w:numPr>
              <w:rPr>
                <w:rFonts w:ascii="Times New Roman" w:hAnsi="Times New Roman" w:eastAsia="Times New Roman" w:cs="Times New Roman"/>
              </w:rPr>
            </w:pPr>
            <w:r w:rsidRPr="00992B23">
              <w:rPr>
                <w:rFonts w:ascii="Times New Roman" w:hAnsi="Times New Roman" w:eastAsia="Times New Roman" w:cs="Times New Roman"/>
              </w:rPr>
              <w:t>Plan</w:t>
            </w:r>
            <w:r>
              <w:rPr>
                <w:rFonts w:ascii="Times New Roman" w:hAnsi="Times New Roman" w:eastAsia="Times New Roman" w:cs="Times New Roman"/>
              </w:rPr>
              <w:t>s</w:t>
            </w:r>
            <w:r w:rsidRPr="00992B23">
              <w:rPr>
                <w:rFonts w:ascii="Times New Roman" w:hAnsi="Times New Roman" w:eastAsia="Times New Roman" w:cs="Times New Roman"/>
              </w:rPr>
              <w:t xml:space="preserve"> developed for targeted instruction based on pre-assessment data </w:t>
            </w:r>
          </w:p>
          <w:p w:rsidRPr="00AE7E12" w:rsidR="00AE7E12" w:rsidP="00FE54C1" w:rsidRDefault="00AE7E12" w14:paraId="5A3110F6" w14:textId="77777777">
            <w:pPr>
              <w:numPr>
                <w:ilvl w:val="0"/>
                <w:numId w:val="33"/>
              </w:numPr>
              <w:ind w:left="360"/>
              <w:rPr>
                <w:rFonts w:ascii="Times New Roman" w:hAnsi="Times New Roman" w:eastAsia="Times New Roman" w:cs="Times New Roman"/>
              </w:rPr>
            </w:pPr>
            <w:r>
              <w:rPr>
                <w:rFonts w:ascii="Times New Roman" w:hAnsi="Times New Roman" w:eastAsia="Times New Roman" w:cs="Times New Roman"/>
              </w:rPr>
              <w:t>Students placed in appropriate math class according to new course structure</w:t>
            </w:r>
          </w:p>
        </w:tc>
        <w:tc>
          <w:tcPr>
            <w:tcW w:w="3555" w:type="dxa"/>
          </w:tcPr>
          <w:p w:rsidRPr="007B3492" w:rsidR="00AE7E12" w:rsidP="00FE54C1" w:rsidRDefault="00AE7E12" w14:paraId="27648509" w14:textId="77777777">
            <w:pPr>
              <w:pStyle w:val="ListParagraph"/>
              <w:numPr>
                <w:ilvl w:val="0"/>
                <w:numId w:val="39"/>
              </w:numPr>
              <w:rPr>
                <w:rFonts w:ascii="Times New Roman" w:hAnsi="Times New Roman" w:eastAsia="Times New Roman" w:cs="Times New Roman"/>
              </w:rPr>
            </w:pPr>
            <w:r>
              <w:rPr>
                <w:rFonts w:ascii="Times New Roman" w:hAnsi="Times New Roman" w:eastAsia="Times New Roman" w:cs="Times New Roman"/>
              </w:rPr>
              <w:lastRenderedPageBreak/>
              <w:t>Data Team &amp; Math Strategies methods are implemented consistently in math classrooms</w:t>
            </w:r>
            <w:r w:rsidRPr="007B3492">
              <w:rPr>
                <w:rFonts w:ascii="Times New Roman" w:hAnsi="Times New Roman" w:eastAsia="Times New Roman" w:cs="Times New Roman"/>
              </w:rPr>
              <w:t xml:space="preserve"> </w:t>
            </w:r>
          </w:p>
          <w:p w:rsidRPr="007B3492" w:rsidR="00AE7E12" w:rsidP="00FE54C1" w:rsidRDefault="00AE7E12" w14:paraId="565071AD" w14:textId="77777777">
            <w:pPr>
              <w:pStyle w:val="ListParagraph"/>
              <w:numPr>
                <w:ilvl w:val="0"/>
                <w:numId w:val="39"/>
              </w:numPr>
              <w:rPr>
                <w:rFonts w:ascii="Times New Roman" w:hAnsi="Times New Roman" w:eastAsia="Times New Roman" w:cs="Times New Roman"/>
              </w:rPr>
            </w:pPr>
            <w:r>
              <w:rPr>
                <w:rFonts w:ascii="Times New Roman" w:hAnsi="Times New Roman" w:eastAsia="Times New Roman" w:cs="Times New Roman"/>
              </w:rPr>
              <w:t xml:space="preserve">Proficient performance of Data Team </w:t>
            </w:r>
            <w:r w:rsidRPr="007B3492">
              <w:rPr>
                <w:rFonts w:ascii="Times New Roman" w:hAnsi="Times New Roman" w:eastAsia="Times New Roman" w:cs="Times New Roman"/>
              </w:rPr>
              <w:t xml:space="preserve">&amp; </w:t>
            </w:r>
            <w:r>
              <w:rPr>
                <w:rFonts w:ascii="Times New Roman" w:hAnsi="Times New Roman" w:eastAsia="Times New Roman" w:cs="Times New Roman"/>
              </w:rPr>
              <w:t>Math S</w:t>
            </w:r>
            <w:r w:rsidRPr="007B3492">
              <w:rPr>
                <w:rFonts w:ascii="Times New Roman" w:hAnsi="Times New Roman" w:eastAsia="Times New Roman" w:cs="Times New Roman"/>
              </w:rPr>
              <w:t xml:space="preserve">trategies </w:t>
            </w:r>
          </w:p>
          <w:p w:rsidRPr="007B3492" w:rsidR="00AE7E12" w:rsidP="00FE54C1" w:rsidRDefault="1F61CFF5" w14:paraId="6725D7A8" w14:textId="0B163D85">
            <w:pPr>
              <w:pStyle w:val="ListParagraph"/>
              <w:numPr>
                <w:ilvl w:val="0"/>
                <w:numId w:val="39"/>
              </w:numPr>
              <w:rPr>
                <w:rFonts w:ascii="Times New Roman" w:hAnsi="Times New Roman" w:eastAsia="Times New Roman" w:cs="Times New Roman"/>
              </w:rPr>
            </w:pPr>
            <w:r w:rsidRPr="0E7ABC87">
              <w:rPr>
                <w:rFonts w:ascii="Times New Roman" w:hAnsi="Times New Roman" w:eastAsia="Times New Roman" w:cs="Times New Roman"/>
              </w:rPr>
              <w:lastRenderedPageBreak/>
              <w:t xml:space="preserve">Increase math computation, </w:t>
            </w:r>
            <w:r w:rsidRPr="0E7ABC87" w:rsidR="02EFA19D">
              <w:rPr>
                <w:rFonts w:ascii="Times New Roman" w:hAnsi="Times New Roman" w:eastAsia="Times New Roman" w:cs="Times New Roman"/>
              </w:rPr>
              <w:t>skills and</w:t>
            </w:r>
            <w:r w:rsidRPr="0E7ABC87">
              <w:rPr>
                <w:rFonts w:ascii="Times New Roman" w:hAnsi="Times New Roman" w:eastAsia="Times New Roman" w:cs="Times New Roman"/>
              </w:rPr>
              <w:t xml:space="preserve"> comprehension on common assessments, Scantron and Star </w:t>
            </w:r>
          </w:p>
          <w:p w:rsidRPr="00AE7E12" w:rsidR="00AE7E12" w:rsidP="00FE54C1" w:rsidRDefault="1F61CFF5" w14:paraId="31CF31C2" w14:textId="50925EE0">
            <w:pPr>
              <w:pStyle w:val="ListParagraph"/>
              <w:numPr>
                <w:ilvl w:val="0"/>
                <w:numId w:val="39"/>
              </w:numPr>
              <w:rPr>
                <w:rFonts w:ascii="Times New Roman" w:hAnsi="Times New Roman" w:eastAsia="Times New Roman" w:cs="Times New Roman"/>
              </w:rPr>
            </w:pPr>
            <w:r w:rsidRPr="0E7ABC87">
              <w:rPr>
                <w:rFonts w:ascii="Times New Roman" w:hAnsi="Times New Roman" w:eastAsia="Times New Roman" w:cs="Times New Roman"/>
              </w:rPr>
              <w:t xml:space="preserve">Increase </w:t>
            </w:r>
            <w:r w:rsidRPr="0E7ABC87" w:rsidR="690854C0">
              <w:rPr>
                <w:rFonts w:ascii="Times New Roman" w:hAnsi="Times New Roman" w:eastAsia="Times New Roman" w:cs="Times New Roman"/>
              </w:rPr>
              <w:t>number</w:t>
            </w:r>
            <w:r w:rsidRPr="0E7ABC87">
              <w:rPr>
                <w:rFonts w:ascii="Times New Roman" w:hAnsi="Times New Roman" w:eastAsia="Times New Roman" w:cs="Times New Roman"/>
              </w:rPr>
              <w:t xml:space="preserve"> of students passing math courses </w:t>
            </w:r>
          </w:p>
          <w:p w:rsidR="00AE7E12" w:rsidP="00AE7E12" w:rsidRDefault="00AE7E12" w14:paraId="74B49E43" w14:textId="77777777">
            <w:pPr>
              <w:rPr>
                <w:rFonts w:ascii="Times New Roman" w:hAnsi="Times New Roman" w:eastAsia="Times New Roman" w:cs="Times New Roman"/>
              </w:rPr>
            </w:pPr>
          </w:p>
          <w:p w:rsidR="00AE7E12" w:rsidP="00AE7E12" w:rsidRDefault="00AE7E12" w14:paraId="502878C9" w14:textId="77777777">
            <w:pPr>
              <w:rPr>
                <w:rFonts w:ascii="Times New Roman" w:hAnsi="Times New Roman" w:eastAsia="Times New Roman" w:cs="Times New Roman"/>
              </w:rPr>
            </w:pPr>
            <w:r>
              <w:rPr>
                <w:rFonts w:ascii="Times New Roman" w:hAnsi="Times New Roman" w:eastAsia="Times New Roman" w:cs="Times New Roman"/>
              </w:rPr>
              <w:t>.</w:t>
            </w:r>
          </w:p>
        </w:tc>
        <w:tc>
          <w:tcPr>
            <w:tcW w:w="3615" w:type="dxa"/>
          </w:tcPr>
          <w:p w:rsidRPr="00AE7E12" w:rsidR="00AE7E12" w:rsidP="00FE54C1" w:rsidRDefault="00AE7E12" w14:paraId="3BAE8805" w14:textId="77777777">
            <w:pPr>
              <w:pStyle w:val="ListParagraph"/>
              <w:numPr>
                <w:ilvl w:val="0"/>
                <w:numId w:val="40"/>
              </w:numPr>
              <w:rPr>
                <w:rFonts w:ascii="Times New Roman" w:hAnsi="Times New Roman" w:eastAsia="Times New Roman" w:cs="Times New Roman"/>
              </w:rPr>
            </w:pPr>
            <w:r w:rsidRPr="00AE7E12">
              <w:rPr>
                <w:rFonts w:ascii="Times New Roman" w:hAnsi="Times New Roman" w:eastAsia="Times New Roman" w:cs="Times New Roman"/>
              </w:rPr>
              <w:lastRenderedPageBreak/>
              <w:t xml:space="preserve">Data Team &amp; Math Strategies methods are implemented consistently in math classrooms </w:t>
            </w:r>
          </w:p>
          <w:p w:rsidRPr="00AE7E12" w:rsidR="00AE7E12" w:rsidP="00FE54C1" w:rsidRDefault="00AE7E12" w14:paraId="31A4E8DB" w14:textId="77777777">
            <w:pPr>
              <w:pStyle w:val="ListParagraph"/>
              <w:numPr>
                <w:ilvl w:val="0"/>
                <w:numId w:val="40"/>
              </w:numPr>
              <w:rPr>
                <w:rFonts w:ascii="Times New Roman" w:hAnsi="Times New Roman" w:eastAsia="Times New Roman" w:cs="Times New Roman"/>
              </w:rPr>
            </w:pPr>
            <w:r w:rsidRPr="00AE7E12">
              <w:rPr>
                <w:rFonts w:ascii="Times New Roman" w:hAnsi="Times New Roman" w:eastAsia="Times New Roman" w:cs="Times New Roman"/>
              </w:rPr>
              <w:t xml:space="preserve">Proficient performance of Data Team &amp; Math Strategies </w:t>
            </w:r>
          </w:p>
          <w:p w:rsidR="00AE7E12" w:rsidP="00FE54C1" w:rsidRDefault="1F61CFF5" w14:paraId="1E85E683" w14:textId="1B201AC2">
            <w:pPr>
              <w:pStyle w:val="ListParagraph"/>
              <w:numPr>
                <w:ilvl w:val="0"/>
                <w:numId w:val="40"/>
              </w:numPr>
              <w:rPr>
                <w:rFonts w:ascii="Times New Roman" w:hAnsi="Times New Roman" w:eastAsia="Times New Roman" w:cs="Times New Roman"/>
              </w:rPr>
            </w:pPr>
            <w:r w:rsidRPr="0E7ABC87">
              <w:rPr>
                <w:rFonts w:ascii="Times New Roman" w:hAnsi="Times New Roman" w:eastAsia="Times New Roman" w:cs="Times New Roman"/>
              </w:rPr>
              <w:lastRenderedPageBreak/>
              <w:t xml:space="preserve">Increase math computation, </w:t>
            </w:r>
            <w:r w:rsidRPr="0E7ABC87" w:rsidR="58B95708">
              <w:rPr>
                <w:rFonts w:ascii="Times New Roman" w:hAnsi="Times New Roman" w:eastAsia="Times New Roman" w:cs="Times New Roman"/>
              </w:rPr>
              <w:t>skills and</w:t>
            </w:r>
            <w:r w:rsidRPr="0E7ABC87">
              <w:rPr>
                <w:rFonts w:ascii="Times New Roman" w:hAnsi="Times New Roman" w:eastAsia="Times New Roman" w:cs="Times New Roman"/>
              </w:rPr>
              <w:t xml:space="preserve"> comprehension on common assessments, Scantron and Practice EOC </w:t>
            </w:r>
          </w:p>
          <w:p w:rsidRPr="00AE7E12" w:rsidR="00AE7E12" w:rsidP="00FE54C1" w:rsidRDefault="1F61CFF5" w14:paraId="11E8F7F9" w14:textId="5D7707AD">
            <w:pPr>
              <w:pStyle w:val="ListParagraph"/>
              <w:numPr>
                <w:ilvl w:val="0"/>
                <w:numId w:val="40"/>
              </w:numPr>
              <w:rPr>
                <w:rFonts w:ascii="Times New Roman" w:hAnsi="Times New Roman" w:eastAsia="Times New Roman" w:cs="Times New Roman"/>
              </w:rPr>
            </w:pPr>
            <w:r w:rsidRPr="0E7ABC87">
              <w:rPr>
                <w:rFonts w:ascii="Times New Roman" w:hAnsi="Times New Roman" w:eastAsia="Times New Roman" w:cs="Times New Roman"/>
              </w:rPr>
              <w:t xml:space="preserve">Increase </w:t>
            </w:r>
            <w:r w:rsidRPr="0E7ABC87" w:rsidR="35F1CC3F">
              <w:rPr>
                <w:rFonts w:ascii="Times New Roman" w:hAnsi="Times New Roman" w:eastAsia="Times New Roman" w:cs="Times New Roman"/>
              </w:rPr>
              <w:t>number</w:t>
            </w:r>
            <w:r w:rsidRPr="0E7ABC87">
              <w:rPr>
                <w:rFonts w:ascii="Times New Roman" w:hAnsi="Times New Roman" w:eastAsia="Times New Roman" w:cs="Times New Roman"/>
              </w:rPr>
              <w:t xml:space="preserve"> of students passing math courses </w:t>
            </w:r>
          </w:p>
          <w:p w:rsidR="00AE7E12" w:rsidP="00AE7E12" w:rsidRDefault="00AE7E12" w14:paraId="317DD0C4" w14:textId="77777777">
            <w:pPr>
              <w:ind w:left="360"/>
              <w:rPr>
                <w:rFonts w:ascii="Times New Roman" w:hAnsi="Times New Roman" w:eastAsia="Times New Roman" w:cs="Times New Roman"/>
              </w:rPr>
            </w:pPr>
          </w:p>
        </w:tc>
        <w:tc>
          <w:tcPr>
            <w:tcW w:w="3195" w:type="dxa"/>
          </w:tcPr>
          <w:p w:rsidRPr="00AE7E12" w:rsidR="00AE7E12" w:rsidP="00FE54C1" w:rsidRDefault="00AE7E12" w14:paraId="42BEC9B7" w14:textId="77777777">
            <w:pPr>
              <w:pStyle w:val="ListParagraph"/>
              <w:numPr>
                <w:ilvl w:val="0"/>
                <w:numId w:val="40"/>
              </w:numPr>
              <w:rPr>
                <w:rFonts w:ascii="Times New Roman" w:hAnsi="Times New Roman" w:eastAsia="Times New Roman" w:cs="Times New Roman"/>
              </w:rPr>
            </w:pPr>
            <w:r w:rsidRPr="00AE7E12">
              <w:rPr>
                <w:rFonts w:ascii="Times New Roman" w:hAnsi="Times New Roman" w:eastAsia="Times New Roman" w:cs="Times New Roman"/>
              </w:rPr>
              <w:lastRenderedPageBreak/>
              <w:t xml:space="preserve">Data Team &amp; Math Strategies methods are implemented consistently in math classrooms </w:t>
            </w:r>
          </w:p>
          <w:p w:rsidRPr="00AE7E12" w:rsidR="00AE7E12" w:rsidP="00FE54C1" w:rsidRDefault="00AE7E12" w14:paraId="2C4D5B81" w14:textId="77777777">
            <w:pPr>
              <w:pStyle w:val="ListParagraph"/>
              <w:numPr>
                <w:ilvl w:val="0"/>
                <w:numId w:val="40"/>
              </w:numPr>
              <w:rPr>
                <w:rFonts w:ascii="Times New Roman" w:hAnsi="Times New Roman" w:eastAsia="Times New Roman" w:cs="Times New Roman"/>
              </w:rPr>
            </w:pPr>
            <w:r w:rsidRPr="00AE7E12">
              <w:rPr>
                <w:rFonts w:ascii="Times New Roman" w:hAnsi="Times New Roman" w:eastAsia="Times New Roman" w:cs="Times New Roman"/>
              </w:rPr>
              <w:lastRenderedPageBreak/>
              <w:t xml:space="preserve">Proficient performance of Data Team &amp; Math Strategies </w:t>
            </w:r>
          </w:p>
          <w:p w:rsidRPr="00AE7E12" w:rsidR="00AE7E12" w:rsidP="00FE54C1" w:rsidRDefault="1F61CFF5" w14:paraId="2EBC3E87" w14:textId="5FDDBE0B">
            <w:pPr>
              <w:pStyle w:val="ListParagraph"/>
              <w:numPr>
                <w:ilvl w:val="0"/>
                <w:numId w:val="40"/>
              </w:numPr>
              <w:rPr>
                <w:rFonts w:ascii="Times New Roman" w:hAnsi="Times New Roman" w:eastAsia="Times New Roman" w:cs="Times New Roman"/>
              </w:rPr>
            </w:pPr>
            <w:r w:rsidRPr="0E7ABC87">
              <w:rPr>
                <w:rFonts w:ascii="Times New Roman" w:hAnsi="Times New Roman" w:eastAsia="Times New Roman" w:cs="Times New Roman"/>
              </w:rPr>
              <w:t xml:space="preserve">Increase math computation, </w:t>
            </w:r>
            <w:r w:rsidRPr="0E7ABC87" w:rsidR="3CAF2B52">
              <w:rPr>
                <w:rFonts w:ascii="Times New Roman" w:hAnsi="Times New Roman" w:eastAsia="Times New Roman" w:cs="Times New Roman"/>
              </w:rPr>
              <w:t>skills and</w:t>
            </w:r>
            <w:r w:rsidRPr="0E7ABC87">
              <w:rPr>
                <w:rFonts w:ascii="Times New Roman" w:hAnsi="Times New Roman" w:eastAsia="Times New Roman" w:cs="Times New Roman"/>
              </w:rPr>
              <w:t xml:space="preserve"> comprehension on common assessments, Scantron and Practice EOC </w:t>
            </w:r>
          </w:p>
          <w:p w:rsidRPr="00AE7E12" w:rsidR="00AE7E12" w:rsidP="00FE54C1" w:rsidRDefault="1F61CFF5" w14:paraId="06B792A5" w14:textId="5F4FBB47">
            <w:pPr>
              <w:pStyle w:val="ListParagraph"/>
              <w:numPr>
                <w:ilvl w:val="0"/>
                <w:numId w:val="40"/>
              </w:numPr>
              <w:rPr>
                <w:rFonts w:ascii="Times New Roman" w:hAnsi="Times New Roman" w:eastAsia="Times New Roman" w:cs="Times New Roman"/>
              </w:rPr>
            </w:pPr>
            <w:r w:rsidRPr="0E7ABC87">
              <w:rPr>
                <w:rFonts w:ascii="Times New Roman" w:hAnsi="Times New Roman" w:eastAsia="Times New Roman" w:cs="Times New Roman"/>
              </w:rPr>
              <w:t xml:space="preserve">Increase </w:t>
            </w:r>
            <w:r w:rsidRPr="0E7ABC87" w:rsidR="30057A8E">
              <w:rPr>
                <w:rFonts w:ascii="Times New Roman" w:hAnsi="Times New Roman" w:eastAsia="Times New Roman" w:cs="Times New Roman"/>
              </w:rPr>
              <w:t>number</w:t>
            </w:r>
            <w:r w:rsidRPr="0E7ABC87">
              <w:rPr>
                <w:rFonts w:ascii="Times New Roman" w:hAnsi="Times New Roman" w:eastAsia="Times New Roman" w:cs="Times New Roman"/>
              </w:rPr>
              <w:t xml:space="preserve"> of students passing math courses </w:t>
            </w:r>
          </w:p>
          <w:p w:rsidR="00AE7E12" w:rsidP="00AE7E12" w:rsidRDefault="00AE7E12" w14:paraId="4B817000" w14:textId="77777777">
            <w:pPr>
              <w:rPr>
                <w:rFonts w:ascii="Times New Roman" w:hAnsi="Times New Roman" w:eastAsia="Times New Roman" w:cs="Times New Roman"/>
              </w:rPr>
            </w:pPr>
          </w:p>
        </w:tc>
      </w:tr>
      <w:tr w:rsidR="00174BB1" w:rsidTr="30D5FAA2" w14:paraId="1FAE249E" w14:textId="77777777">
        <w:trPr>
          <w:trHeight w:val="287"/>
        </w:trPr>
        <w:tc>
          <w:tcPr>
            <w:tcW w:w="13470" w:type="dxa"/>
            <w:gridSpan w:val="4"/>
            <w:shd w:val="clear" w:color="auto" w:fill="B8CCE4" w:themeFill="accent1" w:themeFillTint="66"/>
          </w:tcPr>
          <w:p w:rsidR="00174BB1" w:rsidP="00174BB1" w:rsidRDefault="00174BB1" w14:paraId="3E3F5BB6" w14:textId="77777777">
            <w:pPr>
              <w:jc w:val="center"/>
              <w:rPr>
                <w:rFonts w:ascii="Times New Roman" w:hAnsi="Times New Roman" w:eastAsia="Times New Roman" w:cs="Times New Roman"/>
              </w:rPr>
            </w:pPr>
            <w:r>
              <w:rPr>
                <w:rFonts w:ascii="Times New Roman" w:hAnsi="Times New Roman" w:eastAsia="Times New Roman" w:cs="Times New Roman"/>
                <w:b/>
                <w:sz w:val="24"/>
                <w:szCs w:val="24"/>
              </w:rPr>
              <w:lastRenderedPageBreak/>
              <w:t>Student Indicators of Success</w:t>
            </w:r>
          </w:p>
        </w:tc>
      </w:tr>
      <w:tr w:rsidR="00423A83" w:rsidTr="007A3278" w14:paraId="57424F69" w14:textId="77777777">
        <w:trPr>
          <w:trHeight w:val="620"/>
        </w:trPr>
        <w:tc>
          <w:tcPr>
            <w:tcW w:w="3105" w:type="dxa"/>
          </w:tcPr>
          <w:p w:rsidRPr="007B3492" w:rsidR="00AE7E12" w:rsidP="00FE54C1" w:rsidRDefault="00AE7E12" w14:paraId="76BF9085" w14:textId="77777777">
            <w:pPr>
              <w:pStyle w:val="ListParagraph"/>
              <w:numPr>
                <w:ilvl w:val="0"/>
                <w:numId w:val="38"/>
              </w:numPr>
              <w:ind w:left="360"/>
              <w:rPr>
                <w:rFonts w:ascii="Times New Roman" w:hAnsi="Times New Roman" w:eastAsia="Times New Roman" w:cs="Times New Roman"/>
              </w:rPr>
            </w:pPr>
            <w:r w:rsidRPr="000003FB">
              <w:rPr>
                <w:rFonts w:ascii="Times New Roman" w:hAnsi="Times New Roman" w:eastAsia="Times New Roman" w:cs="Times New Roman"/>
              </w:rPr>
              <w:t xml:space="preserve">Students are pre-assessed in </w:t>
            </w:r>
            <w:r>
              <w:rPr>
                <w:rFonts w:ascii="Times New Roman" w:hAnsi="Times New Roman" w:eastAsia="Times New Roman" w:cs="Times New Roman"/>
              </w:rPr>
              <w:t xml:space="preserve">Algebra skills </w:t>
            </w:r>
            <w:r w:rsidRPr="000003FB">
              <w:rPr>
                <w:rFonts w:ascii="Times New Roman" w:hAnsi="Times New Roman" w:eastAsia="Times New Roman" w:cs="Times New Roman"/>
              </w:rPr>
              <w:t xml:space="preserve"> </w:t>
            </w:r>
          </w:p>
          <w:p w:rsidRPr="000003FB" w:rsidR="00AE7E12" w:rsidP="00FE54C1" w:rsidRDefault="00AE7E12" w14:paraId="2E183754" w14:textId="77777777">
            <w:pPr>
              <w:pStyle w:val="ListParagraph"/>
              <w:numPr>
                <w:ilvl w:val="0"/>
                <w:numId w:val="38"/>
              </w:numPr>
              <w:ind w:left="360"/>
              <w:rPr>
                <w:rFonts w:ascii="Times New Roman" w:hAnsi="Times New Roman" w:eastAsia="Times New Roman" w:cs="Times New Roman"/>
              </w:rPr>
            </w:pPr>
            <w:r w:rsidRPr="000003FB">
              <w:rPr>
                <w:rFonts w:ascii="Times New Roman" w:hAnsi="Times New Roman" w:eastAsia="Times New Roman" w:cs="Times New Roman"/>
              </w:rPr>
              <w:t xml:space="preserve">Students are scheduled in appropriate courses based on data </w:t>
            </w:r>
          </w:p>
          <w:p w:rsidR="00AE7E12" w:rsidP="00FE54C1" w:rsidRDefault="00AE7E12" w14:paraId="720F527A" w14:textId="77777777">
            <w:pPr>
              <w:pStyle w:val="ListParagraph"/>
              <w:numPr>
                <w:ilvl w:val="0"/>
                <w:numId w:val="38"/>
              </w:numPr>
              <w:rPr>
                <w:rFonts w:ascii="Times New Roman" w:hAnsi="Times New Roman" w:eastAsia="Times New Roman" w:cs="Times New Roman"/>
              </w:rPr>
            </w:pPr>
            <w:r>
              <w:rPr>
                <w:rFonts w:ascii="Times New Roman" w:hAnsi="Times New Roman" w:eastAsia="Times New Roman" w:cs="Times New Roman"/>
              </w:rPr>
              <w:t xml:space="preserve">Extended-Paced AB &amp; CD courses </w:t>
            </w:r>
          </w:p>
          <w:p w:rsidRPr="000003FB" w:rsidR="00AE7E12" w:rsidP="00FE54C1" w:rsidRDefault="00AE7E12" w14:paraId="50DBFEAA" w14:textId="77777777">
            <w:pPr>
              <w:pStyle w:val="ListParagraph"/>
              <w:numPr>
                <w:ilvl w:val="0"/>
                <w:numId w:val="38"/>
              </w:numPr>
              <w:rPr>
                <w:rFonts w:ascii="Times New Roman" w:hAnsi="Times New Roman" w:eastAsia="Times New Roman" w:cs="Times New Roman"/>
              </w:rPr>
            </w:pPr>
            <w:r w:rsidRPr="000003FB">
              <w:rPr>
                <w:rFonts w:ascii="Times New Roman" w:hAnsi="Times New Roman" w:eastAsia="Times New Roman" w:cs="Times New Roman"/>
              </w:rPr>
              <w:t>Double dose – all grade levels</w:t>
            </w:r>
          </w:p>
          <w:p w:rsidRPr="007B3492" w:rsidR="00AE7E12" w:rsidP="00FE54C1" w:rsidRDefault="00AE7E12" w14:paraId="22C5B2C6" w14:textId="77777777">
            <w:pPr>
              <w:pStyle w:val="ListParagraph"/>
              <w:numPr>
                <w:ilvl w:val="0"/>
                <w:numId w:val="38"/>
              </w:numPr>
              <w:rPr>
                <w:rFonts w:ascii="Times New Roman" w:hAnsi="Times New Roman" w:eastAsia="Times New Roman" w:cs="Times New Roman"/>
              </w:rPr>
            </w:pPr>
            <w:r w:rsidRPr="000003FB">
              <w:rPr>
                <w:rFonts w:ascii="Times New Roman" w:hAnsi="Times New Roman" w:eastAsia="Times New Roman" w:cs="Times New Roman"/>
              </w:rPr>
              <w:t xml:space="preserve">Honors track </w:t>
            </w:r>
          </w:p>
          <w:p w:rsidRPr="007B3492" w:rsidR="00AE7E12" w:rsidP="00FE54C1" w:rsidRDefault="00AE7E12" w14:paraId="156828CE" w14:textId="77777777">
            <w:pPr>
              <w:pStyle w:val="ListParagraph"/>
              <w:numPr>
                <w:ilvl w:val="0"/>
                <w:numId w:val="38"/>
              </w:numPr>
              <w:ind w:left="360"/>
              <w:rPr>
                <w:rFonts w:ascii="Times New Roman" w:hAnsi="Times New Roman" w:eastAsia="Times New Roman" w:cs="Times New Roman"/>
              </w:rPr>
            </w:pPr>
            <w:r w:rsidRPr="000003FB">
              <w:rPr>
                <w:rFonts w:ascii="Times New Roman" w:hAnsi="Times New Roman" w:eastAsia="Times New Roman" w:cs="Times New Roman"/>
              </w:rPr>
              <w:t xml:space="preserve">Students received </w:t>
            </w:r>
            <w:r w:rsidR="001D6233">
              <w:rPr>
                <w:rFonts w:ascii="Times New Roman" w:hAnsi="Times New Roman" w:eastAsia="Times New Roman" w:cs="Times New Roman"/>
              </w:rPr>
              <w:t xml:space="preserve">math </w:t>
            </w:r>
            <w:r>
              <w:rPr>
                <w:rFonts w:ascii="Times New Roman" w:hAnsi="Times New Roman" w:eastAsia="Times New Roman" w:cs="Times New Roman"/>
              </w:rPr>
              <w:t>instruction everyday</w:t>
            </w:r>
          </w:p>
          <w:p w:rsidRPr="001D6233" w:rsidR="001D6233" w:rsidP="00FE54C1" w:rsidRDefault="00AE7E12" w14:paraId="57F21644" w14:textId="77777777">
            <w:pPr>
              <w:pStyle w:val="ListParagraph"/>
              <w:numPr>
                <w:ilvl w:val="0"/>
                <w:numId w:val="38"/>
              </w:numPr>
              <w:ind w:left="360"/>
              <w:rPr>
                <w:rFonts w:ascii="Times New Roman" w:hAnsi="Times New Roman" w:eastAsia="Times New Roman" w:cs="Times New Roman"/>
              </w:rPr>
            </w:pPr>
            <w:r>
              <w:rPr>
                <w:rFonts w:ascii="Times New Roman" w:hAnsi="Times New Roman" w:eastAsia="Times New Roman" w:cs="Times New Roman"/>
              </w:rPr>
              <w:t>Student</w:t>
            </w:r>
            <w:r w:rsidR="001D6233">
              <w:rPr>
                <w:rFonts w:ascii="Times New Roman" w:hAnsi="Times New Roman" w:eastAsia="Times New Roman" w:cs="Times New Roman"/>
              </w:rPr>
              <w:t>s have access to 1:1 technology</w:t>
            </w:r>
          </w:p>
        </w:tc>
        <w:tc>
          <w:tcPr>
            <w:tcW w:w="3555" w:type="dxa"/>
          </w:tcPr>
          <w:p w:rsidR="001D6233" w:rsidP="00FE54C1" w:rsidRDefault="001D6233" w14:paraId="7D4D07B7" w14:textId="77777777">
            <w:pPr>
              <w:numPr>
                <w:ilvl w:val="0"/>
                <w:numId w:val="38"/>
              </w:numPr>
              <w:ind w:left="360"/>
              <w:contextualSpacing/>
              <w:rPr>
                <w:rFonts w:ascii="Times New Roman" w:hAnsi="Times New Roman" w:eastAsia="Times New Roman" w:cs="Times New Roman"/>
              </w:rPr>
            </w:pPr>
            <w:r w:rsidRPr="001D6233">
              <w:rPr>
                <w:rFonts w:ascii="Times New Roman" w:hAnsi="Times New Roman" w:eastAsia="Times New Roman" w:cs="Times New Roman"/>
              </w:rPr>
              <w:t>Small group, differentiated instruction implemented 1-2 times per week</w:t>
            </w:r>
          </w:p>
          <w:p w:rsidRPr="001D6233" w:rsidR="001D6233" w:rsidP="00FE54C1" w:rsidRDefault="001D6233" w14:paraId="0F2DEF98" w14:textId="77777777">
            <w:pPr>
              <w:numPr>
                <w:ilvl w:val="0"/>
                <w:numId w:val="38"/>
              </w:numPr>
              <w:ind w:left="360"/>
              <w:contextualSpacing/>
              <w:rPr>
                <w:rFonts w:ascii="Times New Roman" w:hAnsi="Times New Roman" w:eastAsia="Times New Roman" w:cs="Times New Roman"/>
              </w:rPr>
            </w:pPr>
            <w:r w:rsidRPr="001D6233">
              <w:rPr>
                <w:rFonts w:ascii="Times New Roman" w:hAnsi="Times New Roman" w:eastAsia="Times New Roman" w:cs="Times New Roman"/>
              </w:rPr>
              <w:t>Decrease in students earning F</w:t>
            </w:r>
            <w:r>
              <w:rPr>
                <w:rFonts w:ascii="Times New Roman" w:hAnsi="Times New Roman" w:eastAsia="Times New Roman" w:cs="Times New Roman"/>
              </w:rPr>
              <w:t xml:space="preserve">s in Algebra </w:t>
            </w:r>
            <w:r w:rsidRPr="001D6233">
              <w:rPr>
                <w:rFonts w:ascii="Times New Roman" w:hAnsi="Times New Roman" w:eastAsia="Times New Roman" w:cs="Times New Roman"/>
              </w:rPr>
              <w:t>classes.</w:t>
            </w:r>
          </w:p>
          <w:p w:rsidRPr="001D6233" w:rsidR="001D6233" w:rsidP="00FE54C1" w:rsidRDefault="001D6233" w14:paraId="704D5449" w14:textId="77777777">
            <w:pPr>
              <w:numPr>
                <w:ilvl w:val="0"/>
                <w:numId w:val="38"/>
              </w:numPr>
              <w:ind w:left="360"/>
              <w:contextualSpacing/>
              <w:rPr>
                <w:rFonts w:ascii="Times New Roman" w:hAnsi="Times New Roman" w:eastAsia="Times New Roman" w:cs="Times New Roman"/>
              </w:rPr>
            </w:pPr>
            <w:r w:rsidRPr="001D6233">
              <w:rPr>
                <w:rFonts w:ascii="Times New Roman" w:hAnsi="Times New Roman" w:eastAsia="Times New Roman" w:cs="Times New Roman"/>
              </w:rPr>
              <w:t xml:space="preserve">Increase in master of </w:t>
            </w:r>
            <w:r>
              <w:rPr>
                <w:rFonts w:ascii="Times New Roman" w:hAnsi="Times New Roman" w:eastAsia="Times New Roman" w:cs="Times New Roman"/>
              </w:rPr>
              <w:t xml:space="preserve">Algebra skills </w:t>
            </w:r>
          </w:p>
          <w:p w:rsidR="00423A83" w:rsidP="00FE54C1" w:rsidRDefault="00423A83" w14:paraId="61A76BF4" w14:textId="77777777">
            <w:pPr>
              <w:numPr>
                <w:ilvl w:val="0"/>
                <w:numId w:val="33"/>
              </w:numPr>
              <w:ind w:left="360"/>
              <w:rPr>
                <w:rFonts w:ascii="Times New Roman" w:hAnsi="Times New Roman" w:eastAsia="Times New Roman" w:cs="Times New Roman"/>
              </w:rPr>
            </w:pPr>
            <w:r>
              <w:rPr>
                <w:rFonts w:ascii="Times New Roman" w:hAnsi="Times New Roman" w:eastAsia="Times New Roman" w:cs="Times New Roman"/>
              </w:rPr>
              <w:t xml:space="preserve">Higher attendance rates in </w:t>
            </w:r>
            <w:r w:rsidR="001D6233">
              <w:rPr>
                <w:rFonts w:ascii="Times New Roman" w:hAnsi="Times New Roman" w:eastAsia="Times New Roman" w:cs="Times New Roman"/>
              </w:rPr>
              <w:t xml:space="preserve">Algebra </w:t>
            </w:r>
            <w:r>
              <w:rPr>
                <w:rFonts w:ascii="Times New Roman" w:hAnsi="Times New Roman" w:eastAsia="Times New Roman" w:cs="Times New Roman"/>
              </w:rPr>
              <w:t>classes</w:t>
            </w:r>
          </w:p>
          <w:p w:rsidR="00423A83" w:rsidP="00FE54C1" w:rsidRDefault="001D6233" w14:paraId="6EE55E28" w14:textId="77777777">
            <w:pPr>
              <w:numPr>
                <w:ilvl w:val="0"/>
                <w:numId w:val="33"/>
              </w:numPr>
              <w:ind w:left="360"/>
              <w:rPr>
                <w:rFonts w:ascii="Times New Roman" w:hAnsi="Times New Roman" w:eastAsia="Times New Roman" w:cs="Times New Roman"/>
              </w:rPr>
            </w:pPr>
            <w:r>
              <w:rPr>
                <w:rFonts w:ascii="Times New Roman" w:hAnsi="Times New Roman" w:eastAsia="Times New Roman" w:cs="Times New Roman"/>
              </w:rPr>
              <w:t xml:space="preserve">Growth on Common assessments, Star and </w:t>
            </w:r>
            <w:r w:rsidR="00423A83">
              <w:rPr>
                <w:rFonts w:ascii="Times New Roman" w:hAnsi="Times New Roman" w:eastAsia="Times New Roman" w:cs="Times New Roman"/>
              </w:rPr>
              <w:t xml:space="preserve">Scantron </w:t>
            </w:r>
          </w:p>
          <w:p w:rsidR="00423A83" w:rsidP="00FE54C1" w:rsidRDefault="00423A83" w14:paraId="705A21A9" w14:textId="77777777">
            <w:pPr>
              <w:numPr>
                <w:ilvl w:val="0"/>
                <w:numId w:val="33"/>
              </w:numPr>
              <w:ind w:left="360"/>
              <w:rPr>
                <w:rFonts w:ascii="Times New Roman" w:hAnsi="Times New Roman" w:eastAsia="Times New Roman" w:cs="Times New Roman"/>
              </w:rPr>
            </w:pPr>
            <w:r>
              <w:rPr>
                <w:rFonts w:ascii="Times New Roman" w:hAnsi="Times New Roman" w:eastAsia="Times New Roman" w:cs="Times New Roman"/>
              </w:rPr>
              <w:t xml:space="preserve">Increased student </w:t>
            </w:r>
            <w:r w:rsidR="001D6233">
              <w:rPr>
                <w:rFonts w:ascii="Times New Roman" w:hAnsi="Times New Roman" w:eastAsia="Times New Roman" w:cs="Times New Roman"/>
              </w:rPr>
              <w:t>engagement</w:t>
            </w:r>
            <w:r>
              <w:rPr>
                <w:rFonts w:ascii="Times New Roman" w:hAnsi="Times New Roman" w:eastAsia="Times New Roman" w:cs="Times New Roman"/>
              </w:rPr>
              <w:t xml:space="preserve"> </w:t>
            </w:r>
          </w:p>
          <w:p w:rsidR="001D6233" w:rsidP="001D6233" w:rsidRDefault="001D6233" w14:paraId="4CCA376C" w14:textId="77777777">
            <w:pPr>
              <w:rPr>
                <w:rFonts w:ascii="Times New Roman" w:hAnsi="Times New Roman" w:eastAsia="Times New Roman" w:cs="Times New Roman"/>
              </w:rPr>
            </w:pPr>
          </w:p>
        </w:tc>
        <w:tc>
          <w:tcPr>
            <w:tcW w:w="3615" w:type="dxa"/>
          </w:tcPr>
          <w:p w:rsidR="001D6233" w:rsidP="00FE54C1" w:rsidRDefault="001D6233" w14:paraId="04BCFAC9" w14:textId="77777777">
            <w:pPr>
              <w:numPr>
                <w:ilvl w:val="0"/>
                <w:numId w:val="38"/>
              </w:numPr>
              <w:ind w:left="360"/>
              <w:contextualSpacing/>
              <w:rPr>
                <w:rFonts w:ascii="Times New Roman" w:hAnsi="Times New Roman" w:eastAsia="Times New Roman" w:cs="Times New Roman"/>
              </w:rPr>
            </w:pPr>
            <w:r w:rsidRPr="001D6233">
              <w:rPr>
                <w:rFonts w:ascii="Times New Roman" w:hAnsi="Times New Roman" w:eastAsia="Times New Roman" w:cs="Times New Roman"/>
              </w:rPr>
              <w:lastRenderedPageBreak/>
              <w:t>Small group, differentiated instruction implemented 1-2 times per week</w:t>
            </w:r>
          </w:p>
          <w:p w:rsidRPr="001D6233" w:rsidR="001D6233" w:rsidP="00FE54C1" w:rsidRDefault="001D6233" w14:paraId="60EDAE9C" w14:textId="77777777">
            <w:pPr>
              <w:numPr>
                <w:ilvl w:val="0"/>
                <w:numId w:val="38"/>
              </w:numPr>
              <w:ind w:left="360"/>
              <w:contextualSpacing/>
              <w:rPr>
                <w:rFonts w:ascii="Times New Roman" w:hAnsi="Times New Roman" w:eastAsia="Times New Roman" w:cs="Times New Roman"/>
              </w:rPr>
            </w:pPr>
            <w:r w:rsidRPr="001D6233">
              <w:rPr>
                <w:rFonts w:ascii="Times New Roman" w:hAnsi="Times New Roman" w:eastAsia="Times New Roman" w:cs="Times New Roman"/>
              </w:rPr>
              <w:t>Decrease in students earning F</w:t>
            </w:r>
            <w:r>
              <w:rPr>
                <w:rFonts w:ascii="Times New Roman" w:hAnsi="Times New Roman" w:eastAsia="Times New Roman" w:cs="Times New Roman"/>
              </w:rPr>
              <w:t xml:space="preserve">s in Algebra </w:t>
            </w:r>
            <w:r w:rsidRPr="001D6233">
              <w:rPr>
                <w:rFonts w:ascii="Times New Roman" w:hAnsi="Times New Roman" w:eastAsia="Times New Roman" w:cs="Times New Roman"/>
              </w:rPr>
              <w:t>classes.</w:t>
            </w:r>
          </w:p>
          <w:p w:rsidRPr="001D6233" w:rsidR="001D6233" w:rsidP="00FE54C1" w:rsidRDefault="001D6233" w14:paraId="19507C5A" w14:textId="77777777">
            <w:pPr>
              <w:numPr>
                <w:ilvl w:val="0"/>
                <w:numId w:val="38"/>
              </w:numPr>
              <w:ind w:left="360"/>
              <w:contextualSpacing/>
              <w:rPr>
                <w:rFonts w:ascii="Times New Roman" w:hAnsi="Times New Roman" w:eastAsia="Times New Roman" w:cs="Times New Roman"/>
              </w:rPr>
            </w:pPr>
            <w:r w:rsidRPr="001D6233">
              <w:rPr>
                <w:rFonts w:ascii="Times New Roman" w:hAnsi="Times New Roman" w:eastAsia="Times New Roman" w:cs="Times New Roman"/>
              </w:rPr>
              <w:t xml:space="preserve">Increase in master of </w:t>
            </w:r>
            <w:r>
              <w:rPr>
                <w:rFonts w:ascii="Times New Roman" w:hAnsi="Times New Roman" w:eastAsia="Times New Roman" w:cs="Times New Roman"/>
              </w:rPr>
              <w:t xml:space="preserve">Algebra skills </w:t>
            </w:r>
          </w:p>
          <w:p w:rsidR="001D6233" w:rsidP="00FE54C1" w:rsidRDefault="001D6233" w14:paraId="3FBF4ED4" w14:textId="77777777">
            <w:pPr>
              <w:numPr>
                <w:ilvl w:val="0"/>
                <w:numId w:val="33"/>
              </w:numPr>
              <w:ind w:left="360"/>
              <w:rPr>
                <w:rFonts w:ascii="Times New Roman" w:hAnsi="Times New Roman" w:eastAsia="Times New Roman" w:cs="Times New Roman"/>
              </w:rPr>
            </w:pPr>
            <w:r>
              <w:rPr>
                <w:rFonts w:ascii="Times New Roman" w:hAnsi="Times New Roman" w:eastAsia="Times New Roman" w:cs="Times New Roman"/>
              </w:rPr>
              <w:t>Higher attendance rates in Algebra classes</w:t>
            </w:r>
          </w:p>
          <w:p w:rsidR="001D6233" w:rsidP="00FE54C1" w:rsidRDefault="001D6233" w14:paraId="293FF575" w14:textId="77777777">
            <w:pPr>
              <w:numPr>
                <w:ilvl w:val="0"/>
                <w:numId w:val="33"/>
              </w:numPr>
              <w:ind w:left="360"/>
              <w:rPr>
                <w:rFonts w:ascii="Times New Roman" w:hAnsi="Times New Roman" w:eastAsia="Times New Roman" w:cs="Times New Roman"/>
              </w:rPr>
            </w:pPr>
            <w:r>
              <w:rPr>
                <w:rFonts w:ascii="Times New Roman" w:hAnsi="Times New Roman" w:eastAsia="Times New Roman" w:cs="Times New Roman"/>
              </w:rPr>
              <w:t>Growth on Common assessments, Scantron and Practice EOC</w:t>
            </w:r>
          </w:p>
          <w:p w:rsidR="001D6233" w:rsidP="00FE54C1" w:rsidRDefault="001D6233" w14:paraId="15B84633" w14:textId="77777777">
            <w:pPr>
              <w:numPr>
                <w:ilvl w:val="0"/>
                <w:numId w:val="33"/>
              </w:numPr>
              <w:ind w:left="360"/>
              <w:rPr>
                <w:rFonts w:ascii="Times New Roman" w:hAnsi="Times New Roman" w:eastAsia="Times New Roman" w:cs="Times New Roman"/>
              </w:rPr>
            </w:pPr>
            <w:r>
              <w:rPr>
                <w:rFonts w:ascii="Times New Roman" w:hAnsi="Times New Roman" w:eastAsia="Times New Roman" w:cs="Times New Roman"/>
              </w:rPr>
              <w:t xml:space="preserve">Increased student engagement </w:t>
            </w:r>
          </w:p>
          <w:p w:rsidR="00423A83" w:rsidP="001D6233" w:rsidRDefault="00423A83" w14:paraId="5969CAF2" w14:textId="77777777">
            <w:pPr>
              <w:rPr>
                <w:rFonts w:ascii="Times New Roman" w:hAnsi="Times New Roman" w:eastAsia="Times New Roman" w:cs="Times New Roman"/>
              </w:rPr>
            </w:pPr>
          </w:p>
        </w:tc>
        <w:tc>
          <w:tcPr>
            <w:tcW w:w="3195" w:type="dxa"/>
          </w:tcPr>
          <w:p w:rsidRPr="001D6233" w:rsidR="001D6233" w:rsidP="00FE54C1" w:rsidRDefault="001D6233" w14:paraId="4A9B9D80" w14:textId="77777777">
            <w:pPr>
              <w:numPr>
                <w:ilvl w:val="0"/>
                <w:numId w:val="38"/>
              </w:numPr>
              <w:ind w:left="360"/>
              <w:contextualSpacing/>
              <w:rPr>
                <w:rFonts w:ascii="Times New Roman" w:hAnsi="Times New Roman" w:eastAsia="Times New Roman" w:cs="Times New Roman"/>
              </w:rPr>
            </w:pPr>
            <w:r w:rsidRPr="001D6233">
              <w:rPr>
                <w:rFonts w:ascii="Times New Roman" w:hAnsi="Times New Roman" w:eastAsia="Times New Roman" w:cs="Times New Roman"/>
              </w:rPr>
              <w:lastRenderedPageBreak/>
              <w:t>Small group, differentiated instruction implemented 1-2 times per week</w:t>
            </w:r>
          </w:p>
          <w:p w:rsidRPr="001D6233" w:rsidR="001D6233" w:rsidP="00FE54C1" w:rsidRDefault="001D6233" w14:paraId="4EF60D71" w14:textId="77777777">
            <w:pPr>
              <w:numPr>
                <w:ilvl w:val="0"/>
                <w:numId w:val="38"/>
              </w:numPr>
              <w:ind w:left="360"/>
              <w:contextualSpacing/>
              <w:rPr>
                <w:rFonts w:ascii="Times New Roman" w:hAnsi="Times New Roman" w:eastAsia="Times New Roman" w:cs="Times New Roman"/>
              </w:rPr>
            </w:pPr>
            <w:r w:rsidRPr="001D6233">
              <w:rPr>
                <w:rFonts w:ascii="Times New Roman" w:hAnsi="Times New Roman" w:eastAsia="Times New Roman" w:cs="Times New Roman"/>
              </w:rPr>
              <w:t>Decrease in students earning Fs in Algebra classes.</w:t>
            </w:r>
          </w:p>
          <w:p w:rsidRPr="001D6233" w:rsidR="001D6233" w:rsidP="00FE54C1" w:rsidRDefault="001D6233" w14:paraId="506E8F00" w14:textId="77777777">
            <w:pPr>
              <w:numPr>
                <w:ilvl w:val="0"/>
                <w:numId w:val="38"/>
              </w:numPr>
              <w:ind w:left="360"/>
              <w:contextualSpacing/>
              <w:rPr>
                <w:rFonts w:ascii="Times New Roman" w:hAnsi="Times New Roman" w:eastAsia="Times New Roman" w:cs="Times New Roman"/>
              </w:rPr>
            </w:pPr>
            <w:r w:rsidRPr="001D6233">
              <w:rPr>
                <w:rFonts w:ascii="Times New Roman" w:hAnsi="Times New Roman" w:eastAsia="Times New Roman" w:cs="Times New Roman"/>
              </w:rPr>
              <w:t xml:space="preserve">Increase in master of Algebra skills </w:t>
            </w:r>
          </w:p>
          <w:p w:rsidRPr="001D6233" w:rsidR="001D6233" w:rsidP="00FE54C1" w:rsidRDefault="001D6233" w14:paraId="3C70E2DE" w14:textId="77777777">
            <w:pPr>
              <w:numPr>
                <w:ilvl w:val="0"/>
                <w:numId w:val="33"/>
              </w:numPr>
              <w:ind w:left="360"/>
              <w:rPr>
                <w:rFonts w:ascii="Times New Roman" w:hAnsi="Times New Roman" w:eastAsia="Times New Roman" w:cs="Times New Roman"/>
              </w:rPr>
            </w:pPr>
            <w:r w:rsidRPr="001D6233">
              <w:rPr>
                <w:rFonts w:ascii="Times New Roman" w:hAnsi="Times New Roman" w:eastAsia="Times New Roman" w:cs="Times New Roman"/>
              </w:rPr>
              <w:t>Higher attendance rates in Algebra classes</w:t>
            </w:r>
          </w:p>
          <w:p w:rsidRPr="001D6233" w:rsidR="001D6233" w:rsidP="00FE54C1" w:rsidRDefault="001D6233" w14:paraId="51BC3FC1" w14:textId="77777777">
            <w:pPr>
              <w:numPr>
                <w:ilvl w:val="0"/>
                <w:numId w:val="33"/>
              </w:numPr>
              <w:ind w:left="360"/>
              <w:rPr>
                <w:rFonts w:ascii="Times New Roman" w:hAnsi="Times New Roman" w:eastAsia="Times New Roman" w:cs="Times New Roman"/>
              </w:rPr>
            </w:pPr>
            <w:r w:rsidRPr="001D6233">
              <w:rPr>
                <w:rFonts w:ascii="Times New Roman" w:hAnsi="Times New Roman" w:eastAsia="Times New Roman" w:cs="Times New Roman"/>
              </w:rPr>
              <w:t>Growth on Common assessments, Scantron and Practice EOC</w:t>
            </w:r>
          </w:p>
          <w:p w:rsidRPr="001D6233" w:rsidR="00423A83" w:rsidP="00FE54C1" w:rsidRDefault="001D6233" w14:paraId="3DE6B88A" w14:textId="77777777">
            <w:pPr>
              <w:numPr>
                <w:ilvl w:val="0"/>
                <w:numId w:val="33"/>
              </w:numPr>
              <w:ind w:left="360"/>
              <w:rPr>
                <w:rFonts w:ascii="Times New Roman" w:hAnsi="Times New Roman" w:eastAsia="Times New Roman" w:cs="Times New Roman"/>
              </w:rPr>
            </w:pPr>
            <w:r w:rsidRPr="001D6233">
              <w:rPr>
                <w:rFonts w:ascii="Times New Roman" w:hAnsi="Times New Roman" w:eastAsia="Times New Roman" w:cs="Times New Roman"/>
              </w:rPr>
              <w:lastRenderedPageBreak/>
              <w:t>Increased student engagement</w:t>
            </w:r>
          </w:p>
        </w:tc>
      </w:tr>
    </w:tbl>
    <w:p w:rsidR="00CE6204" w:rsidRDefault="00CE6204" w14:paraId="25ED61B6" w14:textId="77777777">
      <w:pPr>
        <w:rPr>
          <w:rFonts w:ascii="Times New Roman" w:hAnsi="Times New Roman" w:eastAsia="Times New Roman" w:cs="Times New Roman"/>
        </w:rPr>
      </w:pPr>
    </w:p>
    <w:p w:rsidR="009924A6" w:rsidRDefault="009924A6" w14:paraId="1ECA528B" w14:textId="77777777">
      <w:pPr>
        <w:tabs>
          <w:tab w:val="left" w:pos="5040"/>
        </w:tabs>
        <w:spacing w:after="200" w:line="276" w:lineRule="auto"/>
        <w:rPr>
          <w:rFonts w:ascii="Times New Roman" w:hAnsi="Times New Roman" w:eastAsia="Times New Roman" w:cs="Times New Roman"/>
        </w:rPr>
      </w:pPr>
    </w:p>
    <w:p w:rsidR="009924A6" w:rsidRDefault="00AE1689" w14:paraId="52CD66A7" w14:textId="77777777">
      <w:pPr>
        <w:tabs>
          <w:tab w:val="left" w:pos="5040"/>
        </w:tabs>
        <w:spacing w:after="0" w:line="276" w:lineRule="auto"/>
        <w:rPr>
          <w:rFonts w:ascii="Times New Roman" w:hAnsi="Times New Roman" w:eastAsia="Times New Roman" w:cs="Times New Roman"/>
          <w:b/>
        </w:rPr>
      </w:pPr>
      <w:r>
        <w:rPr>
          <w:rFonts w:ascii="Times New Roman" w:hAnsi="Times New Roman" w:eastAsia="Times New Roman" w:cs="Times New Roman"/>
          <w:b/>
        </w:rPr>
        <w:t>______________________________________________________</w:t>
      </w:r>
      <w:r>
        <w:rPr>
          <w:rFonts w:ascii="Times New Roman" w:hAnsi="Times New Roman" w:eastAsia="Times New Roman" w:cs="Times New Roman"/>
          <w:b/>
        </w:rPr>
        <w:tab/>
      </w:r>
      <w:r>
        <w:rPr>
          <w:rFonts w:ascii="Times New Roman" w:hAnsi="Times New Roman" w:eastAsia="Times New Roman" w:cs="Times New Roman"/>
          <w:b/>
        </w:rPr>
        <w:t>______________________________________________________</w:t>
      </w:r>
      <w:r>
        <w:rPr>
          <w:rFonts w:ascii="Times New Roman" w:hAnsi="Times New Roman" w:eastAsia="Times New Roman" w:cs="Times New Roman"/>
          <w:b/>
        </w:rPr>
        <w:tab/>
      </w:r>
    </w:p>
    <w:p w:rsidR="009924A6" w:rsidRDefault="00AE1689" w14:paraId="2CE7EB70" w14:textId="77777777">
      <w:pPr>
        <w:spacing w:after="0" w:line="276" w:lineRule="auto"/>
        <w:rPr>
          <w:rFonts w:ascii="Times New Roman" w:hAnsi="Times New Roman" w:eastAsia="Times New Roman" w:cs="Times New Roman"/>
          <w:b/>
        </w:rPr>
      </w:pPr>
      <w:r>
        <w:rPr>
          <w:rFonts w:ascii="Times New Roman" w:hAnsi="Times New Roman" w:eastAsia="Times New Roman" w:cs="Times New Roman"/>
          <w:b/>
        </w:rPr>
        <w:t>Principal</w:t>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 xml:space="preserve"> </w:t>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 xml:space="preserve">              Date</w:t>
      </w:r>
    </w:p>
    <w:p w:rsidR="009924A6" w:rsidRDefault="009924A6" w14:paraId="583FE833" w14:textId="77777777">
      <w:pPr>
        <w:tabs>
          <w:tab w:val="left" w:pos="5040"/>
        </w:tabs>
        <w:spacing w:after="0" w:line="276" w:lineRule="auto"/>
        <w:rPr>
          <w:rFonts w:ascii="Times New Roman" w:hAnsi="Times New Roman" w:eastAsia="Times New Roman" w:cs="Times New Roman"/>
          <w:b/>
        </w:rPr>
      </w:pPr>
    </w:p>
    <w:p w:rsidR="009924A6" w:rsidRDefault="009924A6" w14:paraId="26BBD56E" w14:textId="77777777">
      <w:pPr>
        <w:tabs>
          <w:tab w:val="left" w:pos="5040"/>
        </w:tabs>
        <w:spacing w:after="0" w:line="276" w:lineRule="auto"/>
        <w:rPr>
          <w:rFonts w:ascii="Times New Roman" w:hAnsi="Times New Roman" w:eastAsia="Times New Roman" w:cs="Times New Roman"/>
          <w:b/>
        </w:rPr>
      </w:pPr>
    </w:p>
    <w:p w:rsidR="009924A6" w:rsidRDefault="00AE1689" w14:paraId="0EF79BD4" w14:textId="77777777">
      <w:pPr>
        <w:tabs>
          <w:tab w:val="left" w:pos="5040"/>
        </w:tabs>
        <w:spacing w:after="0" w:line="276" w:lineRule="auto"/>
        <w:rPr>
          <w:rFonts w:ascii="Times New Roman" w:hAnsi="Times New Roman" w:eastAsia="Times New Roman" w:cs="Times New Roman"/>
          <w:b/>
        </w:rPr>
      </w:pPr>
      <w:r>
        <w:rPr>
          <w:rFonts w:ascii="Times New Roman" w:hAnsi="Times New Roman" w:eastAsia="Times New Roman" w:cs="Times New Roman"/>
          <w:b/>
        </w:rPr>
        <w:t>______________________________________________________</w:t>
      </w:r>
      <w:r>
        <w:rPr>
          <w:rFonts w:ascii="Times New Roman" w:hAnsi="Times New Roman" w:eastAsia="Times New Roman" w:cs="Times New Roman"/>
          <w:b/>
        </w:rPr>
        <w:tab/>
      </w:r>
      <w:r>
        <w:rPr>
          <w:rFonts w:ascii="Times New Roman" w:hAnsi="Times New Roman" w:eastAsia="Times New Roman" w:cs="Times New Roman"/>
          <w:b/>
        </w:rPr>
        <w:t>______________________________________________________</w:t>
      </w:r>
      <w:r>
        <w:rPr>
          <w:rFonts w:ascii="Times New Roman" w:hAnsi="Times New Roman" w:eastAsia="Times New Roman" w:cs="Times New Roman"/>
          <w:b/>
        </w:rPr>
        <w:tab/>
      </w:r>
    </w:p>
    <w:p w:rsidR="009924A6" w:rsidRDefault="00AE1689" w14:paraId="4C21D6B4" w14:textId="77777777">
      <w:pPr>
        <w:spacing w:after="0" w:line="276" w:lineRule="auto"/>
        <w:rPr>
          <w:rFonts w:ascii="Times New Roman" w:hAnsi="Times New Roman" w:eastAsia="Times New Roman" w:cs="Times New Roman"/>
          <w:b/>
        </w:rPr>
      </w:pPr>
      <w:r>
        <w:rPr>
          <w:rFonts w:ascii="Times New Roman" w:hAnsi="Times New Roman" w:eastAsia="Times New Roman" w:cs="Times New Roman"/>
          <w:b/>
        </w:rPr>
        <w:t xml:space="preserve">Network Superintendent </w:t>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 xml:space="preserve">              Date</w:t>
      </w:r>
    </w:p>
    <w:p w:rsidR="009924A6" w:rsidRDefault="009924A6" w14:paraId="49368431" w14:textId="77777777">
      <w:pPr>
        <w:tabs>
          <w:tab w:val="left" w:pos="5040"/>
        </w:tabs>
        <w:spacing w:after="200" w:line="276" w:lineRule="auto"/>
        <w:rPr>
          <w:rFonts w:ascii="Times New Roman" w:hAnsi="Times New Roman" w:eastAsia="Times New Roman" w:cs="Times New Roman"/>
        </w:rPr>
      </w:pPr>
    </w:p>
    <w:p w:rsidR="009924A6" w:rsidRDefault="00AE1689" w14:paraId="4B7A2C9C" w14:textId="77777777">
      <w:pPr>
        <w:tabs>
          <w:tab w:val="left" w:pos="5040"/>
        </w:tabs>
        <w:spacing w:after="0" w:line="276" w:lineRule="auto"/>
        <w:rPr>
          <w:rFonts w:ascii="Times New Roman" w:hAnsi="Times New Roman" w:eastAsia="Times New Roman" w:cs="Times New Roman"/>
          <w:b/>
        </w:rPr>
      </w:pPr>
      <w:r>
        <w:rPr>
          <w:rFonts w:ascii="Times New Roman" w:hAnsi="Times New Roman" w:eastAsia="Times New Roman" w:cs="Times New Roman"/>
          <w:b/>
        </w:rPr>
        <w:t>______________________________________________________</w:t>
      </w:r>
      <w:r>
        <w:rPr>
          <w:rFonts w:ascii="Times New Roman" w:hAnsi="Times New Roman" w:eastAsia="Times New Roman" w:cs="Times New Roman"/>
          <w:b/>
        </w:rPr>
        <w:tab/>
      </w:r>
      <w:r>
        <w:rPr>
          <w:rFonts w:ascii="Times New Roman" w:hAnsi="Times New Roman" w:eastAsia="Times New Roman" w:cs="Times New Roman"/>
          <w:b/>
        </w:rPr>
        <w:t>______________________________________________________</w:t>
      </w:r>
      <w:r>
        <w:rPr>
          <w:rFonts w:ascii="Times New Roman" w:hAnsi="Times New Roman" w:eastAsia="Times New Roman" w:cs="Times New Roman"/>
          <w:b/>
        </w:rPr>
        <w:tab/>
      </w:r>
    </w:p>
    <w:p w:rsidR="009924A6" w:rsidP="0E7ABC87" w:rsidRDefault="56BCF26A" w14:paraId="290E2A39" w14:textId="77777777">
      <w:pPr>
        <w:spacing w:after="0" w:line="276" w:lineRule="auto"/>
        <w:rPr>
          <w:rFonts w:ascii="Times New Roman" w:hAnsi="Times New Roman" w:eastAsia="Times New Roman" w:cs="Times New Roman"/>
          <w:b/>
          <w:bCs/>
        </w:rPr>
      </w:pPr>
      <w:r w:rsidRPr="0E7ABC87">
        <w:rPr>
          <w:rFonts w:ascii="Times New Roman" w:hAnsi="Times New Roman" w:eastAsia="Times New Roman" w:cs="Times New Roman"/>
          <w:b/>
          <w:bCs/>
        </w:rPr>
        <w:t>Superintendent Date</w:t>
      </w:r>
      <w:r w:rsidR="00AE1689">
        <w:rPr>
          <w:rFonts w:ascii="Times New Roman" w:hAnsi="Times New Roman" w:eastAsia="Times New Roman" w:cs="Times New Roman"/>
          <w:b/>
        </w:rPr>
        <w:tab/>
      </w:r>
      <w:r w:rsidR="00AE1689">
        <w:rPr>
          <w:rFonts w:ascii="Times New Roman" w:hAnsi="Times New Roman" w:eastAsia="Times New Roman" w:cs="Times New Roman"/>
          <w:b/>
        </w:rPr>
        <w:tab/>
      </w:r>
      <w:r w:rsidR="00AE1689">
        <w:rPr>
          <w:rFonts w:ascii="Times New Roman" w:hAnsi="Times New Roman" w:eastAsia="Times New Roman" w:cs="Times New Roman"/>
          <w:b/>
        </w:rPr>
        <w:tab/>
      </w:r>
      <w:r w:rsidR="00AE1689">
        <w:rPr>
          <w:rFonts w:ascii="Times New Roman" w:hAnsi="Times New Roman" w:eastAsia="Times New Roman" w:cs="Times New Roman"/>
          <w:b/>
        </w:rPr>
        <w:tab/>
      </w:r>
      <w:r w:rsidR="00AE1689">
        <w:rPr>
          <w:rFonts w:ascii="Times New Roman" w:hAnsi="Times New Roman" w:eastAsia="Times New Roman" w:cs="Times New Roman"/>
          <w:b/>
        </w:rPr>
        <w:tab/>
      </w:r>
      <w:r w:rsidR="00AE1689">
        <w:rPr>
          <w:rFonts w:ascii="Times New Roman" w:hAnsi="Times New Roman" w:eastAsia="Times New Roman" w:cs="Times New Roman"/>
          <w:b/>
        </w:rPr>
        <w:tab/>
      </w:r>
      <w:r w:rsidR="00AE1689">
        <w:rPr>
          <w:rFonts w:ascii="Times New Roman" w:hAnsi="Times New Roman" w:eastAsia="Times New Roman" w:cs="Times New Roman"/>
          <w:b/>
        </w:rPr>
        <w:tab/>
      </w:r>
    </w:p>
    <w:p w:rsidR="009924A6" w:rsidRDefault="009924A6" w14:paraId="1F76A679" w14:textId="77777777">
      <w:pPr>
        <w:spacing w:after="0" w:line="276" w:lineRule="auto"/>
        <w:rPr>
          <w:rFonts w:ascii="Times New Roman" w:hAnsi="Times New Roman" w:eastAsia="Times New Roman" w:cs="Times New Roman"/>
          <w:b/>
        </w:rPr>
      </w:pPr>
    </w:p>
    <w:p w:rsidR="009924A6" w:rsidRDefault="009924A6" w14:paraId="25DD3AAA" w14:textId="77777777">
      <w:pPr>
        <w:spacing w:after="0" w:line="276" w:lineRule="auto"/>
        <w:rPr>
          <w:rFonts w:ascii="Times New Roman" w:hAnsi="Times New Roman" w:eastAsia="Times New Roman" w:cs="Times New Roman"/>
          <w:b/>
        </w:rPr>
      </w:pPr>
    </w:p>
    <w:p w:rsidR="009924A6" w:rsidRDefault="00AE1689" w14:paraId="332042E8" w14:textId="77777777">
      <w:pPr>
        <w:spacing w:after="0" w:line="276" w:lineRule="auto"/>
        <w:rPr>
          <w:rFonts w:ascii="Times New Roman" w:hAnsi="Times New Roman" w:eastAsia="Times New Roman" w:cs="Times New Roman"/>
          <w:b/>
        </w:rPr>
      </w:pPr>
      <w:r>
        <w:rPr>
          <w:rFonts w:ascii="Times New Roman" w:hAnsi="Times New Roman" w:eastAsia="Times New Roman" w:cs="Times New Roman"/>
          <w:b/>
        </w:rPr>
        <w:t xml:space="preserve">_______________________________________________________      </w:t>
      </w:r>
      <w:r>
        <w:rPr>
          <w:rFonts w:ascii="Times New Roman" w:hAnsi="Times New Roman" w:eastAsia="Times New Roman" w:cs="Times New Roman"/>
          <w:b/>
        </w:rPr>
        <w:tab/>
      </w:r>
      <w:r>
        <w:rPr>
          <w:rFonts w:ascii="Times New Roman" w:hAnsi="Times New Roman" w:eastAsia="Times New Roman" w:cs="Times New Roman"/>
          <w:b/>
        </w:rPr>
        <w:t>______________________________________________________</w:t>
      </w:r>
    </w:p>
    <w:p w:rsidRPr="001D6233" w:rsidR="009924A6" w:rsidP="0E7ABC87" w:rsidRDefault="00AE1689" w14:paraId="77B38C21" w14:textId="46194F44">
      <w:pPr>
        <w:spacing w:after="0" w:line="276" w:lineRule="auto"/>
        <w:rPr>
          <w:rFonts w:ascii="Times New Roman" w:hAnsi="Times New Roman" w:eastAsia="Times New Roman" w:cs="Times New Roman"/>
          <w:b/>
          <w:bCs/>
        </w:rPr>
      </w:pPr>
      <w:r w:rsidRPr="0E7ABC87">
        <w:rPr>
          <w:rFonts w:ascii="Times New Roman" w:hAnsi="Times New Roman" w:eastAsia="Times New Roman" w:cs="Times New Roman"/>
          <w:b/>
          <w:bCs/>
        </w:rPr>
        <w:t xml:space="preserve">State Supervisor, School </w:t>
      </w:r>
      <w:r w:rsidRPr="0E7ABC87" w:rsidR="1EAE62D3">
        <w:rPr>
          <w:rFonts w:ascii="Times New Roman" w:hAnsi="Times New Roman" w:eastAsia="Times New Roman" w:cs="Times New Roman"/>
          <w:b/>
          <w:bCs/>
        </w:rPr>
        <w:t>Improvement Date</w:t>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bookmarkEnd w:id="0"/>
    </w:p>
    <w:sectPr w:rsidRPr="001D6233" w:rsidR="009924A6" w:rsidSect="00E14840">
      <w:footerReference w:type="default" r:id="rId31"/>
      <w:footerReference w:type="first" r:id="rId32"/>
      <w:pgSz w:w="15840" w:h="12240" w:orient="landscape"/>
      <w:pgMar w:top="1440" w:right="1440" w:bottom="1440" w:left="1440" w:header="547"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278" w:rsidRDefault="007A3278" w14:paraId="1F4C7C0B" w14:textId="77777777">
      <w:pPr>
        <w:spacing w:after="0" w:line="240" w:lineRule="auto"/>
      </w:pPr>
      <w:r>
        <w:separator/>
      </w:r>
    </w:p>
  </w:endnote>
  <w:endnote w:type="continuationSeparator" w:id="0">
    <w:p w:rsidR="007A3278" w:rsidRDefault="007A3278" w14:paraId="24014CA2" w14:textId="77777777">
      <w:pPr>
        <w:spacing w:after="0" w:line="240" w:lineRule="auto"/>
      </w:pPr>
      <w:r>
        <w:continuationSeparator/>
      </w:r>
    </w:p>
  </w:endnote>
  <w:endnote w:type="continuationNotice" w:id="1">
    <w:p w:rsidR="007A3278" w:rsidRDefault="007A3278" w14:paraId="657F66C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rd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330111"/>
      <w:docPartObj>
        <w:docPartGallery w:val="Page Numbers (Bottom of Page)"/>
        <w:docPartUnique/>
      </w:docPartObj>
    </w:sdtPr>
    <w:sdtEndPr>
      <w:rPr>
        <w:noProof/>
      </w:rPr>
    </w:sdtEndPr>
    <w:sdtContent>
      <w:p w:rsidR="007A3278" w:rsidRDefault="007A3278" w14:paraId="1CF0CEA8" w14:textId="01BD2EAA">
        <w:pPr>
          <w:pStyle w:val="Footer"/>
          <w:jc w:val="center"/>
        </w:pPr>
        <w:r>
          <w:fldChar w:fldCharType="begin"/>
        </w:r>
        <w:r>
          <w:instrText xml:space="preserve"> PAGE   \* MERGEFORMAT </w:instrText>
        </w:r>
        <w:r>
          <w:fldChar w:fldCharType="separate"/>
        </w:r>
        <w:r w:rsidR="00FE54C1">
          <w:rPr>
            <w:noProof/>
          </w:rPr>
          <w:t>10</w:t>
        </w:r>
        <w:r>
          <w:rPr>
            <w:noProof/>
          </w:rPr>
          <w:fldChar w:fldCharType="end"/>
        </w:r>
      </w:p>
    </w:sdtContent>
  </w:sdt>
  <w:p w:rsidR="007A3278" w:rsidRDefault="007A3278" w14:paraId="307AA08C"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278" w:rsidRDefault="007A3278" w14:paraId="74234AC4" w14:textId="734A9D0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E54C1">
      <w:rPr>
        <w:noProof/>
        <w:color w:val="000000"/>
      </w:rPr>
      <w:t>0</w:t>
    </w:r>
    <w:r>
      <w:rPr>
        <w:color w:val="000000"/>
      </w:rPr>
      <w:fldChar w:fldCharType="end"/>
    </w:r>
  </w:p>
  <w:p w:rsidR="007A3278" w:rsidRDefault="007A3278" w14:paraId="08F83652"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278" w:rsidRDefault="007A3278" w14:paraId="4C0B6899" w14:textId="77777777">
      <w:pPr>
        <w:spacing w:after="0" w:line="240" w:lineRule="auto"/>
      </w:pPr>
      <w:r>
        <w:separator/>
      </w:r>
    </w:p>
  </w:footnote>
  <w:footnote w:type="continuationSeparator" w:id="0">
    <w:p w:rsidR="007A3278" w:rsidRDefault="007A3278" w14:paraId="7DED44B7" w14:textId="77777777">
      <w:pPr>
        <w:spacing w:after="0" w:line="240" w:lineRule="auto"/>
      </w:pPr>
      <w:r>
        <w:continuationSeparator/>
      </w:r>
    </w:p>
  </w:footnote>
  <w:footnote w:type="continuationNotice" w:id="1">
    <w:p w:rsidR="007A3278" w:rsidRDefault="007A3278" w14:paraId="3F17AE6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BE6"/>
    <w:multiLevelType w:val="multilevel"/>
    <w:tmpl w:val="43906280"/>
    <w:lvl w:ilvl="0">
      <w:start w:val="1"/>
      <w:numFmt w:val="bullet"/>
      <w:lvlText w:val=""/>
      <w:lvlJc w:val="left"/>
      <w:pPr>
        <w:ind w:left="720" w:hanging="360"/>
      </w:pPr>
      <w:rPr>
        <w:rFonts w:hint="default" w:ascii="Wingdings" w:hAnsi="Wingding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3864B11"/>
    <w:multiLevelType w:val="multilevel"/>
    <w:tmpl w:val="35A44F18"/>
    <w:lvl w:ilvl="0">
      <w:start w:val="18"/>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3F632BA"/>
    <w:multiLevelType w:val="hybridMultilevel"/>
    <w:tmpl w:val="88A8114C"/>
    <w:lvl w:ilvl="0" w:tplc="00AAF488">
      <w:start w:val="1"/>
      <w:numFmt w:val="decimal"/>
      <w:lvlText w:val="%1."/>
      <w:lvlJc w:val="left"/>
      <w:pPr>
        <w:ind w:left="720" w:hanging="360"/>
      </w:pPr>
    </w:lvl>
    <w:lvl w:ilvl="1" w:tplc="88F80B0E">
      <w:start w:val="1"/>
      <w:numFmt w:val="lowerLetter"/>
      <w:lvlText w:val="%2."/>
      <w:lvlJc w:val="left"/>
      <w:pPr>
        <w:ind w:left="1440" w:hanging="360"/>
      </w:pPr>
    </w:lvl>
    <w:lvl w:ilvl="2" w:tplc="51C09FAE">
      <w:start w:val="1"/>
      <w:numFmt w:val="lowerRoman"/>
      <w:lvlText w:val="%3."/>
      <w:lvlJc w:val="right"/>
      <w:pPr>
        <w:ind w:left="2160" w:hanging="180"/>
      </w:pPr>
    </w:lvl>
    <w:lvl w:ilvl="3" w:tplc="686A076A">
      <w:start w:val="1"/>
      <w:numFmt w:val="decimal"/>
      <w:lvlText w:val="%4."/>
      <w:lvlJc w:val="left"/>
      <w:pPr>
        <w:ind w:left="2880" w:hanging="360"/>
      </w:pPr>
    </w:lvl>
    <w:lvl w:ilvl="4" w:tplc="D21AC922">
      <w:start w:val="1"/>
      <w:numFmt w:val="lowerLetter"/>
      <w:lvlText w:val="%5."/>
      <w:lvlJc w:val="left"/>
      <w:pPr>
        <w:ind w:left="3600" w:hanging="360"/>
      </w:pPr>
    </w:lvl>
    <w:lvl w:ilvl="5" w:tplc="BAF866F2">
      <w:start w:val="1"/>
      <w:numFmt w:val="lowerRoman"/>
      <w:lvlText w:val="%6."/>
      <w:lvlJc w:val="right"/>
      <w:pPr>
        <w:ind w:left="4320" w:hanging="180"/>
      </w:pPr>
    </w:lvl>
    <w:lvl w:ilvl="6" w:tplc="BBAEA5C0">
      <w:start w:val="1"/>
      <w:numFmt w:val="decimal"/>
      <w:lvlText w:val="%7."/>
      <w:lvlJc w:val="left"/>
      <w:pPr>
        <w:ind w:left="5040" w:hanging="360"/>
      </w:pPr>
    </w:lvl>
    <w:lvl w:ilvl="7" w:tplc="3B0493DE">
      <w:start w:val="1"/>
      <w:numFmt w:val="lowerLetter"/>
      <w:lvlText w:val="%8."/>
      <w:lvlJc w:val="left"/>
      <w:pPr>
        <w:ind w:left="5760" w:hanging="360"/>
      </w:pPr>
    </w:lvl>
    <w:lvl w:ilvl="8" w:tplc="1A2E9E0A">
      <w:start w:val="1"/>
      <w:numFmt w:val="lowerRoman"/>
      <w:lvlText w:val="%9."/>
      <w:lvlJc w:val="right"/>
      <w:pPr>
        <w:ind w:left="6480" w:hanging="180"/>
      </w:pPr>
    </w:lvl>
  </w:abstractNum>
  <w:abstractNum w:abstractNumId="3" w15:restartNumberingAfterBreak="0">
    <w:nsid w:val="04E5060D"/>
    <w:multiLevelType w:val="multilevel"/>
    <w:tmpl w:val="807A383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05D918D9"/>
    <w:multiLevelType w:val="hybridMultilevel"/>
    <w:tmpl w:val="FF3A031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73106BA"/>
    <w:multiLevelType w:val="hybridMultilevel"/>
    <w:tmpl w:val="7374994E"/>
    <w:lvl w:ilvl="0" w:tplc="3620B1A4">
      <w:start w:val="1"/>
      <w:numFmt w:val="bullet"/>
      <w:lvlText w:val="●"/>
      <w:lvlJc w:val="left"/>
      <w:pPr>
        <w:ind w:left="360" w:hanging="360"/>
      </w:pPr>
      <w:rPr>
        <w:rFonts w:hint="default" w:ascii="Symbol" w:hAnsi="Symbol"/>
        <w:u w:val="none"/>
      </w:rPr>
    </w:lvl>
    <w:lvl w:ilvl="1" w:tplc="640A465C">
      <w:start w:val="1"/>
      <w:numFmt w:val="bullet"/>
      <w:lvlText w:val="○"/>
      <w:lvlJc w:val="left"/>
      <w:pPr>
        <w:ind w:left="1080" w:hanging="360"/>
      </w:pPr>
      <w:rPr>
        <w:rFonts w:hint="default"/>
        <w:u w:val="none"/>
      </w:rPr>
    </w:lvl>
    <w:lvl w:ilvl="2" w:tplc="C9124A10">
      <w:start w:val="1"/>
      <w:numFmt w:val="bullet"/>
      <w:lvlText w:val="■"/>
      <w:lvlJc w:val="left"/>
      <w:pPr>
        <w:ind w:left="1800" w:hanging="360"/>
      </w:pPr>
      <w:rPr>
        <w:rFonts w:hint="default"/>
        <w:u w:val="none"/>
      </w:rPr>
    </w:lvl>
    <w:lvl w:ilvl="3" w:tplc="BCDE03E6">
      <w:start w:val="1"/>
      <w:numFmt w:val="bullet"/>
      <w:lvlText w:val="●"/>
      <w:lvlJc w:val="left"/>
      <w:pPr>
        <w:ind w:left="2520" w:hanging="360"/>
      </w:pPr>
      <w:rPr>
        <w:rFonts w:hint="default"/>
        <w:u w:val="none"/>
      </w:rPr>
    </w:lvl>
    <w:lvl w:ilvl="4" w:tplc="E4A4094E">
      <w:start w:val="1"/>
      <w:numFmt w:val="bullet"/>
      <w:lvlText w:val="○"/>
      <w:lvlJc w:val="left"/>
      <w:pPr>
        <w:ind w:left="3240" w:hanging="360"/>
      </w:pPr>
      <w:rPr>
        <w:rFonts w:hint="default"/>
        <w:u w:val="none"/>
      </w:rPr>
    </w:lvl>
    <w:lvl w:ilvl="5" w:tplc="759C7F2E">
      <w:start w:val="1"/>
      <w:numFmt w:val="bullet"/>
      <w:lvlText w:val="■"/>
      <w:lvlJc w:val="left"/>
      <w:pPr>
        <w:ind w:left="3960" w:hanging="360"/>
      </w:pPr>
      <w:rPr>
        <w:rFonts w:hint="default"/>
        <w:u w:val="none"/>
      </w:rPr>
    </w:lvl>
    <w:lvl w:ilvl="6" w:tplc="85B4AE42">
      <w:start w:val="1"/>
      <w:numFmt w:val="bullet"/>
      <w:lvlText w:val="●"/>
      <w:lvlJc w:val="left"/>
      <w:pPr>
        <w:ind w:left="4680" w:hanging="360"/>
      </w:pPr>
      <w:rPr>
        <w:rFonts w:hint="default"/>
        <w:u w:val="none"/>
      </w:rPr>
    </w:lvl>
    <w:lvl w:ilvl="7" w:tplc="9AD420F4">
      <w:start w:val="1"/>
      <w:numFmt w:val="bullet"/>
      <w:lvlText w:val="○"/>
      <w:lvlJc w:val="left"/>
      <w:pPr>
        <w:ind w:left="5400" w:hanging="360"/>
      </w:pPr>
      <w:rPr>
        <w:rFonts w:hint="default"/>
        <w:u w:val="none"/>
      </w:rPr>
    </w:lvl>
    <w:lvl w:ilvl="8" w:tplc="A9C0D408">
      <w:start w:val="1"/>
      <w:numFmt w:val="bullet"/>
      <w:lvlText w:val="■"/>
      <w:lvlJc w:val="left"/>
      <w:pPr>
        <w:ind w:left="6120" w:hanging="360"/>
      </w:pPr>
      <w:rPr>
        <w:rFonts w:hint="default"/>
        <w:u w:val="none"/>
      </w:rPr>
    </w:lvl>
  </w:abstractNum>
  <w:abstractNum w:abstractNumId="6" w15:restartNumberingAfterBreak="0">
    <w:nsid w:val="0E3F385E"/>
    <w:multiLevelType w:val="multilevel"/>
    <w:tmpl w:val="3A320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CD0365"/>
    <w:multiLevelType w:val="multilevel"/>
    <w:tmpl w:val="F1886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EA5ADF"/>
    <w:multiLevelType w:val="hybridMultilevel"/>
    <w:tmpl w:val="B1EC2C6E"/>
    <w:lvl w:ilvl="0" w:tplc="00E6B8AE">
      <w:start w:val="1"/>
      <w:numFmt w:val="bullet"/>
      <w:lvlText w:val=""/>
      <w:lvlJc w:val="left"/>
      <w:pPr>
        <w:ind w:left="360" w:hanging="360"/>
      </w:pPr>
      <w:rPr>
        <w:rFonts w:hint="default" w:ascii="Symbol" w:hAnsi="Symbol"/>
      </w:rPr>
    </w:lvl>
    <w:lvl w:ilvl="1" w:tplc="65525D46">
      <w:start w:val="1"/>
      <w:numFmt w:val="bullet"/>
      <w:lvlText w:val="o"/>
      <w:lvlJc w:val="left"/>
      <w:pPr>
        <w:ind w:left="1080" w:hanging="360"/>
      </w:pPr>
      <w:rPr>
        <w:rFonts w:hint="default" w:ascii="Courier New" w:hAnsi="Courier New"/>
      </w:rPr>
    </w:lvl>
    <w:lvl w:ilvl="2" w:tplc="BF442856">
      <w:start w:val="1"/>
      <w:numFmt w:val="bullet"/>
      <w:lvlText w:val=""/>
      <w:lvlJc w:val="left"/>
      <w:pPr>
        <w:ind w:left="1800" w:hanging="360"/>
      </w:pPr>
      <w:rPr>
        <w:rFonts w:hint="default" w:ascii="Wingdings" w:hAnsi="Wingdings"/>
      </w:rPr>
    </w:lvl>
    <w:lvl w:ilvl="3" w:tplc="AD90F38C">
      <w:start w:val="1"/>
      <w:numFmt w:val="bullet"/>
      <w:lvlText w:val=""/>
      <w:lvlJc w:val="left"/>
      <w:pPr>
        <w:ind w:left="2520" w:hanging="360"/>
      </w:pPr>
      <w:rPr>
        <w:rFonts w:hint="default" w:ascii="Symbol" w:hAnsi="Symbol"/>
      </w:rPr>
    </w:lvl>
    <w:lvl w:ilvl="4" w:tplc="D634088C">
      <w:start w:val="1"/>
      <w:numFmt w:val="bullet"/>
      <w:lvlText w:val="o"/>
      <w:lvlJc w:val="left"/>
      <w:pPr>
        <w:ind w:left="3240" w:hanging="360"/>
      </w:pPr>
      <w:rPr>
        <w:rFonts w:hint="default" w:ascii="Courier New" w:hAnsi="Courier New"/>
      </w:rPr>
    </w:lvl>
    <w:lvl w:ilvl="5" w:tplc="5E2C589A">
      <w:start w:val="1"/>
      <w:numFmt w:val="bullet"/>
      <w:lvlText w:val=""/>
      <w:lvlJc w:val="left"/>
      <w:pPr>
        <w:ind w:left="3960" w:hanging="360"/>
      </w:pPr>
      <w:rPr>
        <w:rFonts w:hint="default" w:ascii="Wingdings" w:hAnsi="Wingdings"/>
      </w:rPr>
    </w:lvl>
    <w:lvl w:ilvl="6" w:tplc="7C486DD8">
      <w:start w:val="1"/>
      <w:numFmt w:val="bullet"/>
      <w:lvlText w:val=""/>
      <w:lvlJc w:val="left"/>
      <w:pPr>
        <w:ind w:left="4680" w:hanging="360"/>
      </w:pPr>
      <w:rPr>
        <w:rFonts w:hint="default" w:ascii="Symbol" w:hAnsi="Symbol"/>
      </w:rPr>
    </w:lvl>
    <w:lvl w:ilvl="7" w:tplc="5B7C0426">
      <w:start w:val="1"/>
      <w:numFmt w:val="bullet"/>
      <w:lvlText w:val="o"/>
      <w:lvlJc w:val="left"/>
      <w:pPr>
        <w:ind w:left="5400" w:hanging="360"/>
      </w:pPr>
      <w:rPr>
        <w:rFonts w:hint="default" w:ascii="Courier New" w:hAnsi="Courier New"/>
      </w:rPr>
    </w:lvl>
    <w:lvl w:ilvl="8" w:tplc="81C4BA0E">
      <w:start w:val="1"/>
      <w:numFmt w:val="bullet"/>
      <w:lvlText w:val=""/>
      <w:lvlJc w:val="left"/>
      <w:pPr>
        <w:ind w:left="6120" w:hanging="360"/>
      </w:pPr>
      <w:rPr>
        <w:rFonts w:hint="default" w:ascii="Wingdings" w:hAnsi="Wingdings"/>
      </w:rPr>
    </w:lvl>
  </w:abstractNum>
  <w:abstractNum w:abstractNumId="9" w15:restartNumberingAfterBreak="0">
    <w:nsid w:val="106D5784"/>
    <w:multiLevelType w:val="multilevel"/>
    <w:tmpl w:val="39283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2673DE5"/>
    <w:multiLevelType w:val="multilevel"/>
    <w:tmpl w:val="60483E06"/>
    <w:lvl w:ilvl="0">
      <w:start w:val="1"/>
      <w:numFmt w:val="bullet"/>
      <w:lvlText w:val="•"/>
      <w:lvlJc w:val="left"/>
      <w:pPr>
        <w:ind w:left="720" w:hanging="360"/>
      </w:pPr>
      <w:rPr>
        <w:rFonts w:ascii="Noto Sans Symbols" w:hAnsi="Noto Sans Symbols" w:eastAsia="Noto Sans Symbols" w:cs="Noto Sans Symbols"/>
        <w:u w:val="none"/>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136530E8"/>
    <w:multiLevelType w:val="hybridMultilevel"/>
    <w:tmpl w:val="DEF057F4"/>
    <w:lvl w:ilvl="0" w:tplc="610A18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82E4D"/>
    <w:multiLevelType w:val="multilevel"/>
    <w:tmpl w:val="E244ED2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1C0C3E5F"/>
    <w:multiLevelType w:val="multilevel"/>
    <w:tmpl w:val="1292BFC2"/>
    <w:lvl w:ilvl="0">
      <w:start w:val="1"/>
      <w:numFmt w:val="bullet"/>
      <w:lvlText w:val="●"/>
      <w:lvlJc w:val="left"/>
      <w:pPr>
        <w:ind w:left="360" w:hanging="360"/>
      </w:pPr>
      <w:rPr>
        <w:rFonts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4" w15:restartNumberingAfterBreak="0">
    <w:nsid w:val="1CE367B3"/>
    <w:multiLevelType w:val="hybridMultilevel"/>
    <w:tmpl w:val="B45CBA2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20AF13B5"/>
    <w:multiLevelType w:val="multilevel"/>
    <w:tmpl w:val="76760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446BC7"/>
    <w:multiLevelType w:val="multilevel"/>
    <w:tmpl w:val="767604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2A1A69BA"/>
    <w:multiLevelType w:val="hybridMultilevel"/>
    <w:tmpl w:val="B0AC440E"/>
    <w:lvl w:ilvl="0" w:tplc="FFFFFFFF">
      <w:start w:val="1"/>
      <w:numFmt w:val="decimal"/>
      <w:lvlText w:val="%1."/>
      <w:lvlJc w:val="left"/>
      <w:pPr>
        <w:ind w:left="360" w:hanging="360"/>
      </w:pPr>
    </w:lvl>
    <w:lvl w:ilvl="1" w:tplc="01E61508">
      <w:start w:val="1"/>
      <w:numFmt w:val="lowerLetter"/>
      <w:lvlText w:val="%2."/>
      <w:lvlJc w:val="left"/>
      <w:pPr>
        <w:ind w:left="1080" w:hanging="360"/>
      </w:pPr>
    </w:lvl>
    <w:lvl w:ilvl="2" w:tplc="468E2588">
      <w:start w:val="1"/>
      <w:numFmt w:val="lowerRoman"/>
      <w:lvlText w:val="%3."/>
      <w:lvlJc w:val="right"/>
      <w:pPr>
        <w:ind w:left="1800" w:hanging="180"/>
      </w:pPr>
    </w:lvl>
    <w:lvl w:ilvl="3" w:tplc="39D2AA18">
      <w:start w:val="1"/>
      <w:numFmt w:val="decimal"/>
      <w:lvlText w:val="%4."/>
      <w:lvlJc w:val="left"/>
      <w:pPr>
        <w:ind w:left="2520" w:hanging="360"/>
      </w:pPr>
    </w:lvl>
    <w:lvl w:ilvl="4" w:tplc="E562815E">
      <w:start w:val="1"/>
      <w:numFmt w:val="lowerLetter"/>
      <w:lvlText w:val="%5."/>
      <w:lvlJc w:val="left"/>
      <w:pPr>
        <w:ind w:left="3240" w:hanging="360"/>
      </w:pPr>
    </w:lvl>
    <w:lvl w:ilvl="5" w:tplc="6AAA6B9C">
      <w:start w:val="1"/>
      <w:numFmt w:val="lowerRoman"/>
      <w:lvlText w:val="%6."/>
      <w:lvlJc w:val="right"/>
      <w:pPr>
        <w:ind w:left="3960" w:hanging="180"/>
      </w:pPr>
    </w:lvl>
    <w:lvl w:ilvl="6" w:tplc="C6B2391A">
      <w:start w:val="1"/>
      <w:numFmt w:val="decimal"/>
      <w:lvlText w:val="%7."/>
      <w:lvlJc w:val="left"/>
      <w:pPr>
        <w:ind w:left="4680" w:hanging="360"/>
      </w:pPr>
    </w:lvl>
    <w:lvl w:ilvl="7" w:tplc="02E44FB2">
      <w:start w:val="1"/>
      <w:numFmt w:val="lowerLetter"/>
      <w:lvlText w:val="%8."/>
      <w:lvlJc w:val="left"/>
      <w:pPr>
        <w:ind w:left="5400" w:hanging="360"/>
      </w:pPr>
    </w:lvl>
    <w:lvl w:ilvl="8" w:tplc="EB129040">
      <w:start w:val="1"/>
      <w:numFmt w:val="lowerRoman"/>
      <w:lvlText w:val="%9."/>
      <w:lvlJc w:val="right"/>
      <w:pPr>
        <w:ind w:left="6120" w:hanging="180"/>
      </w:pPr>
    </w:lvl>
  </w:abstractNum>
  <w:abstractNum w:abstractNumId="18" w15:restartNumberingAfterBreak="0">
    <w:nsid w:val="2BBA3093"/>
    <w:multiLevelType w:val="hybridMultilevel"/>
    <w:tmpl w:val="489CE410"/>
    <w:lvl w:ilvl="0" w:tplc="F4449790">
      <w:start w:val="1"/>
      <w:numFmt w:val="decimal"/>
      <w:lvlText w:val="%1."/>
      <w:lvlJc w:val="left"/>
      <w:pPr>
        <w:ind w:left="720" w:hanging="360"/>
      </w:pPr>
    </w:lvl>
    <w:lvl w:ilvl="1" w:tplc="E7626046">
      <w:start w:val="1"/>
      <w:numFmt w:val="lowerLetter"/>
      <w:lvlText w:val="%2."/>
      <w:lvlJc w:val="left"/>
      <w:pPr>
        <w:ind w:left="1440" w:hanging="360"/>
      </w:pPr>
    </w:lvl>
    <w:lvl w:ilvl="2" w:tplc="BFEC4D0E">
      <w:start w:val="1"/>
      <w:numFmt w:val="lowerRoman"/>
      <w:lvlText w:val="%3."/>
      <w:lvlJc w:val="right"/>
      <w:pPr>
        <w:ind w:left="2160" w:hanging="180"/>
      </w:pPr>
    </w:lvl>
    <w:lvl w:ilvl="3" w:tplc="73C01CE2">
      <w:start w:val="1"/>
      <w:numFmt w:val="decimal"/>
      <w:lvlText w:val="%4."/>
      <w:lvlJc w:val="left"/>
      <w:pPr>
        <w:ind w:left="2880" w:hanging="360"/>
      </w:pPr>
    </w:lvl>
    <w:lvl w:ilvl="4" w:tplc="4E98B696">
      <w:start w:val="1"/>
      <w:numFmt w:val="lowerLetter"/>
      <w:lvlText w:val="%5."/>
      <w:lvlJc w:val="left"/>
      <w:pPr>
        <w:ind w:left="3600" w:hanging="360"/>
      </w:pPr>
    </w:lvl>
    <w:lvl w:ilvl="5" w:tplc="4910463A">
      <w:start w:val="1"/>
      <w:numFmt w:val="lowerRoman"/>
      <w:lvlText w:val="%6."/>
      <w:lvlJc w:val="right"/>
      <w:pPr>
        <w:ind w:left="4320" w:hanging="180"/>
      </w:pPr>
    </w:lvl>
    <w:lvl w:ilvl="6" w:tplc="6DCA4102">
      <w:start w:val="1"/>
      <w:numFmt w:val="decimal"/>
      <w:lvlText w:val="%7."/>
      <w:lvlJc w:val="left"/>
      <w:pPr>
        <w:ind w:left="5040" w:hanging="360"/>
      </w:pPr>
    </w:lvl>
    <w:lvl w:ilvl="7" w:tplc="6C8A71EC">
      <w:start w:val="1"/>
      <w:numFmt w:val="lowerLetter"/>
      <w:lvlText w:val="%8."/>
      <w:lvlJc w:val="left"/>
      <w:pPr>
        <w:ind w:left="5760" w:hanging="360"/>
      </w:pPr>
    </w:lvl>
    <w:lvl w:ilvl="8" w:tplc="EBCC8A84">
      <w:start w:val="1"/>
      <w:numFmt w:val="lowerRoman"/>
      <w:lvlText w:val="%9."/>
      <w:lvlJc w:val="right"/>
      <w:pPr>
        <w:ind w:left="6480" w:hanging="180"/>
      </w:pPr>
    </w:lvl>
  </w:abstractNum>
  <w:abstractNum w:abstractNumId="19" w15:restartNumberingAfterBreak="0">
    <w:nsid w:val="2CA86C97"/>
    <w:multiLevelType w:val="multilevel"/>
    <w:tmpl w:val="52AAA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8D0068"/>
    <w:multiLevelType w:val="hybridMultilevel"/>
    <w:tmpl w:val="9946923C"/>
    <w:lvl w:ilvl="0" w:tplc="99947110">
      <w:start w:val="1"/>
      <w:numFmt w:val="decimal"/>
      <w:lvlText w:val="%1."/>
      <w:lvlJc w:val="left"/>
      <w:pPr>
        <w:ind w:left="720" w:hanging="360"/>
      </w:pPr>
    </w:lvl>
    <w:lvl w:ilvl="1" w:tplc="F402859E">
      <w:start w:val="1"/>
      <w:numFmt w:val="lowerLetter"/>
      <w:lvlText w:val="%2."/>
      <w:lvlJc w:val="left"/>
      <w:pPr>
        <w:ind w:left="1440" w:hanging="360"/>
      </w:pPr>
    </w:lvl>
    <w:lvl w:ilvl="2" w:tplc="61A68126">
      <w:start w:val="1"/>
      <w:numFmt w:val="lowerRoman"/>
      <w:lvlText w:val="%3."/>
      <w:lvlJc w:val="right"/>
      <w:pPr>
        <w:ind w:left="2160" w:hanging="180"/>
      </w:pPr>
    </w:lvl>
    <w:lvl w:ilvl="3" w:tplc="15FCD136">
      <w:start w:val="1"/>
      <w:numFmt w:val="decimal"/>
      <w:lvlText w:val="%4."/>
      <w:lvlJc w:val="left"/>
      <w:pPr>
        <w:ind w:left="2880" w:hanging="360"/>
      </w:pPr>
    </w:lvl>
    <w:lvl w:ilvl="4" w:tplc="C16CFD8E">
      <w:start w:val="1"/>
      <w:numFmt w:val="lowerLetter"/>
      <w:lvlText w:val="%5."/>
      <w:lvlJc w:val="left"/>
      <w:pPr>
        <w:ind w:left="3600" w:hanging="360"/>
      </w:pPr>
    </w:lvl>
    <w:lvl w:ilvl="5" w:tplc="EB605FE8">
      <w:start w:val="1"/>
      <w:numFmt w:val="lowerRoman"/>
      <w:lvlText w:val="%6."/>
      <w:lvlJc w:val="right"/>
      <w:pPr>
        <w:ind w:left="4320" w:hanging="180"/>
      </w:pPr>
    </w:lvl>
    <w:lvl w:ilvl="6" w:tplc="DB061226">
      <w:start w:val="1"/>
      <w:numFmt w:val="decimal"/>
      <w:lvlText w:val="%7."/>
      <w:lvlJc w:val="left"/>
      <w:pPr>
        <w:ind w:left="5040" w:hanging="360"/>
      </w:pPr>
    </w:lvl>
    <w:lvl w:ilvl="7" w:tplc="ACE42828">
      <w:start w:val="1"/>
      <w:numFmt w:val="lowerLetter"/>
      <w:lvlText w:val="%8."/>
      <w:lvlJc w:val="left"/>
      <w:pPr>
        <w:ind w:left="5760" w:hanging="360"/>
      </w:pPr>
    </w:lvl>
    <w:lvl w:ilvl="8" w:tplc="EEF262DC">
      <w:start w:val="1"/>
      <w:numFmt w:val="lowerRoman"/>
      <w:lvlText w:val="%9."/>
      <w:lvlJc w:val="right"/>
      <w:pPr>
        <w:ind w:left="6480" w:hanging="180"/>
      </w:pPr>
    </w:lvl>
  </w:abstractNum>
  <w:abstractNum w:abstractNumId="21" w15:restartNumberingAfterBreak="0">
    <w:nsid w:val="2EDD1CB9"/>
    <w:multiLevelType w:val="multilevel"/>
    <w:tmpl w:val="4EB02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30D24C5"/>
    <w:multiLevelType w:val="hybridMultilevel"/>
    <w:tmpl w:val="91841E94"/>
    <w:lvl w:ilvl="0" w:tplc="55EEEBA6">
      <w:start w:val="1"/>
      <w:numFmt w:val="bullet"/>
      <w:lvlText w:val=""/>
      <w:lvlJc w:val="left"/>
      <w:pPr>
        <w:ind w:left="720" w:hanging="360"/>
      </w:pPr>
      <w:rPr>
        <w:rFonts w:hint="default" w:ascii="Symbol" w:hAnsi="Symbol"/>
      </w:rPr>
    </w:lvl>
    <w:lvl w:ilvl="1" w:tplc="03A8B1D4">
      <w:start w:val="1"/>
      <w:numFmt w:val="lowerLetter"/>
      <w:lvlText w:val="%2."/>
      <w:lvlJc w:val="left"/>
      <w:pPr>
        <w:ind w:left="1440" w:hanging="360"/>
      </w:pPr>
    </w:lvl>
    <w:lvl w:ilvl="2" w:tplc="ACC8E294">
      <w:start w:val="1"/>
      <w:numFmt w:val="bullet"/>
      <w:lvlText w:val=""/>
      <w:lvlJc w:val="left"/>
      <w:pPr>
        <w:ind w:left="2160" w:hanging="360"/>
      </w:pPr>
      <w:rPr>
        <w:rFonts w:hint="default" w:ascii="Wingdings" w:hAnsi="Wingdings"/>
      </w:rPr>
    </w:lvl>
    <w:lvl w:ilvl="3" w:tplc="FA509AE4">
      <w:start w:val="1"/>
      <w:numFmt w:val="bullet"/>
      <w:lvlText w:val=""/>
      <w:lvlJc w:val="left"/>
      <w:pPr>
        <w:ind w:left="2880" w:hanging="360"/>
      </w:pPr>
      <w:rPr>
        <w:rFonts w:hint="default" w:ascii="Symbol" w:hAnsi="Symbol"/>
      </w:rPr>
    </w:lvl>
    <w:lvl w:ilvl="4" w:tplc="BBAEAFB6">
      <w:start w:val="1"/>
      <w:numFmt w:val="bullet"/>
      <w:lvlText w:val="o"/>
      <w:lvlJc w:val="left"/>
      <w:pPr>
        <w:ind w:left="3600" w:hanging="360"/>
      </w:pPr>
      <w:rPr>
        <w:rFonts w:hint="default" w:ascii="Courier New" w:hAnsi="Courier New"/>
      </w:rPr>
    </w:lvl>
    <w:lvl w:ilvl="5" w:tplc="718A48A8">
      <w:start w:val="1"/>
      <w:numFmt w:val="bullet"/>
      <w:lvlText w:val=""/>
      <w:lvlJc w:val="left"/>
      <w:pPr>
        <w:ind w:left="4320" w:hanging="360"/>
      </w:pPr>
      <w:rPr>
        <w:rFonts w:hint="default" w:ascii="Wingdings" w:hAnsi="Wingdings"/>
      </w:rPr>
    </w:lvl>
    <w:lvl w:ilvl="6" w:tplc="EAA687C2">
      <w:start w:val="1"/>
      <w:numFmt w:val="bullet"/>
      <w:lvlText w:val=""/>
      <w:lvlJc w:val="left"/>
      <w:pPr>
        <w:ind w:left="5040" w:hanging="360"/>
      </w:pPr>
      <w:rPr>
        <w:rFonts w:hint="default" w:ascii="Symbol" w:hAnsi="Symbol"/>
      </w:rPr>
    </w:lvl>
    <w:lvl w:ilvl="7" w:tplc="A72232CE">
      <w:start w:val="1"/>
      <w:numFmt w:val="bullet"/>
      <w:lvlText w:val="o"/>
      <w:lvlJc w:val="left"/>
      <w:pPr>
        <w:ind w:left="5760" w:hanging="360"/>
      </w:pPr>
      <w:rPr>
        <w:rFonts w:hint="default" w:ascii="Courier New" w:hAnsi="Courier New"/>
      </w:rPr>
    </w:lvl>
    <w:lvl w:ilvl="8" w:tplc="562AF3CE">
      <w:start w:val="1"/>
      <w:numFmt w:val="bullet"/>
      <w:lvlText w:val=""/>
      <w:lvlJc w:val="left"/>
      <w:pPr>
        <w:ind w:left="6480" w:hanging="360"/>
      </w:pPr>
      <w:rPr>
        <w:rFonts w:hint="default" w:ascii="Wingdings" w:hAnsi="Wingdings"/>
      </w:rPr>
    </w:lvl>
  </w:abstractNum>
  <w:abstractNum w:abstractNumId="23" w15:restartNumberingAfterBreak="0">
    <w:nsid w:val="344B700A"/>
    <w:multiLevelType w:val="hybridMultilevel"/>
    <w:tmpl w:val="22C4FAA8"/>
    <w:lvl w:ilvl="0" w:tplc="A3D82B8C">
      <w:start w:val="1"/>
      <w:numFmt w:val="bullet"/>
      <w:lvlText w:val=""/>
      <w:lvlJc w:val="left"/>
      <w:pPr>
        <w:ind w:left="720" w:hanging="360"/>
      </w:pPr>
      <w:rPr>
        <w:rFonts w:hint="default" w:ascii="Symbol" w:hAnsi="Symbol"/>
      </w:rPr>
    </w:lvl>
    <w:lvl w:ilvl="1" w:tplc="1CA8B82C">
      <w:start w:val="1"/>
      <w:numFmt w:val="lowerLetter"/>
      <w:lvlText w:val="%2."/>
      <w:lvlJc w:val="left"/>
      <w:pPr>
        <w:ind w:left="1440" w:hanging="360"/>
      </w:pPr>
    </w:lvl>
    <w:lvl w:ilvl="2" w:tplc="29EED83E">
      <w:start w:val="1"/>
      <w:numFmt w:val="bullet"/>
      <w:lvlText w:val=""/>
      <w:lvlJc w:val="left"/>
      <w:pPr>
        <w:ind w:left="2160" w:hanging="360"/>
      </w:pPr>
      <w:rPr>
        <w:rFonts w:hint="default" w:ascii="Wingdings" w:hAnsi="Wingdings"/>
      </w:rPr>
    </w:lvl>
    <w:lvl w:ilvl="3" w:tplc="526EB4A8">
      <w:start w:val="1"/>
      <w:numFmt w:val="bullet"/>
      <w:lvlText w:val=""/>
      <w:lvlJc w:val="left"/>
      <w:pPr>
        <w:ind w:left="2880" w:hanging="360"/>
      </w:pPr>
      <w:rPr>
        <w:rFonts w:hint="default" w:ascii="Symbol" w:hAnsi="Symbol"/>
      </w:rPr>
    </w:lvl>
    <w:lvl w:ilvl="4" w:tplc="45A4336E">
      <w:start w:val="1"/>
      <w:numFmt w:val="bullet"/>
      <w:lvlText w:val="o"/>
      <w:lvlJc w:val="left"/>
      <w:pPr>
        <w:ind w:left="3600" w:hanging="360"/>
      </w:pPr>
      <w:rPr>
        <w:rFonts w:hint="default" w:ascii="Courier New" w:hAnsi="Courier New"/>
      </w:rPr>
    </w:lvl>
    <w:lvl w:ilvl="5" w:tplc="6EB2404A">
      <w:start w:val="1"/>
      <w:numFmt w:val="bullet"/>
      <w:lvlText w:val=""/>
      <w:lvlJc w:val="left"/>
      <w:pPr>
        <w:ind w:left="4320" w:hanging="360"/>
      </w:pPr>
      <w:rPr>
        <w:rFonts w:hint="default" w:ascii="Wingdings" w:hAnsi="Wingdings"/>
      </w:rPr>
    </w:lvl>
    <w:lvl w:ilvl="6" w:tplc="E920104C">
      <w:start w:val="1"/>
      <w:numFmt w:val="bullet"/>
      <w:lvlText w:val=""/>
      <w:lvlJc w:val="left"/>
      <w:pPr>
        <w:ind w:left="5040" w:hanging="360"/>
      </w:pPr>
      <w:rPr>
        <w:rFonts w:hint="default" w:ascii="Symbol" w:hAnsi="Symbol"/>
      </w:rPr>
    </w:lvl>
    <w:lvl w:ilvl="7" w:tplc="8E1671DC">
      <w:start w:val="1"/>
      <w:numFmt w:val="bullet"/>
      <w:lvlText w:val="o"/>
      <w:lvlJc w:val="left"/>
      <w:pPr>
        <w:ind w:left="5760" w:hanging="360"/>
      </w:pPr>
      <w:rPr>
        <w:rFonts w:hint="default" w:ascii="Courier New" w:hAnsi="Courier New"/>
      </w:rPr>
    </w:lvl>
    <w:lvl w:ilvl="8" w:tplc="69C4F3D8">
      <w:start w:val="1"/>
      <w:numFmt w:val="bullet"/>
      <w:lvlText w:val=""/>
      <w:lvlJc w:val="left"/>
      <w:pPr>
        <w:ind w:left="6480" w:hanging="360"/>
      </w:pPr>
      <w:rPr>
        <w:rFonts w:hint="default" w:ascii="Wingdings" w:hAnsi="Wingdings"/>
      </w:rPr>
    </w:lvl>
  </w:abstractNum>
  <w:abstractNum w:abstractNumId="24" w15:restartNumberingAfterBreak="0">
    <w:nsid w:val="349D2B22"/>
    <w:multiLevelType w:val="hybridMultilevel"/>
    <w:tmpl w:val="0688FB30"/>
    <w:lvl w:ilvl="0" w:tplc="17686258">
      <w:start w:val="1"/>
      <w:numFmt w:val="decimal"/>
      <w:lvlText w:val="%1."/>
      <w:lvlJc w:val="left"/>
      <w:pPr>
        <w:ind w:left="360" w:hanging="360"/>
      </w:pPr>
    </w:lvl>
    <w:lvl w:ilvl="1" w:tplc="2BFA8B30">
      <w:start w:val="1"/>
      <w:numFmt w:val="lowerLetter"/>
      <w:lvlText w:val="%2."/>
      <w:lvlJc w:val="left"/>
      <w:pPr>
        <w:ind w:left="1080" w:hanging="360"/>
      </w:pPr>
    </w:lvl>
    <w:lvl w:ilvl="2" w:tplc="5762A452">
      <w:start w:val="1"/>
      <w:numFmt w:val="lowerRoman"/>
      <w:lvlText w:val="%3."/>
      <w:lvlJc w:val="right"/>
      <w:pPr>
        <w:ind w:left="1800" w:hanging="180"/>
      </w:pPr>
    </w:lvl>
    <w:lvl w:ilvl="3" w:tplc="468A981A">
      <w:start w:val="1"/>
      <w:numFmt w:val="decimal"/>
      <w:lvlText w:val="%4."/>
      <w:lvlJc w:val="left"/>
      <w:pPr>
        <w:ind w:left="2520" w:hanging="360"/>
      </w:pPr>
    </w:lvl>
    <w:lvl w:ilvl="4" w:tplc="B6648ECE">
      <w:start w:val="1"/>
      <w:numFmt w:val="lowerLetter"/>
      <w:lvlText w:val="%5."/>
      <w:lvlJc w:val="left"/>
      <w:pPr>
        <w:ind w:left="3240" w:hanging="360"/>
      </w:pPr>
    </w:lvl>
    <w:lvl w:ilvl="5" w:tplc="213AFF6C">
      <w:start w:val="1"/>
      <w:numFmt w:val="lowerRoman"/>
      <w:lvlText w:val="%6."/>
      <w:lvlJc w:val="right"/>
      <w:pPr>
        <w:ind w:left="3960" w:hanging="180"/>
      </w:pPr>
    </w:lvl>
    <w:lvl w:ilvl="6" w:tplc="5B2ADB60">
      <w:start w:val="1"/>
      <w:numFmt w:val="decimal"/>
      <w:lvlText w:val="%7."/>
      <w:lvlJc w:val="left"/>
      <w:pPr>
        <w:ind w:left="4680" w:hanging="360"/>
      </w:pPr>
    </w:lvl>
    <w:lvl w:ilvl="7" w:tplc="786AEDB2">
      <w:start w:val="1"/>
      <w:numFmt w:val="lowerLetter"/>
      <w:lvlText w:val="%8."/>
      <w:lvlJc w:val="left"/>
      <w:pPr>
        <w:ind w:left="5400" w:hanging="360"/>
      </w:pPr>
    </w:lvl>
    <w:lvl w:ilvl="8" w:tplc="49BE7198">
      <w:start w:val="1"/>
      <w:numFmt w:val="lowerRoman"/>
      <w:lvlText w:val="%9."/>
      <w:lvlJc w:val="right"/>
      <w:pPr>
        <w:ind w:left="6120" w:hanging="180"/>
      </w:pPr>
    </w:lvl>
  </w:abstractNum>
  <w:abstractNum w:abstractNumId="25" w15:restartNumberingAfterBreak="0">
    <w:nsid w:val="38A25DC3"/>
    <w:multiLevelType w:val="multilevel"/>
    <w:tmpl w:val="767604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3D756B9D"/>
    <w:multiLevelType w:val="hybridMultilevel"/>
    <w:tmpl w:val="8114462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3F317BA1"/>
    <w:multiLevelType w:val="hybridMultilevel"/>
    <w:tmpl w:val="580E98F0"/>
    <w:lvl w:ilvl="0" w:tplc="DF1A6FAE">
      <w:start w:val="1"/>
      <w:numFmt w:val="bullet"/>
      <w:lvlText w:val=""/>
      <w:lvlJc w:val="left"/>
      <w:pPr>
        <w:ind w:left="360" w:hanging="360"/>
      </w:pPr>
      <w:rPr>
        <w:rFonts w:hint="default" w:ascii="Symbol" w:hAnsi="Symbol"/>
      </w:rPr>
    </w:lvl>
    <w:lvl w:ilvl="1" w:tplc="D186BA8E">
      <w:start w:val="1"/>
      <w:numFmt w:val="bullet"/>
      <w:lvlText w:val="o"/>
      <w:lvlJc w:val="left"/>
      <w:pPr>
        <w:ind w:left="1080" w:hanging="360"/>
      </w:pPr>
      <w:rPr>
        <w:rFonts w:hint="default" w:ascii="Courier New" w:hAnsi="Courier New"/>
      </w:rPr>
    </w:lvl>
    <w:lvl w:ilvl="2" w:tplc="693475A8">
      <w:start w:val="1"/>
      <w:numFmt w:val="bullet"/>
      <w:lvlText w:val=""/>
      <w:lvlJc w:val="left"/>
      <w:pPr>
        <w:ind w:left="1800" w:hanging="360"/>
      </w:pPr>
      <w:rPr>
        <w:rFonts w:hint="default" w:ascii="Wingdings" w:hAnsi="Wingdings"/>
      </w:rPr>
    </w:lvl>
    <w:lvl w:ilvl="3" w:tplc="4CF4A836">
      <w:start w:val="1"/>
      <w:numFmt w:val="bullet"/>
      <w:lvlText w:val=""/>
      <w:lvlJc w:val="left"/>
      <w:pPr>
        <w:ind w:left="2520" w:hanging="360"/>
      </w:pPr>
      <w:rPr>
        <w:rFonts w:hint="default" w:ascii="Symbol" w:hAnsi="Symbol"/>
      </w:rPr>
    </w:lvl>
    <w:lvl w:ilvl="4" w:tplc="ABB4C1CE">
      <w:start w:val="1"/>
      <w:numFmt w:val="bullet"/>
      <w:lvlText w:val="o"/>
      <w:lvlJc w:val="left"/>
      <w:pPr>
        <w:ind w:left="3240" w:hanging="360"/>
      </w:pPr>
      <w:rPr>
        <w:rFonts w:hint="default" w:ascii="Courier New" w:hAnsi="Courier New"/>
      </w:rPr>
    </w:lvl>
    <w:lvl w:ilvl="5" w:tplc="8F180ACE">
      <w:start w:val="1"/>
      <w:numFmt w:val="bullet"/>
      <w:lvlText w:val=""/>
      <w:lvlJc w:val="left"/>
      <w:pPr>
        <w:ind w:left="3960" w:hanging="360"/>
      </w:pPr>
      <w:rPr>
        <w:rFonts w:hint="default" w:ascii="Wingdings" w:hAnsi="Wingdings"/>
      </w:rPr>
    </w:lvl>
    <w:lvl w:ilvl="6" w:tplc="D9AC4174">
      <w:start w:val="1"/>
      <w:numFmt w:val="bullet"/>
      <w:lvlText w:val=""/>
      <w:lvlJc w:val="left"/>
      <w:pPr>
        <w:ind w:left="4680" w:hanging="360"/>
      </w:pPr>
      <w:rPr>
        <w:rFonts w:hint="default" w:ascii="Symbol" w:hAnsi="Symbol"/>
      </w:rPr>
    </w:lvl>
    <w:lvl w:ilvl="7" w:tplc="4DE01942">
      <w:start w:val="1"/>
      <w:numFmt w:val="bullet"/>
      <w:lvlText w:val="o"/>
      <w:lvlJc w:val="left"/>
      <w:pPr>
        <w:ind w:left="5400" w:hanging="360"/>
      </w:pPr>
      <w:rPr>
        <w:rFonts w:hint="default" w:ascii="Courier New" w:hAnsi="Courier New"/>
      </w:rPr>
    </w:lvl>
    <w:lvl w:ilvl="8" w:tplc="7FD0BB32">
      <w:start w:val="1"/>
      <w:numFmt w:val="bullet"/>
      <w:lvlText w:val=""/>
      <w:lvlJc w:val="left"/>
      <w:pPr>
        <w:ind w:left="6120" w:hanging="360"/>
      </w:pPr>
      <w:rPr>
        <w:rFonts w:hint="default" w:ascii="Wingdings" w:hAnsi="Wingdings"/>
      </w:rPr>
    </w:lvl>
  </w:abstractNum>
  <w:abstractNum w:abstractNumId="28" w15:restartNumberingAfterBreak="0">
    <w:nsid w:val="3F444A74"/>
    <w:multiLevelType w:val="multilevel"/>
    <w:tmpl w:val="2CD66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FC518BF"/>
    <w:multiLevelType w:val="multilevel"/>
    <w:tmpl w:val="F5EAD3CA"/>
    <w:lvl w:ilvl="0">
      <w:start w:val="1"/>
      <w:numFmt w:val="bullet"/>
      <w:lvlText w:val="•"/>
      <w:lvlJc w:val="left"/>
      <w:pPr>
        <w:ind w:left="720" w:hanging="360"/>
      </w:pPr>
      <w:rPr>
        <w:rFonts w:ascii="Noto Sans Symbols" w:hAnsi="Noto Sans Symbols" w:eastAsia="Noto Sans Symbols" w:cs="Noto Sans Symbols"/>
        <w:u w:val="none"/>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0" w15:restartNumberingAfterBreak="0">
    <w:nsid w:val="43276A5D"/>
    <w:multiLevelType w:val="hybridMultilevel"/>
    <w:tmpl w:val="F094EC7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4B966D3B"/>
    <w:multiLevelType w:val="hybridMultilevel"/>
    <w:tmpl w:val="C046F04A"/>
    <w:lvl w:ilvl="0" w:tplc="E50814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765B3"/>
    <w:multiLevelType w:val="hybridMultilevel"/>
    <w:tmpl w:val="9C42217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C5B66"/>
    <w:multiLevelType w:val="multilevel"/>
    <w:tmpl w:val="2D66233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4" w15:restartNumberingAfterBreak="0">
    <w:nsid w:val="51016AF2"/>
    <w:multiLevelType w:val="multilevel"/>
    <w:tmpl w:val="12686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D054BCC"/>
    <w:multiLevelType w:val="multilevel"/>
    <w:tmpl w:val="0E983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1400D25"/>
    <w:multiLevelType w:val="multilevel"/>
    <w:tmpl w:val="D82CA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7BD03C0"/>
    <w:multiLevelType w:val="multilevel"/>
    <w:tmpl w:val="F7CA993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8" w15:restartNumberingAfterBreak="0">
    <w:nsid w:val="6F8919D4"/>
    <w:multiLevelType w:val="multilevel"/>
    <w:tmpl w:val="2A8CB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BA60E2"/>
    <w:multiLevelType w:val="hybridMultilevel"/>
    <w:tmpl w:val="1B50416E"/>
    <w:lvl w:ilvl="0" w:tplc="7C10D720">
      <w:start w:val="1"/>
      <w:numFmt w:val="decimal"/>
      <w:lvlText w:val="%1."/>
      <w:lvlJc w:val="left"/>
      <w:pPr>
        <w:ind w:left="720" w:hanging="360"/>
      </w:pPr>
    </w:lvl>
    <w:lvl w:ilvl="1" w:tplc="6EA4E29C">
      <w:start w:val="1"/>
      <w:numFmt w:val="lowerLetter"/>
      <w:lvlText w:val="%2."/>
      <w:lvlJc w:val="left"/>
      <w:pPr>
        <w:ind w:left="1440" w:hanging="360"/>
      </w:pPr>
    </w:lvl>
    <w:lvl w:ilvl="2" w:tplc="3848AFAA">
      <w:start w:val="1"/>
      <w:numFmt w:val="lowerRoman"/>
      <w:lvlText w:val="%3."/>
      <w:lvlJc w:val="right"/>
      <w:pPr>
        <w:ind w:left="2160" w:hanging="180"/>
      </w:pPr>
    </w:lvl>
    <w:lvl w:ilvl="3" w:tplc="ACFCB23E">
      <w:start w:val="1"/>
      <w:numFmt w:val="decimal"/>
      <w:lvlText w:val="%4."/>
      <w:lvlJc w:val="left"/>
      <w:pPr>
        <w:ind w:left="2880" w:hanging="360"/>
      </w:pPr>
    </w:lvl>
    <w:lvl w:ilvl="4" w:tplc="73D65398">
      <w:start w:val="1"/>
      <w:numFmt w:val="lowerLetter"/>
      <w:lvlText w:val="%5."/>
      <w:lvlJc w:val="left"/>
      <w:pPr>
        <w:ind w:left="3600" w:hanging="360"/>
      </w:pPr>
    </w:lvl>
    <w:lvl w:ilvl="5" w:tplc="7BB448FE">
      <w:start w:val="1"/>
      <w:numFmt w:val="lowerRoman"/>
      <w:lvlText w:val="%6."/>
      <w:lvlJc w:val="right"/>
      <w:pPr>
        <w:ind w:left="4320" w:hanging="180"/>
      </w:pPr>
    </w:lvl>
    <w:lvl w:ilvl="6" w:tplc="C1904542">
      <w:start w:val="1"/>
      <w:numFmt w:val="decimal"/>
      <w:lvlText w:val="%7."/>
      <w:lvlJc w:val="left"/>
      <w:pPr>
        <w:ind w:left="5040" w:hanging="360"/>
      </w:pPr>
    </w:lvl>
    <w:lvl w:ilvl="7" w:tplc="76262734">
      <w:start w:val="1"/>
      <w:numFmt w:val="lowerLetter"/>
      <w:lvlText w:val="%8."/>
      <w:lvlJc w:val="left"/>
      <w:pPr>
        <w:ind w:left="5760" w:hanging="360"/>
      </w:pPr>
    </w:lvl>
    <w:lvl w:ilvl="8" w:tplc="75A4A3B2">
      <w:start w:val="1"/>
      <w:numFmt w:val="lowerRoman"/>
      <w:lvlText w:val="%9."/>
      <w:lvlJc w:val="right"/>
      <w:pPr>
        <w:ind w:left="6480" w:hanging="180"/>
      </w:pPr>
    </w:lvl>
  </w:abstractNum>
  <w:abstractNum w:abstractNumId="40" w15:restartNumberingAfterBreak="0">
    <w:nsid w:val="73DA3B70"/>
    <w:multiLevelType w:val="multilevel"/>
    <w:tmpl w:val="ED463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49C5451"/>
    <w:multiLevelType w:val="multilevel"/>
    <w:tmpl w:val="FE78F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6C11678"/>
    <w:multiLevelType w:val="multilevel"/>
    <w:tmpl w:val="7B90E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87567A4"/>
    <w:multiLevelType w:val="multilevel"/>
    <w:tmpl w:val="9702A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8BC24E7"/>
    <w:multiLevelType w:val="hybridMultilevel"/>
    <w:tmpl w:val="44C6B1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96D23DA"/>
    <w:multiLevelType w:val="multilevel"/>
    <w:tmpl w:val="42D0A75C"/>
    <w:lvl w:ilvl="0">
      <w:start w:val="1"/>
      <w:numFmt w:val="bullet"/>
      <w:lvlText w:val="•"/>
      <w:lvlJc w:val="left"/>
      <w:pPr>
        <w:ind w:left="765" w:hanging="360"/>
      </w:pPr>
      <w:rPr>
        <w:rFonts w:ascii="Noto Sans Symbols" w:hAnsi="Noto Sans Symbols" w:eastAsia="Noto Sans Symbols" w:cs="Noto Sans Symbols"/>
        <w:u w:val="none"/>
      </w:rPr>
    </w:lvl>
    <w:lvl w:ilvl="1">
      <w:start w:val="1"/>
      <w:numFmt w:val="bullet"/>
      <w:lvlText w:val="o"/>
      <w:lvlJc w:val="left"/>
      <w:pPr>
        <w:ind w:left="1485" w:hanging="360"/>
      </w:pPr>
      <w:rPr>
        <w:rFonts w:ascii="Courier New" w:hAnsi="Courier New" w:eastAsia="Courier New" w:cs="Courier New"/>
      </w:rPr>
    </w:lvl>
    <w:lvl w:ilvl="2">
      <w:start w:val="1"/>
      <w:numFmt w:val="bullet"/>
      <w:lvlText w:val="▪"/>
      <w:lvlJc w:val="left"/>
      <w:pPr>
        <w:ind w:left="2205" w:hanging="360"/>
      </w:pPr>
      <w:rPr>
        <w:rFonts w:ascii="Noto Sans Symbols" w:hAnsi="Noto Sans Symbols" w:eastAsia="Noto Sans Symbols" w:cs="Noto Sans Symbols"/>
      </w:rPr>
    </w:lvl>
    <w:lvl w:ilvl="3">
      <w:start w:val="1"/>
      <w:numFmt w:val="bullet"/>
      <w:lvlText w:val="●"/>
      <w:lvlJc w:val="left"/>
      <w:pPr>
        <w:ind w:left="2925" w:hanging="360"/>
      </w:pPr>
      <w:rPr>
        <w:rFonts w:ascii="Noto Sans Symbols" w:hAnsi="Noto Sans Symbols" w:eastAsia="Noto Sans Symbols" w:cs="Noto Sans Symbols"/>
      </w:rPr>
    </w:lvl>
    <w:lvl w:ilvl="4">
      <w:start w:val="1"/>
      <w:numFmt w:val="bullet"/>
      <w:lvlText w:val="o"/>
      <w:lvlJc w:val="left"/>
      <w:pPr>
        <w:ind w:left="3645" w:hanging="360"/>
      </w:pPr>
      <w:rPr>
        <w:rFonts w:ascii="Courier New" w:hAnsi="Courier New" w:eastAsia="Courier New" w:cs="Courier New"/>
      </w:rPr>
    </w:lvl>
    <w:lvl w:ilvl="5">
      <w:start w:val="1"/>
      <w:numFmt w:val="bullet"/>
      <w:lvlText w:val="▪"/>
      <w:lvlJc w:val="left"/>
      <w:pPr>
        <w:ind w:left="4365" w:hanging="360"/>
      </w:pPr>
      <w:rPr>
        <w:rFonts w:ascii="Noto Sans Symbols" w:hAnsi="Noto Sans Symbols" w:eastAsia="Noto Sans Symbols" w:cs="Noto Sans Symbols"/>
      </w:rPr>
    </w:lvl>
    <w:lvl w:ilvl="6">
      <w:start w:val="1"/>
      <w:numFmt w:val="bullet"/>
      <w:lvlText w:val="●"/>
      <w:lvlJc w:val="left"/>
      <w:pPr>
        <w:ind w:left="5085" w:hanging="360"/>
      </w:pPr>
      <w:rPr>
        <w:rFonts w:ascii="Noto Sans Symbols" w:hAnsi="Noto Sans Symbols" w:eastAsia="Noto Sans Symbols" w:cs="Noto Sans Symbols"/>
      </w:rPr>
    </w:lvl>
    <w:lvl w:ilvl="7">
      <w:start w:val="1"/>
      <w:numFmt w:val="bullet"/>
      <w:lvlText w:val="o"/>
      <w:lvlJc w:val="left"/>
      <w:pPr>
        <w:ind w:left="5805" w:hanging="360"/>
      </w:pPr>
      <w:rPr>
        <w:rFonts w:ascii="Courier New" w:hAnsi="Courier New" w:eastAsia="Courier New" w:cs="Courier New"/>
      </w:rPr>
    </w:lvl>
    <w:lvl w:ilvl="8">
      <w:start w:val="1"/>
      <w:numFmt w:val="bullet"/>
      <w:lvlText w:val="▪"/>
      <w:lvlJc w:val="left"/>
      <w:pPr>
        <w:ind w:left="6525" w:hanging="360"/>
      </w:pPr>
      <w:rPr>
        <w:rFonts w:ascii="Noto Sans Symbols" w:hAnsi="Noto Sans Symbols" w:eastAsia="Noto Sans Symbols" w:cs="Noto Sans Symbols"/>
      </w:rPr>
    </w:lvl>
  </w:abstractNum>
  <w:abstractNum w:abstractNumId="46" w15:restartNumberingAfterBreak="0">
    <w:nsid w:val="797A1A05"/>
    <w:multiLevelType w:val="multilevel"/>
    <w:tmpl w:val="F0244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BEE2CF6"/>
    <w:multiLevelType w:val="multilevel"/>
    <w:tmpl w:val="448C1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18"/>
  </w:num>
  <w:num w:numId="3">
    <w:abstractNumId w:val="24"/>
  </w:num>
  <w:num w:numId="4">
    <w:abstractNumId w:val="22"/>
  </w:num>
  <w:num w:numId="5">
    <w:abstractNumId w:val="39"/>
  </w:num>
  <w:num w:numId="6">
    <w:abstractNumId w:val="23"/>
  </w:num>
  <w:num w:numId="7">
    <w:abstractNumId w:val="20"/>
  </w:num>
  <w:num w:numId="8">
    <w:abstractNumId w:val="2"/>
  </w:num>
  <w:num w:numId="9">
    <w:abstractNumId w:val="17"/>
  </w:num>
  <w:num w:numId="10">
    <w:abstractNumId w:val="34"/>
  </w:num>
  <w:num w:numId="11">
    <w:abstractNumId w:val="13"/>
  </w:num>
  <w:num w:numId="12">
    <w:abstractNumId w:val="12"/>
  </w:num>
  <w:num w:numId="13">
    <w:abstractNumId w:val="1"/>
  </w:num>
  <w:num w:numId="14">
    <w:abstractNumId w:val="33"/>
  </w:num>
  <w:num w:numId="15">
    <w:abstractNumId w:val="0"/>
  </w:num>
  <w:num w:numId="16">
    <w:abstractNumId w:val="38"/>
  </w:num>
  <w:num w:numId="17">
    <w:abstractNumId w:val="47"/>
  </w:num>
  <w:num w:numId="18">
    <w:abstractNumId w:val="6"/>
  </w:num>
  <w:num w:numId="19">
    <w:abstractNumId w:val="5"/>
  </w:num>
  <w:num w:numId="20">
    <w:abstractNumId w:val="45"/>
  </w:num>
  <w:num w:numId="21">
    <w:abstractNumId w:val="10"/>
  </w:num>
  <w:num w:numId="22">
    <w:abstractNumId w:val="41"/>
  </w:num>
  <w:num w:numId="23">
    <w:abstractNumId w:val="29"/>
  </w:num>
  <w:num w:numId="24">
    <w:abstractNumId w:val="28"/>
  </w:num>
  <w:num w:numId="25">
    <w:abstractNumId w:val="19"/>
  </w:num>
  <w:num w:numId="26">
    <w:abstractNumId w:val="40"/>
  </w:num>
  <w:num w:numId="27">
    <w:abstractNumId w:val="42"/>
  </w:num>
  <w:num w:numId="28">
    <w:abstractNumId w:val="7"/>
  </w:num>
  <w:num w:numId="29">
    <w:abstractNumId w:val="35"/>
  </w:num>
  <w:num w:numId="30">
    <w:abstractNumId w:val="43"/>
  </w:num>
  <w:num w:numId="31">
    <w:abstractNumId w:val="37"/>
  </w:num>
  <w:num w:numId="32">
    <w:abstractNumId w:val="46"/>
  </w:num>
  <w:num w:numId="33">
    <w:abstractNumId w:val="15"/>
  </w:num>
  <w:num w:numId="34">
    <w:abstractNumId w:val="9"/>
  </w:num>
  <w:num w:numId="35">
    <w:abstractNumId w:val="21"/>
  </w:num>
  <w:num w:numId="36">
    <w:abstractNumId w:val="3"/>
  </w:num>
  <w:num w:numId="37">
    <w:abstractNumId w:val="36"/>
  </w:num>
  <w:num w:numId="38">
    <w:abstractNumId w:val="44"/>
  </w:num>
  <w:num w:numId="39">
    <w:abstractNumId w:val="4"/>
  </w:num>
  <w:num w:numId="40">
    <w:abstractNumId w:val="14"/>
  </w:num>
  <w:num w:numId="41">
    <w:abstractNumId w:val="16"/>
  </w:num>
  <w:num w:numId="42">
    <w:abstractNumId w:val="25"/>
  </w:num>
  <w:num w:numId="43">
    <w:abstractNumId w:val="26"/>
  </w:num>
  <w:num w:numId="44">
    <w:abstractNumId w:val="30"/>
  </w:num>
  <w:num w:numId="45">
    <w:abstractNumId w:val="31"/>
  </w:num>
  <w:num w:numId="46">
    <w:abstractNumId w:val="32"/>
  </w:num>
  <w:num w:numId="47">
    <w:abstractNumId w:val="11"/>
  </w:num>
  <w:num w:numId="48">
    <w:abstractNumId w:val="8"/>
  </w:num>
  <w:numIdMacAtCleanup w:val="4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A6"/>
    <w:rsid w:val="000003FB"/>
    <w:rsid w:val="0000334D"/>
    <w:rsid w:val="0000925E"/>
    <w:rsid w:val="00010E5B"/>
    <w:rsid w:val="00015F6C"/>
    <w:rsid w:val="00022202"/>
    <w:rsid w:val="00025C05"/>
    <w:rsid w:val="000309FA"/>
    <w:rsid w:val="00041399"/>
    <w:rsid w:val="00044438"/>
    <w:rsid w:val="000445CE"/>
    <w:rsid w:val="0005180C"/>
    <w:rsid w:val="00054151"/>
    <w:rsid w:val="00072B19"/>
    <w:rsid w:val="00073E06"/>
    <w:rsid w:val="00075825"/>
    <w:rsid w:val="0007720A"/>
    <w:rsid w:val="00077F72"/>
    <w:rsid w:val="00082675"/>
    <w:rsid w:val="0008612C"/>
    <w:rsid w:val="000A1295"/>
    <w:rsid w:val="000A1FCA"/>
    <w:rsid w:val="000A7F3C"/>
    <w:rsid w:val="000B100B"/>
    <w:rsid w:val="000B2113"/>
    <w:rsid w:val="000B618B"/>
    <w:rsid w:val="000C4D6B"/>
    <w:rsid w:val="000C5AFC"/>
    <w:rsid w:val="000C7005"/>
    <w:rsid w:val="000D1FBF"/>
    <w:rsid w:val="000D48F1"/>
    <w:rsid w:val="000E0451"/>
    <w:rsid w:val="000F02B4"/>
    <w:rsid w:val="000F2CBC"/>
    <w:rsid w:val="000F2D4F"/>
    <w:rsid w:val="000F3DC1"/>
    <w:rsid w:val="001049EC"/>
    <w:rsid w:val="001116ED"/>
    <w:rsid w:val="00114EAE"/>
    <w:rsid w:val="0011769F"/>
    <w:rsid w:val="00123585"/>
    <w:rsid w:val="00130435"/>
    <w:rsid w:val="0013246C"/>
    <w:rsid w:val="001408AD"/>
    <w:rsid w:val="00140F2E"/>
    <w:rsid w:val="001447A6"/>
    <w:rsid w:val="00155626"/>
    <w:rsid w:val="00166A7E"/>
    <w:rsid w:val="00174BB1"/>
    <w:rsid w:val="00192617"/>
    <w:rsid w:val="0019421C"/>
    <w:rsid w:val="00195D44"/>
    <w:rsid w:val="001B19ED"/>
    <w:rsid w:val="001B2B8C"/>
    <w:rsid w:val="001B6A84"/>
    <w:rsid w:val="001C1E4B"/>
    <w:rsid w:val="001C6A55"/>
    <w:rsid w:val="001C7DED"/>
    <w:rsid w:val="001D5624"/>
    <w:rsid w:val="001D6233"/>
    <w:rsid w:val="001E20D8"/>
    <w:rsid w:val="001E425F"/>
    <w:rsid w:val="001F6815"/>
    <w:rsid w:val="00202F41"/>
    <w:rsid w:val="002064C6"/>
    <w:rsid w:val="00211313"/>
    <w:rsid w:val="00211654"/>
    <w:rsid w:val="002129C1"/>
    <w:rsid w:val="00212F88"/>
    <w:rsid w:val="00216117"/>
    <w:rsid w:val="002166ED"/>
    <w:rsid w:val="00220C73"/>
    <w:rsid w:val="0022385E"/>
    <w:rsid w:val="00223ED0"/>
    <w:rsid w:val="00226F00"/>
    <w:rsid w:val="00226F63"/>
    <w:rsid w:val="00227DBE"/>
    <w:rsid w:val="00244D07"/>
    <w:rsid w:val="00245FD1"/>
    <w:rsid w:val="00246E4E"/>
    <w:rsid w:val="0025228D"/>
    <w:rsid w:val="00261DCF"/>
    <w:rsid w:val="0026709E"/>
    <w:rsid w:val="002725B4"/>
    <w:rsid w:val="0027464A"/>
    <w:rsid w:val="00276481"/>
    <w:rsid w:val="0028126C"/>
    <w:rsid w:val="00294BD4"/>
    <w:rsid w:val="002A12CD"/>
    <w:rsid w:val="002C20DF"/>
    <w:rsid w:val="002C5B2F"/>
    <w:rsid w:val="002C68F7"/>
    <w:rsid w:val="002D31D2"/>
    <w:rsid w:val="002D669F"/>
    <w:rsid w:val="002E0164"/>
    <w:rsid w:val="002E5CC6"/>
    <w:rsid w:val="003073A9"/>
    <w:rsid w:val="00314684"/>
    <w:rsid w:val="00314EB5"/>
    <w:rsid w:val="0032464F"/>
    <w:rsid w:val="003268A8"/>
    <w:rsid w:val="00334043"/>
    <w:rsid w:val="00334736"/>
    <w:rsid w:val="00334F56"/>
    <w:rsid w:val="0033759A"/>
    <w:rsid w:val="003453B8"/>
    <w:rsid w:val="00361736"/>
    <w:rsid w:val="00361C18"/>
    <w:rsid w:val="00366336"/>
    <w:rsid w:val="00381DEE"/>
    <w:rsid w:val="00383B2A"/>
    <w:rsid w:val="003A45EF"/>
    <w:rsid w:val="003A51E7"/>
    <w:rsid w:val="003A6A2E"/>
    <w:rsid w:val="003B0B11"/>
    <w:rsid w:val="003B118F"/>
    <w:rsid w:val="003B2A1B"/>
    <w:rsid w:val="003C1E8F"/>
    <w:rsid w:val="003C6D6B"/>
    <w:rsid w:val="003D42EB"/>
    <w:rsid w:val="003E761F"/>
    <w:rsid w:val="003F3010"/>
    <w:rsid w:val="00410D5B"/>
    <w:rsid w:val="00423A83"/>
    <w:rsid w:val="004267F4"/>
    <w:rsid w:val="00430D50"/>
    <w:rsid w:val="0043583B"/>
    <w:rsid w:val="00440319"/>
    <w:rsid w:val="00441ED5"/>
    <w:rsid w:val="00442C2A"/>
    <w:rsid w:val="00446BCD"/>
    <w:rsid w:val="00447D28"/>
    <w:rsid w:val="00455250"/>
    <w:rsid w:val="00457903"/>
    <w:rsid w:val="00461449"/>
    <w:rsid w:val="00463963"/>
    <w:rsid w:val="00466903"/>
    <w:rsid w:val="004679A0"/>
    <w:rsid w:val="0046E352"/>
    <w:rsid w:val="004748C9"/>
    <w:rsid w:val="004A1E4D"/>
    <w:rsid w:val="004B1CE4"/>
    <w:rsid w:val="004B2DD2"/>
    <w:rsid w:val="004C16A5"/>
    <w:rsid w:val="004E2EC2"/>
    <w:rsid w:val="004E523E"/>
    <w:rsid w:val="004F1D98"/>
    <w:rsid w:val="005038ED"/>
    <w:rsid w:val="00506B1B"/>
    <w:rsid w:val="005107A3"/>
    <w:rsid w:val="00511762"/>
    <w:rsid w:val="005128CA"/>
    <w:rsid w:val="005157E3"/>
    <w:rsid w:val="00530E96"/>
    <w:rsid w:val="00544AC5"/>
    <w:rsid w:val="00546813"/>
    <w:rsid w:val="0054787E"/>
    <w:rsid w:val="0055048C"/>
    <w:rsid w:val="005569F9"/>
    <w:rsid w:val="00565C6B"/>
    <w:rsid w:val="00574DF1"/>
    <w:rsid w:val="005777E7"/>
    <w:rsid w:val="00582728"/>
    <w:rsid w:val="0059145F"/>
    <w:rsid w:val="00591B95"/>
    <w:rsid w:val="005A476D"/>
    <w:rsid w:val="005B644F"/>
    <w:rsid w:val="005C3415"/>
    <w:rsid w:val="005C7C3F"/>
    <w:rsid w:val="005D619E"/>
    <w:rsid w:val="005D6B21"/>
    <w:rsid w:val="005E166B"/>
    <w:rsid w:val="005E5FAD"/>
    <w:rsid w:val="005F2CBD"/>
    <w:rsid w:val="005F458E"/>
    <w:rsid w:val="005F4CF6"/>
    <w:rsid w:val="005F7897"/>
    <w:rsid w:val="00611236"/>
    <w:rsid w:val="0061152F"/>
    <w:rsid w:val="0061259C"/>
    <w:rsid w:val="006147EE"/>
    <w:rsid w:val="00622723"/>
    <w:rsid w:val="0062488F"/>
    <w:rsid w:val="00624EDF"/>
    <w:rsid w:val="00637C5B"/>
    <w:rsid w:val="0064076D"/>
    <w:rsid w:val="006415FC"/>
    <w:rsid w:val="00643527"/>
    <w:rsid w:val="0065092A"/>
    <w:rsid w:val="006535DE"/>
    <w:rsid w:val="00654D02"/>
    <w:rsid w:val="00656EBC"/>
    <w:rsid w:val="0066637F"/>
    <w:rsid w:val="00666C83"/>
    <w:rsid w:val="00667C87"/>
    <w:rsid w:val="0067484C"/>
    <w:rsid w:val="00684F94"/>
    <w:rsid w:val="00686796"/>
    <w:rsid w:val="00693F9B"/>
    <w:rsid w:val="006A36DB"/>
    <w:rsid w:val="006A789A"/>
    <w:rsid w:val="006A793D"/>
    <w:rsid w:val="006B0247"/>
    <w:rsid w:val="006B2DC5"/>
    <w:rsid w:val="006B6C58"/>
    <w:rsid w:val="006C0E99"/>
    <w:rsid w:val="006D2DA8"/>
    <w:rsid w:val="006D6444"/>
    <w:rsid w:val="006E2331"/>
    <w:rsid w:val="006E23B3"/>
    <w:rsid w:val="006F0A76"/>
    <w:rsid w:val="007022F5"/>
    <w:rsid w:val="00707AB4"/>
    <w:rsid w:val="00712400"/>
    <w:rsid w:val="007131B8"/>
    <w:rsid w:val="007161F4"/>
    <w:rsid w:val="00720373"/>
    <w:rsid w:val="00721068"/>
    <w:rsid w:val="00726CDC"/>
    <w:rsid w:val="00737CC8"/>
    <w:rsid w:val="00750CAF"/>
    <w:rsid w:val="0075630B"/>
    <w:rsid w:val="00757438"/>
    <w:rsid w:val="00762F89"/>
    <w:rsid w:val="00763B04"/>
    <w:rsid w:val="00775020"/>
    <w:rsid w:val="00775F62"/>
    <w:rsid w:val="00777B86"/>
    <w:rsid w:val="00781AAE"/>
    <w:rsid w:val="00783C6E"/>
    <w:rsid w:val="00793378"/>
    <w:rsid w:val="00795561"/>
    <w:rsid w:val="007A02C8"/>
    <w:rsid w:val="007A090D"/>
    <w:rsid w:val="007A3278"/>
    <w:rsid w:val="007B3492"/>
    <w:rsid w:val="007B3A11"/>
    <w:rsid w:val="007C0918"/>
    <w:rsid w:val="007C1555"/>
    <w:rsid w:val="007C172B"/>
    <w:rsid w:val="007C32B8"/>
    <w:rsid w:val="007C7F5E"/>
    <w:rsid w:val="007D577E"/>
    <w:rsid w:val="007E0C87"/>
    <w:rsid w:val="007E1C6F"/>
    <w:rsid w:val="007E2AFA"/>
    <w:rsid w:val="00806AB2"/>
    <w:rsid w:val="008132DD"/>
    <w:rsid w:val="00823E63"/>
    <w:rsid w:val="00823EEF"/>
    <w:rsid w:val="008241F0"/>
    <w:rsid w:val="0082675E"/>
    <w:rsid w:val="00826B9E"/>
    <w:rsid w:val="0083106D"/>
    <w:rsid w:val="00842965"/>
    <w:rsid w:val="008432D5"/>
    <w:rsid w:val="00845DAE"/>
    <w:rsid w:val="0084647A"/>
    <w:rsid w:val="00851195"/>
    <w:rsid w:val="00851D7B"/>
    <w:rsid w:val="00851F2D"/>
    <w:rsid w:val="00851FF4"/>
    <w:rsid w:val="0085652F"/>
    <w:rsid w:val="00863C7E"/>
    <w:rsid w:val="00867885"/>
    <w:rsid w:val="00870BCD"/>
    <w:rsid w:val="0087154D"/>
    <w:rsid w:val="0087195B"/>
    <w:rsid w:val="008816F3"/>
    <w:rsid w:val="008843A5"/>
    <w:rsid w:val="00885BD0"/>
    <w:rsid w:val="00887723"/>
    <w:rsid w:val="00887AEC"/>
    <w:rsid w:val="008903C3"/>
    <w:rsid w:val="00894262"/>
    <w:rsid w:val="008967DD"/>
    <w:rsid w:val="008A2F24"/>
    <w:rsid w:val="008A7C48"/>
    <w:rsid w:val="008B53FE"/>
    <w:rsid w:val="008C0A8D"/>
    <w:rsid w:val="008C4680"/>
    <w:rsid w:val="008C4A63"/>
    <w:rsid w:val="008D24DF"/>
    <w:rsid w:val="008D27F3"/>
    <w:rsid w:val="008D69E6"/>
    <w:rsid w:val="008E30A2"/>
    <w:rsid w:val="008E4B3F"/>
    <w:rsid w:val="008F238D"/>
    <w:rsid w:val="008F46BB"/>
    <w:rsid w:val="008F4F0E"/>
    <w:rsid w:val="009050C1"/>
    <w:rsid w:val="00905EC1"/>
    <w:rsid w:val="009102B7"/>
    <w:rsid w:val="0093101C"/>
    <w:rsid w:val="00933438"/>
    <w:rsid w:val="00934793"/>
    <w:rsid w:val="0093581F"/>
    <w:rsid w:val="00940205"/>
    <w:rsid w:val="009535FA"/>
    <w:rsid w:val="00972532"/>
    <w:rsid w:val="00973906"/>
    <w:rsid w:val="0097681B"/>
    <w:rsid w:val="009875CB"/>
    <w:rsid w:val="0099231F"/>
    <w:rsid w:val="009924A6"/>
    <w:rsid w:val="00992B23"/>
    <w:rsid w:val="009A71C2"/>
    <w:rsid w:val="009A7DC2"/>
    <w:rsid w:val="009C0D21"/>
    <w:rsid w:val="009C2F0D"/>
    <w:rsid w:val="009C6054"/>
    <w:rsid w:val="009D1CAB"/>
    <w:rsid w:val="009D4CAE"/>
    <w:rsid w:val="009E3452"/>
    <w:rsid w:val="00A037E9"/>
    <w:rsid w:val="00A1297F"/>
    <w:rsid w:val="00A20520"/>
    <w:rsid w:val="00A21B30"/>
    <w:rsid w:val="00A25C93"/>
    <w:rsid w:val="00A32A5A"/>
    <w:rsid w:val="00A35E48"/>
    <w:rsid w:val="00A367B7"/>
    <w:rsid w:val="00A66328"/>
    <w:rsid w:val="00A72BC8"/>
    <w:rsid w:val="00A82909"/>
    <w:rsid w:val="00A97153"/>
    <w:rsid w:val="00AA1C99"/>
    <w:rsid w:val="00AA24AD"/>
    <w:rsid w:val="00AA7FB0"/>
    <w:rsid w:val="00AC146B"/>
    <w:rsid w:val="00AC409C"/>
    <w:rsid w:val="00AE14AB"/>
    <w:rsid w:val="00AE1689"/>
    <w:rsid w:val="00AE5148"/>
    <w:rsid w:val="00AE7E12"/>
    <w:rsid w:val="00AE7E5D"/>
    <w:rsid w:val="00AF3E04"/>
    <w:rsid w:val="00AF4E43"/>
    <w:rsid w:val="00B06D73"/>
    <w:rsid w:val="00B07D7D"/>
    <w:rsid w:val="00B20873"/>
    <w:rsid w:val="00B359F6"/>
    <w:rsid w:val="00B37E8F"/>
    <w:rsid w:val="00B50784"/>
    <w:rsid w:val="00B528A1"/>
    <w:rsid w:val="00B54C7A"/>
    <w:rsid w:val="00B626A0"/>
    <w:rsid w:val="00B718E7"/>
    <w:rsid w:val="00B83845"/>
    <w:rsid w:val="00B97946"/>
    <w:rsid w:val="00BA0A86"/>
    <w:rsid w:val="00BB146F"/>
    <w:rsid w:val="00BB50E7"/>
    <w:rsid w:val="00BD6168"/>
    <w:rsid w:val="00BD6F61"/>
    <w:rsid w:val="00C00C12"/>
    <w:rsid w:val="00C0357F"/>
    <w:rsid w:val="00C03CBC"/>
    <w:rsid w:val="00C167CB"/>
    <w:rsid w:val="00C173A8"/>
    <w:rsid w:val="00C173F2"/>
    <w:rsid w:val="00C22B5B"/>
    <w:rsid w:val="00C30189"/>
    <w:rsid w:val="00C331BB"/>
    <w:rsid w:val="00C37C4A"/>
    <w:rsid w:val="00C40918"/>
    <w:rsid w:val="00C40DF8"/>
    <w:rsid w:val="00C42665"/>
    <w:rsid w:val="00C42FBA"/>
    <w:rsid w:val="00C44DB9"/>
    <w:rsid w:val="00C52B9A"/>
    <w:rsid w:val="00C54795"/>
    <w:rsid w:val="00C54D0F"/>
    <w:rsid w:val="00C626E7"/>
    <w:rsid w:val="00C62F24"/>
    <w:rsid w:val="00C63A6B"/>
    <w:rsid w:val="00C6524E"/>
    <w:rsid w:val="00C71C19"/>
    <w:rsid w:val="00C82A5D"/>
    <w:rsid w:val="00C93E40"/>
    <w:rsid w:val="00C940E6"/>
    <w:rsid w:val="00C94412"/>
    <w:rsid w:val="00CE6204"/>
    <w:rsid w:val="00CF058A"/>
    <w:rsid w:val="00CF09FC"/>
    <w:rsid w:val="00CF2226"/>
    <w:rsid w:val="00CF4C67"/>
    <w:rsid w:val="00CF5313"/>
    <w:rsid w:val="00CF673E"/>
    <w:rsid w:val="00D02DF3"/>
    <w:rsid w:val="00D03082"/>
    <w:rsid w:val="00D10077"/>
    <w:rsid w:val="00D11D30"/>
    <w:rsid w:val="00D451E3"/>
    <w:rsid w:val="00D51802"/>
    <w:rsid w:val="00D56043"/>
    <w:rsid w:val="00D565B4"/>
    <w:rsid w:val="00D65033"/>
    <w:rsid w:val="00D65241"/>
    <w:rsid w:val="00D74D74"/>
    <w:rsid w:val="00D81F6F"/>
    <w:rsid w:val="00D84F4B"/>
    <w:rsid w:val="00D8675B"/>
    <w:rsid w:val="00D93955"/>
    <w:rsid w:val="00D9546D"/>
    <w:rsid w:val="00D9773A"/>
    <w:rsid w:val="00DA1049"/>
    <w:rsid w:val="00DA2886"/>
    <w:rsid w:val="00DA293E"/>
    <w:rsid w:val="00DA3913"/>
    <w:rsid w:val="00DA3CAB"/>
    <w:rsid w:val="00DA662E"/>
    <w:rsid w:val="00DB0052"/>
    <w:rsid w:val="00DB222F"/>
    <w:rsid w:val="00DB54CA"/>
    <w:rsid w:val="00DB61D8"/>
    <w:rsid w:val="00DD1C39"/>
    <w:rsid w:val="00DE1227"/>
    <w:rsid w:val="00DE3219"/>
    <w:rsid w:val="00E02B1D"/>
    <w:rsid w:val="00E14840"/>
    <w:rsid w:val="00E14F25"/>
    <w:rsid w:val="00E51057"/>
    <w:rsid w:val="00E61F3D"/>
    <w:rsid w:val="00E7561C"/>
    <w:rsid w:val="00E834B6"/>
    <w:rsid w:val="00E85C28"/>
    <w:rsid w:val="00E871FC"/>
    <w:rsid w:val="00E95663"/>
    <w:rsid w:val="00EA7E80"/>
    <w:rsid w:val="00EB0CE5"/>
    <w:rsid w:val="00EB1550"/>
    <w:rsid w:val="00EB6134"/>
    <w:rsid w:val="00EB7591"/>
    <w:rsid w:val="00EC3658"/>
    <w:rsid w:val="00EC5311"/>
    <w:rsid w:val="00EC7925"/>
    <w:rsid w:val="00ED1D6B"/>
    <w:rsid w:val="00ED395B"/>
    <w:rsid w:val="00EE0617"/>
    <w:rsid w:val="00EE0AA9"/>
    <w:rsid w:val="00EE2C73"/>
    <w:rsid w:val="00EF0C83"/>
    <w:rsid w:val="00EF6011"/>
    <w:rsid w:val="00F008F2"/>
    <w:rsid w:val="00F01AA9"/>
    <w:rsid w:val="00F07160"/>
    <w:rsid w:val="00F10A6C"/>
    <w:rsid w:val="00F128D7"/>
    <w:rsid w:val="00F15E54"/>
    <w:rsid w:val="00F24046"/>
    <w:rsid w:val="00F26DF9"/>
    <w:rsid w:val="00F30EBA"/>
    <w:rsid w:val="00F30F13"/>
    <w:rsid w:val="00F4641F"/>
    <w:rsid w:val="00F7275A"/>
    <w:rsid w:val="00F77601"/>
    <w:rsid w:val="00F839BD"/>
    <w:rsid w:val="00F83EDF"/>
    <w:rsid w:val="00F8675F"/>
    <w:rsid w:val="00F91B52"/>
    <w:rsid w:val="00FA4349"/>
    <w:rsid w:val="00FB2F07"/>
    <w:rsid w:val="00FB78CB"/>
    <w:rsid w:val="00FC12A4"/>
    <w:rsid w:val="00FC2792"/>
    <w:rsid w:val="00FC28EB"/>
    <w:rsid w:val="00FC291D"/>
    <w:rsid w:val="00FC7065"/>
    <w:rsid w:val="00FE071A"/>
    <w:rsid w:val="00FE54C1"/>
    <w:rsid w:val="00FE6556"/>
    <w:rsid w:val="00FF244D"/>
    <w:rsid w:val="00FF2FE8"/>
    <w:rsid w:val="01069EDA"/>
    <w:rsid w:val="014ABFA2"/>
    <w:rsid w:val="016D087F"/>
    <w:rsid w:val="0170FCAB"/>
    <w:rsid w:val="0188504C"/>
    <w:rsid w:val="0198E2A4"/>
    <w:rsid w:val="01A7ADBF"/>
    <w:rsid w:val="01C23778"/>
    <w:rsid w:val="01D80A73"/>
    <w:rsid w:val="01E4A0D0"/>
    <w:rsid w:val="022F3DBD"/>
    <w:rsid w:val="0259A0F1"/>
    <w:rsid w:val="026762E1"/>
    <w:rsid w:val="028B0934"/>
    <w:rsid w:val="02EA6FB7"/>
    <w:rsid w:val="02EFA19D"/>
    <w:rsid w:val="03131F50"/>
    <w:rsid w:val="033B24AF"/>
    <w:rsid w:val="033EB272"/>
    <w:rsid w:val="035E9596"/>
    <w:rsid w:val="035F28AB"/>
    <w:rsid w:val="038EBACF"/>
    <w:rsid w:val="03D5F05D"/>
    <w:rsid w:val="03E60C47"/>
    <w:rsid w:val="03FF6521"/>
    <w:rsid w:val="0414AAA4"/>
    <w:rsid w:val="0426AAC6"/>
    <w:rsid w:val="042ECED2"/>
    <w:rsid w:val="043A0697"/>
    <w:rsid w:val="044EFD17"/>
    <w:rsid w:val="0463B8CF"/>
    <w:rsid w:val="046DCAE1"/>
    <w:rsid w:val="04B28331"/>
    <w:rsid w:val="04E4933B"/>
    <w:rsid w:val="051CD004"/>
    <w:rsid w:val="054C2CDE"/>
    <w:rsid w:val="056D55C2"/>
    <w:rsid w:val="057EDF92"/>
    <w:rsid w:val="0588AE9F"/>
    <w:rsid w:val="05AD9B37"/>
    <w:rsid w:val="05E44C4B"/>
    <w:rsid w:val="05F447C9"/>
    <w:rsid w:val="062573AB"/>
    <w:rsid w:val="063A5082"/>
    <w:rsid w:val="06526173"/>
    <w:rsid w:val="067D6B86"/>
    <w:rsid w:val="068295DD"/>
    <w:rsid w:val="0689B847"/>
    <w:rsid w:val="069740DE"/>
    <w:rsid w:val="06BF5261"/>
    <w:rsid w:val="06F16915"/>
    <w:rsid w:val="06F1CE74"/>
    <w:rsid w:val="07255872"/>
    <w:rsid w:val="0728A42E"/>
    <w:rsid w:val="072F037E"/>
    <w:rsid w:val="072F0A52"/>
    <w:rsid w:val="073290D1"/>
    <w:rsid w:val="07386E65"/>
    <w:rsid w:val="0741D9B9"/>
    <w:rsid w:val="074537A5"/>
    <w:rsid w:val="0756C6CF"/>
    <w:rsid w:val="0781028B"/>
    <w:rsid w:val="07B51990"/>
    <w:rsid w:val="07B644D3"/>
    <w:rsid w:val="07BF18FD"/>
    <w:rsid w:val="07DEF9D7"/>
    <w:rsid w:val="07F6DC72"/>
    <w:rsid w:val="080D89EF"/>
    <w:rsid w:val="085FC346"/>
    <w:rsid w:val="08785A22"/>
    <w:rsid w:val="088959BE"/>
    <w:rsid w:val="089D0475"/>
    <w:rsid w:val="08B538D5"/>
    <w:rsid w:val="08C9F27D"/>
    <w:rsid w:val="08CE6132"/>
    <w:rsid w:val="0904E0AE"/>
    <w:rsid w:val="091368AE"/>
    <w:rsid w:val="0951061B"/>
    <w:rsid w:val="098ACC2C"/>
    <w:rsid w:val="098B7E48"/>
    <w:rsid w:val="098CC932"/>
    <w:rsid w:val="099031F3"/>
    <w:rsid w:val="0998817F"/>
    <w:rsid w:val="0A16BF83"/>
    <w:rsid w:val="0A1DE908"/>
    <w:rsid w:val="0A4531E1"/>
    <w:rsid w:val="0A95575A"/>
    <w:rsid w:val="0AC162E5"/>
    <w:rsid w:val="0B17DEF1"/>
    <w:rsid w:val="0B29823C"/>
    <w:rsid w:val="0B2CD35B"/>
    <w:rsid w:val="0B4125B0"/>
    <w:rsid w:val="0BA0BB1F"/>
    <w:rsid w:val="0BC7D9E5"/>
    <w:rsid w:val="0C28BAE9"/>
    <w:rsid w:val="0C3898E8"/>
    <w:rsid w:val="0C40E69F"/>
    <w:rsid w:val="0C53F4A3"/>
    <w:rsid w:val="0C6D164A"/>
    <w:rsid w:val="0C75B0A6"/>
    <w:rsid w:val="0C7F4609"/>
    <w:rsid w:val="0C9CBB6E"/>
    <w:rsid w:val="0CC0F40F"/>
    <w:rsid w:val="0CC5BC55"/>
    <w:rsid w:val="0D24C950"/>
    <w:rsid w:val="0D302EC1"/>
    <w:rsid w:val="0D322BD4"/>
    <w:rsid w:val="0D3615EB"/>
    <w:rsid w:val="0D49B382"/>
    <w:rsid w:val="0D6078CA"/>
    <w:rsid w:val="0D755FF5"/>
    <w:rsid w:val="0D75FE13"/>
    <w:rsid w:val="0D9FC2A9"/>
    <w:rsid w:val="0DBE2FB2"/>
    <w:rsid w:val="0DD16A25"/>
    <w:rsid w:val="0E21CDF1"/>
    <w:rsid w:val="0E7ABC87"/>
    <w:rsid w:val="0E7EC640"/>
    <w:rsid w:val="0E8D9170"/>
    <w:rsid w:val="0ECA635B"/>
    <w:rsid w:val="0EFB46B4"/>
    <w:rsid w:val="0F220CFE"/>
    <w:rsid w:val="0F297839"/>
    <w:rsid w:val="0F2F20AB"/>
    <w:rsid w:val="0F3938E4"/>
    <w:rsid w:val="0F5C7164"/>
    <w:rsid w:val="0F63E29D"/>
    <w:rsid w:val="0F658C47"/>
    <w:rsid w:val="0FA81713"/>
    <w:rsid w:val="0FB575AF"/>
    <w:rsid w:val="0FC5A1C4"/>
    <w:rsid w:val="0FDF7D4B"/>
    <w:rsid w:val="0FE1976F"/>
    <w:rsid w:val="0FFC259E"/>
    <w:rsid w:val="0FFF54CE"/>
    <w:rsid w:val="1011AF29"/>
    <w:rsid w:val="1018C709"/>
    <w:rsid w:val="101C3828"/>
    <w:rsid w:val="10506CA0"/>
    <w:rsid w:val="106A9680"/>
    <w:rsid w:val="1083F469"/>
    <w:rsid w:val="109C866C"/>
    <w:rsid w:val="109FF2D1"/>
    <w:rsid w:val="10CAACF0"/>
    <w:rsid w:val="10E52DC7"/>
    <w:rsid w:val="1126BBD7"/>
    <w:rsid w:val="114B497A"/>
    <w:rsid w:val="118B19CF"/>
    <w:rsid w:val="1195D334"/>
    <w:rsid w:val="119C6B72"/>
    <w:rsid w:val="11B2C7BA"/>
    <w:rsid w:val="11B905DB"/>
    <w:rsid w:val="11BBD8DA"/>
    <w:rsid w:val="11D9F385"/>
    <w:rsid w:val="128983F1"/>
    <w:rsid w:val="129C18E4"/>
    <w:rsid w:val="12A99533"/>
    <w:rsid w:val="12C1501C"/>
    <w:rsid w:val="12D26DC5"/>
    <w:rsid w:val="130B3313"/>
    <w:rsid w:val="131BBA5B"/>
    <w:rsid w:val="1353D82F"/>
    <w:rsid w:val="137F7FDB"/>
    <w:rsid w:val="13883535"/>
    <w:rsid w:val="138E9ECE"/>
    <w:rsid w:val="139878AB"/>
    <w:rsid w:val="13B0230E"/>
    <w:rsid w:val="13B7291F"/>
    <w:rsid w:val="13BD5080"/>
    <w:rsid w:val="13C2EA95"/>
    <w:rsid w:val="13D11290"/>
    <w:rsid w:val="13ED9660"/>
    <w:rsid w:val="13F3044F"/>
    <w:rsid w:val="14281C63"/>
    <w:rsid w:val="143450A9"/>
    <w:rsid w:val="143C2A06"/>
    <w:rsid w:val="1458BF5D"/>
    <w:rsid w:val="14852F55"/>
    <w:rsid w:val="14B3C8BF"/>
    <w:rsid w:val="14C15629"/>
    <w:rsid w:val="14EC8C0B"/>
    <w:rsid w:val="14F1263B"/>
    <w:rsid w:val="1530CA83"/>
    <w:rsid w:val="15938A07"/>
    <w:rsid w:val="15A60418"/>
    <w:rsid w:val="15CBAC87"/>
    <w:rsid w:val="15D7FA67"/>
    <w:rsid w:val="15E30C13"/>
    <w:rsid w:val="1608C96B"/>
    <w:rsid w:val="166C95DD"/>
    <w:rsid w:val="1692A543"/>
    <w:rsid w:val="16A7720C"/>
    <w:rsid w:val="16BDB6D3"/>
    <w:rsid w:val="16CB90A8"/>
    <w:rsid w:val="16D55470"/>
    <w:rsid w:val="16D7D120"/>
    <w:rsid w:val="16FF6D94"/>
    <w:rsid w:val="1707D6B4"/>
    <w:rsid w:val="170BE71D"/>
    <w:rsid w:val="1712DDF0"/>
    <w:rsid w:val="1723640C"/>
    <w:rsid w:val="17431498"/>
    <w:rsid w:val="17643981"/>
    <w:rsid w:val="1782BE1C"/>
    <w:rsid w:val="1782DD93"/>
    <w:rsid w:val="17A21E78"/>
    <w:rsid w:val="17A351AF"/>
    <w:rsid w:val="17B6538D"/>
    <w:rsid w:val="17C465B5"/>
    <w:rsid w:val="17E13D64"/>
    <w:rsid w:val="17FA5B53"/>
    <w:rsid w:val="1800EEE4"/>
    <w:rsid w:val="182D51CF"/>
    <w:rsid w:val="185E453E"/>
    <w:rsid w:val="18B4D207"/>
    <w:rsid w:val="18F973F4"/>
    <w:rsid w:val="19034D49"/>
    <w:rsid w:val="1920FEDF"/>
    <w:rsid w:val="1967156C"/>
    <w:rsid w:val="197CF0DC"/>
    <w:rsid w:val="197CF887"/>
    <w:rsid w:val="1983211B"/>
    <w:rsid w:val="1A0A80A5"/>
    <w:rsid w:val="1A0E8EAF"/>
    <w:rsid w:val="1A268D09"/>
    <w:rsid w:val="1A26B746"/>
    <w:rsid w:val="1A276457"/>
    <w:rsid w:val="1A2968E6"/>
    <w:rsid w:val="1A4DD2CD"/>
    <w:rsid w:val="1A4E3560"/>
    <w:rsid w:val="1A756A5E"/>
    <w:rsid w:val="1A962D01"/>
    <w:rsid w:val="1AB13893"/>
    <w:rsid w:val="1AC33EB7"/>
    <w:rsid w:val="1AF23998"/>
    <w:rsid w:val="1B01D253"/>
    <w:rsid w:val="1B156605"/>
    <w:rsid w:val="1B31BC4E"/>
    <w:rsid w:val="1B476273"/>
    <w:rsid w:val="1B656C2B"/>
    <w:rsid w:val="1B76CDAD"/>
    <w:rsid w:val="1B90E394"/>
    <w:rsid w:val="1BA8C593"/>
    <w:rsid w:val="1BAE53C7"/>
    <w:rsid w:val="1BE06CE5"/>
    <w:rsid w:val="1C31C79C"/>
    <w:rsid w:val="1C64540A"/>
    <w:rsid w:val="1C93A979"/>
    <w:rsid w:val="1CA9C62A"/>
    <w:rsid w:val="1CAC2C87"/>
    <w:rsid w:val="1CBAC397"/>
    <w:rsid w:val="1CD46315"/>
    <w:rsid w:val="1CE07E3E"/>
    <w:rsid w:val="1D1B2972"/>
    <w:rsid w:val="1D1F1461"/>
    <w:rsid w:val="1D29274C"/>
    <w:rsid w:val="1D5603EB"/>
    <w:rsid w:val="1D78CC3F"/>
    <w:rsid w:val="1D84B732"/>
    <w:rsid w:val="1D8DF173"/>
    <w:rsid w:val="1DBC5D26"/>
    <w:rsid w:val="1DBE23F0"/>
    <w:rsid w:val="1DCD97FD"/>
    <w:rsid w:val="1E129333"/>
    <w:rsid w:val="1E2C1DBA"/>
    <w:rsid w:val="1E60CD7E"/>
    <w:rsid w:val="1E646A94"/>
    <w:rsid w:val="1E6892DD"/>
    <w:rsid w:val="1E82A210"/>
    <w:rsid w:val="1E918FB9"/>
    <w:rsid w:val="1EA24FCF"/>
    <w:rsid w:val="1EAE622F"/>
    <w:rsid w:val="1EAE62D3"/>
    <w:rsid w:val="1EB8207E"/>
    <w:rsid w:val="1EE4E249"/>
    <w:rsid w:val="1EE80A16"/>
    <w:rsid w:val="1EED745C"/>
    <w:rsid w:val="1F456845"/>
    <w:rsid w:val="1F4FADCB"/>
    <w:rsid w:val="1F5A4FC7"/>
    <w:rsid w:val="1F61CFF5"/>
    <w:rsid w:val="1F677FDB"/>
    <w:rsid w:val="1F722379"/>
    <w:rsid w:val="1F761AA2"/>
    <w:rsid w:val="1F7787B0"/>
    <w:rsid w:val="1F808FE1"/>
    <w:rsid w:val="1FA9D6BA"/>
    <w:rsid w:val="1FCB4A3B"/>
    <w:rsid w:val="1FE61BBB"/>
    <w:rsid w:val="1FECE4E7"/>
    <w:rsid w:val="1FED596C"/>
    <w:rsid w:val="1FF862E6"/>
    <w:rsid w:val="20003AF5"/>
    <w:rsid w:val="20461295"/>
    <w:rsid w:val="2094BED6"/>
    <w:rsid w:val="209C1A21"/>
    <w:rsid w:val="20A5A2F9"/>
    <w:rsid w:val="20AB5A48"/>
    <w:rsid w:val="21067F40"/>
    <w:rsid w:val="210E5F2E"/>
    <w:rsid w:val="2112011D"/>
    <w:rsid w:val="211293D2"/>
    <w:rsid w:val="212935D8"/>
    <w:rsid w:val="2145A71B"/>
    <w:rsid w:val="21556B6E"/>
    <w:rsid w:val="2163D71B"/>
    <w:rsid w:val="216A9BD1"/>
    <w:rsid w:val="21D8621E"/>
    <w:rsid w:val="21EB5E4D"/>
    <w:rsid w:val="21F77F6A"/>
    <w:rsid w:val="21FA2EE9"/>
    <w:rsid w:val="222DBD4D"/>
    <w:rsid w:val="22311012"/>
    <w:rsid w:val="22746E50"/>
    <w:rsid w:val="22776BBC"/>
    <w:rsid w:val="229FC4CE"/>
    <w:rsid w:val="22A3B655"/>
    <w:rsid w:val="22A9C43B"/>
    <w:rsid w:val="22B1EF6F"/>
    <w:rsid w:val="22E23BE0"/>
    <w:rsid w:val="2305E303"/>
    <w:rsid w:val="231B8730"/>
    <w:rsid w:val="232C82BD"/>
    <w:rsid w:val="233C4749"/>
    <w:rsid w:val="23713CA5"/>
    <w:rsid w:val="23833E71"/>
    <w:rsid w:val="2399FBA7"/>
    <w:rsid w:val="23AC11E8"/>
    <w:rsid w:val="23B2A98A"/>
    <w:rsid w:val="23B6395F"/>
    <w:rsid w:val="23D2E21F"/>
    <w:rsid w:val="23EFD466"/>
    <w:rsid w:val="2407519E"/>
    <w:rsid w:val="2411FC26"/>
    <w:rsid w:val="2421004F"/>
    <w:rsid w:val="247CED72"/>
    <w:rsid w:val="247D47DD"/>
    <w:rsid w:val="24868488"/>
    <w:rsid w:val="24B3FEF1"/>
    <w:rsid w:val="24CC0956"/>
    <w:rsid w:val="24D8C2EA"/>
    <w:rsid w:val="24E20A06"/>
    <w:rsid w:val="24FDE20A"/>
    <w:rsid w:val="2500B0B4"/>
    <w:rsid w:val="2514F893"/>
    <w:rsid w:val="253040A8"/>
    <w:rsid w:val="2551858F"/>
    <w:rsid w:val="255837F3"/>
    <w:rsid w:val="25611C50"/>
    <w:rsid w:val="25BEBC7E"/>
    <w:rsid w:val="25C053C8"/>
    <w:rsid w:val="25CF6F63"/>
    <w:rsid w:val="25F3D631"/>
    <w:rsid w:val="25FFB2BB"/>
    <w:rsid w:val="2601E81F"/>
    <w:rsid w:val="2607A45E"/>
    <w:rsid w:val="2659BF19"/>
    <w:rsid w:val="26897029"/>
    <w:rsid w:val="26971971"/>
    <w:rsid w:val="26A1B6D6"/>
    <w:rsid w:val="26AFC0E8"/>
    <w:rsid w:val="26B477AF"/>
    <w:rsid w:val="270784CD"/>
    <w:rsid w:val="27718FDF"/>
    <w:rsid w:val="278420FC"/>
    <w:rsid w:val="280ABAA4"/>
    <w:rsid w:val="28547ADB"/>
    <w:rsid w:val="2869706D"/>
    <w:rsid w:val="2886BBBB"/>
    <w:rsid w:val="289453B1"/>
    <w:rsid w:val="28B40CED"/>
    <w:rsid w:val="28C1F400"/>
    <w:rsid w:val="28DF5328"/>
    <w:rsid w:val="290C23A9"/>
    <w:rsid w:val="290C43CB"/>
    <w:rsid w:val="290F0652"/>
    <w:rsid w:val="296C8AA6"/>
    <w:rsid w:val="2995E264"/>
    <w:rsid w:val="29990DD9"/>
    <w:rsid w:val="299E931B"/>
    <w:rsid w:val="29C31063"/>
    <w:rsid w:val="29CF498A"/>
    <w:rsid w:val="29D95798"/>
    <w:rsid w:val="2A017D42"/>
    <w:rsid w:val="2A09F09F"/>
    <w:rsid w:val="2A14996D"/>
    <w:rsid w:val="2A3FEFD8"/>
    <w:rsid w:val="2A4225B2"/>
    <w:rsid w:val="2A86D799"/>
    <w:rsid w:val="2A8EDB5D"/>
    <w:rsid w:val="2AA4CBAE"/>
    <w:rsid w:val="2AC075FA"/>
    <w:rsid w:val="2B0146E8"/>
    <w:rsid w:val="2B034712"/>
    <w:rsid w:val="2B0B5B09"/>
    <w:rsid w:val="2B3CD172"/>
    <w:rsid w:val="2BA0D59E"/>
    <w:rsid w:val="2BC1C170"/>
    <w:rsid w:val="2BDC44D2"/>
    <w:rsid w:val="2C0B5EF1"/>
    <w:rsid w:val="2C121317"/>
    <w:rsid w:val="2CA4E6A9"/>
    <w:rsid w:val="2CBB6D29"/>
    <w:rsid w:val="2CC777C8"/>
    <w:rsid w:val="2CDD78B8"/>
    <w:rsid w:val="2CF04C68"/>
    <w:rsid w:val="2D0F52E7"/>
    <w:rsid w:val="2D4538A6"/>
    <w:rsid w:val="2D5191E7"/>
    <w:rsid w:val="2D8D3328"/>
    <w:rsid w:val="2DB794C4"/>
    <w:rsid w:val="2DD0CAF2"/>
    <w:rsid w:val="2DE7255C"/>
    <w:rsid w:val="2DF0F56E"/>
    <w:rsid w:val="2E18259D"/>
    <w:rsid w:val="2E4E0B52"/>
    <w:rsid w:val="2E70D6C1"/>
    <w:rsid w:val="2ECEAC9A"/>
    <w:rsid w:val="2EE50583"/>
    <w:rsid w:val="2EEB7347"/>
    <w:rsid w:val="2EED6248"/>
    <w:rsid w:val="2F07D8FB"/>
    <w:rsid w:val="2F5648BC"/>
    <w:rsid w:val="2F852167"/>
    <w:rsid w:val="2F884743"/>
    <w:rsid w:val="2F8D2AFE"/>
    <w:rsid w:val="2FA934ED"/>
    <w:rsid w:val="2FCC7A96"/>
    <w:rsid w:val="30057A8E"/>
    <w:rsid w:val="300E3211"/>
    <w:rsid w:val="303A56EA"/>
    <w:rsid w:val="3043EE1B"/>
    <w:rsid w:val="305AC201"/>
    <w:rsid w:val="30730501"/>
    <w:rsid w:val="309D2F68"/>
    <w:rsid w:val="30D5FAA2"/>
    <w:rsid w:val="31608798"/>
    <w:rsid w:val="316659A1"/>
    <w:rsid w:val="31916C42"/>
    <w:rsid w:val="31ADD2B1"/>
    <w:rsid w:val="31D1C346"/>
    <w:rsid w:val="31E12569"/>
    <w:rsid w:val="31FA29AE"/>
    <w:rsid w:val="321BD1C0"/>
    <w:rsid w:val="3237268F"/>
    <w:rsid w:val="327BDA0E"/>
    <w:rsid w:val="3288678F"/>
    <w:rsid w:val="32C47098"/>
    <w:rsid w:val="32D316E7"/>
    <w:rsid w:val="32E0E1FE"/>
    <w:rsid w:val="32F740DB"/>
    <w:rsid w:val="32FC6941"/>
    <w:rsid w:val="3308F160"/>
    <w:rsid w:val="3323C946"/>
    <w:rsid w:val="3327753C"/>
    <w:rsid w:val="3337A1A5"/>
    <w:rsid w:val="3339A2FD"/>
    <w:rsid w:val="3345B0A1"/>
    <w:rsid w:val="33926A0B"/>
    <w:rsid w:val="33951E5E"/>
    <w:rsid w:val="3397BADA"/>
    <w:rsid w:val="339E2638"/>
    <w:rsid w:val="33EB6B35"/>
    <w:rsid w:val="34149182"/>
    <w:rsid w:val="3445E3E9"/>
    <w:rsid w:val="3459A67F"/>
    <w:rsid w:val="345BB276"/>
    <w:rsid w:val="3486C35C"/>
    <w:rsid w:val="348A9763"/>
    <w:rsid w:val="34BEA364"/>
    <w:rsid w:val="34D2B29A"/>
    <w:rsid w:val="34EEE6F8"/>
    <w:rsid w:val="35029DD4"/>
    <w:rsid w:val="35186ED4"/>
    <w:rsid w:val="351A5D99"/>
    <w:rsid w:val="3553475F"/>
    <w:rsid w:val="3565F0C4"/>
    <w:rsid w:val="357183EB"/>
    <w:rsid w:val="3576CC41"/>
    <w:rsid w:val="35E1B44A"/>
    <w:rsid w:val="35F1CC3F"/>
    <w:rsid w:val="35FEFED2"/>
    <w:rsid w:val="3604AA43"/>
    <w:rsid w:val="360BB8F6"/>
    <w:rsid w:val="360FCD32"/>
    <w:rsid w:val="3654F036"/>
    <w:rsid w:val="3670D96A"/>
    <w:rsid w:val="369A6C31"/>
    <w:rsid w:val="36B96654"/>
    <w:rsid w:val="36C66AFB"/>
    <w:rsid w:val="36D93DDA"/>
    <w:rsid w:val="36E871C3"/>
    <w:rsid w:val="36F5F78D"/>
    <w:rsid w:val="37328020"/>
    <w:rsid w:val="3732C34E"/>
    <w:rsid w:val="375D0DF9"/>
    <w:rsid w:val="37676FC8"/>
    <w:rsid w:val="37C06B57"/>
    <w:rsid w:val="37D74130"/>
    <w:rsid w:val="385FBD81"/>
    <w:rsid w:val="387D1CAE"/>
    <w:rsid w:val="387E28A7"/>
    <w:rsid w:val="38984F60"/>
    <w:rsid w:val="3898C68E"/>
    <w:rsid w:val="389BA0BB"/>
    <w:rsid w:val="38A900A2"/>
    <w:rsid w:val="38A9F893"/>
    <w:rsid w:val="38BB88AB"/>
    <w:rsid w:val="38BFE2C9"/>
    <w:rsid w:val="39040F39"/>
    <w:rsid w:val="39071463"/>
    <w:rsid w:val="392BE539"/>
    <w:rsid w:val="3931CD9C"/>
    <w:rsid w:val="395863C5"/>
    <w:rsid w:val="395DD693"/>
    <w:rsid w:val="39634739"/>
    <w:rsid w:val="39C277A7"/>
    <w:rsid w:val="39D3E82B"/>
    <w:rsid w:val="39E149E1"/>
    <w:rsid w:val="3A048015"/>
    <w:rsid w:val="3A0FA865"/>
    <w:rsid w:val="3A27662B"/>
    <w:rsid w:val="3A7B1111"/>
    <w:rsid w:val="3A869CE1"/>
    <w:rsid w:val="3AC6C392"/>
    <w:rsid w:val="3AD4F1BE"/>
    <w:rsid w:val="3B12E5D5"/>
    <w:rsid w:val="3B2DB755"/>
    <w:rsid w:val="3B404EC1"/>
    <w:rsid w:val="3B47D68F"/>
    <w:rsid w:val="3B50FCFE"/>
    <w:rsid w:val="3B6DDDAA"/>
    <w:rsid w:val="3C1F2F54"/>
    <w:rsid w:val="3C261DBD"/>
    <w:rsid w:val="3C48845A"/>
    <w:rsid w:val="3C4B9007"/>
    <w:rsid w:val="3C50F5CE"/>
    <w:rsid w:val="3C6EB7D1"/>
    <w:rsid w:val="3C8D7D4F"/>
    <w:rsid w:val="3CAF2B52"/>
    <w:rsid w:val="3D3419DA"/>
    <w:rsid w:val="3D88DC75"/>
    <w:rsid w:val="3D98B4C5"/>
    <w:rsid w:val="3DE88613"/>
    <w:rsid w:val="3E4A8697"/>
    <w:rsid w:val="3E4AEB3E"/>
    <w:rsid w:val="3E4D27F2"/>
    <w:rsid w:val="3E85A263"/>
    <w:rsid w:val="3E8C55B9"/>
    <w:rsid w:val="3ECB7207"/>
    <w:rsid w:val="3ED7BBD2"/>
    <w:rsid w:val="3ED9AB21"/>
    <w:rsid w:val="3EE643B1"/>
    <w:rsid w:val="3F0A8DCE"/>
    <w:rsid w:val="3F14E883"/>
    <w:rsid w:val="3F24ACD6"/>
    <w:rsid w:val="3F2BA634"/>
    <w:rsid w:val="3F2EF9F9"/>
    <w:rsid w:val="3F438717"/>
    <w:rsid w:val="3F46CA66"/>
    <w:rsid w:val="3F48B9DA"/>
    <w:rsid w:val="3F74732D"/>
    <w:rsid w:val="3FB215C7"/>
    <w:rsid w:val="3FE69096"/>
    <w:rsid w:val="3FE6BB9F"/>
    <w:rsid w:val="40A94739"/>
    <w:rsid w:val="40AB8740"/>
    <w:rsid w:val="40ADE569"/>
    <w:rsid w:val="40C0E1D8"/>
    <w:rsid w:val="40C58F1A"/>
    <w:rsid w:val="40EAC7E2"/>
    <w:rsid w:val="40F78540"/>
    <w:rsid w:val="40FAFED0"/>
    <w:rsid w:val="410CB303"/>
    <w:rsid w:val="41122EB1"/>
    <w:rsid w:val="411F012A"/>
    <w:rsid w:val="413E7CAC"/>
    <w:rsid w:val="41540B8D"/>
    <w:rsid w:val="4168FFF7"/>
    <w:rsid w:val="41950A19"/>
    <w:rsid w:val="41CB17FF"/>
    <w:rsid w:val="41FDF725"/>
    <w:rsid w:val="421F1C2E"/>
    <w:rsid w:val="4250D451"/>
    <w:rsid w:val="425AF97C"/>
    <w:rsid w:val="42B1203E"/>
    <w:rsid w:val="42DB4AB4"/>
    <w:rsid w:val="42FC8439"/>
    <w:rsid w:val="430E5238"/>
    <w:rsid w:val="43248C85"/>
    <w:rsid w:val="434CEC03"/>
    <w:rsid w:val="435C647F"/>
    <w:rsid w:val="4366B3B4"/>
    <w:rsid w:val="436CDE8C"/>
    <w:rsid w:val="43B5BBD8"/>
    <w:rsid w:val="43D37A74"/>
    <w:rsid w:val="43E5E40C"/>
    <w:rsid w:val="43F1BDBF"/>
    <w:rsid w:val="43F4C64F"/>
    <w:rsid w:val="43FBAE39"/>
    <w:rsid w:val="441CDBDB"/>
    <w:rsid w:val="4442DF56"/>
    <w:rsid w:val="4484AB3D"/>
    <w:rsid w:val="44AE3B8B"/>
    <w:rsid w:val="44B05F31"/>
    <w:rsid w:val="44B29A89"/>
    <w:rsid w:val="44ECBB6F"/>
    <w:rsid w:val="450384C3"/>
    <w:rsid w:val="45141887"/>
    <w:rsid w:val="453E3D1C"/>
    <w:rsid w:val="453E53D8"/>
    <w:rsid w:val="455A7FEF"/>
    <w:rsid w:val="455FCD2C"/>
    <w:rsid w:val="459B1B83"/>
    <w:rsid w:val="45FC71BA"/>
    <w:rsid w:val="462348BD"/>
    <w:rsid w:val="4634C779"/>
    <w:rsid w:val="465D2FBC"/>
    <w:rsid w:val="4687B14D"/>
    <w:rsid w:val="46A747AC"/>
    <w:rsid w:val="46C36C77"/>
    <w:rsid w:val="472C7A7A"/>
    <w:rsid w:val="4731F36C"/>
    <w:rsid w:val="47383826"/>
    <w:rsid w:val="476228C2"/>
    <w:rsid w:val="476A4054"/>
    <w:rsid w:val="478372AA"/>
    <w:rsid w:val="47DC6FBC"/>
    <w:rsid w:val="488822B3"/>
    <w:rsid w:val="489C0C55"/>
    <w:rsid w:val="48A454B1"/>
    <w:rsid w:val="49165079"/>
    <w:rsid w:val="491D8082"/>
    <w:rsid w:val="498865C3"/>
    <w:rsid w:val="49CCE6EC"/>
    <w:rsid w:val="49D31294"/>
    <w:rsid w:val="49F45C72"/>
    <w:rsid w:val="49FF4FA1"/>
    <w:rsid w:val="4A547BD9"/>
    <w:rsid w:val="4A6FC010"/>
    <w:rsid w:val="4A910D9B"/>
    <w:rsid w:val="4A997E57"/>
    <w:rsid w:val="4A9CC48E"/>
    <w:rsid w:val="4AB1EF70"/>
    <w:rsid w:val="4AC2CB53"/>
    <w:rsid w:val="4AC8B2CF"/>
    <w:rsid w:val="4AEEEB21"/>
    <w:rsid w:val="4B198F22"/>
    <w:rsid w:val="4B1E79DD"/>
    <w:rsid w:val="4B33B99A"/>
    <w:rsid w:val="4B3E6BB5"/>
    <w:rsid w:val="4B82454F"/>
    <w:rsid w:val="4B8AAC84"/>
    <w:rsid w:val="4BB45158"/>
    <w:rsid w:val="4BC8717E"/>
    <w:rsid w:val="4BCD9189"/>
    <w:rsid w:val="4BD9693A"/>
    <w:rsid w:val="4BEA410F"/>
    <w:rsid w:val="4BF32FA1"/>
    <w:rsid w:val="4C3599E5"/>
    <w:rsid w:val="4CA5088B"/>
    <w:rsid w:val="4CAD42BA"/>
    <w:rsid w:val="4D068F11"/>
    <w:rsid w:val="4D34DF39"/>
    <w:rsid w:val="4D9C2B06"/>
    <w:rsid w:val="4DC6C885"/>
    <w:rsid w:val="4DDB18CA"/>
    <w:rsid w:val="4DDD8BBF"/>
    <w:rsid w:val="4E59FD10"/>
    <w:rsid w:val="4EB8B5EC"/>
    <w:rsid w:val="4EE5C0D9"/>
    <w:rsid w:val="4EFE5D22"/>
    <w:rsid w:val="4F0132B9"/>
    <w:rsid w:val="4F35DDFB"/>
    <w:rsid w:val="4F3E1F1D"/>
    <w:rsid w:val="4F40A11F"/>
    <w:rsid w:val="4F4EE3FF"/>
    <w:rsid w:val="4F6A5340"/>
    <w:rsid w:val="4F7C6747"/>
    <w:rsid w:val="4FF4B4B9"/>
    <w:rsid w:val="4FFCA5C5"/>
    <w:rsid w:val="501E74D5"/>
    <w:rsid w:val="5055989D"/>
    <w:rsid w:val="50A8FBAA"/>
    <w:rsid w:val="50B8049D"/>
    <w:rsid w:val="50DE8E87"/>
    <w:rsid w:val="50F748DF"/>
    <w:rsid w:val="5100DFD9"/>
    <w:rsid w:val="513CEE90"/>
    <w:rsid w:val="516A2F57"/>
    <w:rsid w:val="518357B4"/>
    <w:rsid w:val="51895497"/>
    <w:rsid w:val="51AF6B3E"/>
    <w:rsid w:val="51F454BA"/>
    <w:rsid w:val="520834AA"/>
    <w:rsid w:val="521071A6"/>
    <w:rsid w:val="52123C85"/>
    <w:rsid w:val="5224B25D"/>
    <w:rsid w:val="522860AD"/>
    <w:rsid w:val="52351AA1"/>
    <w:rsid w:val="52433E39"/>
    <w:rsid w:val="5283D7C6"/>
    <w:rsid w:val="52D33BD3"/>
    <w:rsid w:val="52D5D339"/>
    <w:rsid w:val="52E2E248"/>
    <w:rsid w:val="52F7A0AE"/>
    <w:rsid w:val="5324CA36"/>
    <w:rsid w:val="53649150"/>
    <w:rsid w:val="53A4CB36"/>
    <w:rsid w:val="53A7F97E"/>
    <w:rsid w:val="53ACD43D"/>
    <w:rsid w:val="53E33D1E"/>
    <w:rsid w:val="541E8042"/>
    <w:rsid w:val="543FDDB5"/>
    <w:rsid w:val="543FF50F"/>
    <w:rsid w:val="544E7355"/>
    <w:rsid w:val="5471CCF5"/>
    <w:rsid w:val="548BF766"/>
    <w:rsid w:val="54903C65"/>
    <w:rsid w:val="54B7DC3C"/>
    <w:rsid w:val="54EC47AC"/>
    <w:rsid w:val="551F42CB"/>
    <w:rsid w:val="5522BADB"/>
    <w:rsid w:val="5543C9DF"/>
    <w:rsid w:val="555DC622"/>
    <w:rsid w:val="556088A9"/>
    <w:rsid w:val="55983ED5"/>
    <w:rsid w:val="55BBA6FC"/>
    <w:rsid w:val="55FF654B"/>
    <w:rsid w:val="56098B4E"/>
    <w:rsid w:val="566AA6F1"/>
    <w:rsid w:val="5676B7F4"/>
    <w:rsid w:val="568AA758"/>
    <w:rsid w:val="569E1DE1"/>
    <w:rsid w:val="569FD2C0"/>
    <w:rsid w:val="56B12D68"/>
    <w:rsid w:val="56BCF26A"/>
    <w:rsid w:val="56C14146"/>
    <w:rsid w:val="570318A8"/>
    <w:rsid w:val="570BBAFE"/>
    <w:rsid w:val="572D339B"/>
    <w:rsid w:val="573ADCC5"/>
    <w:rsid w:val="5757E39A"/>
    <w:rsid w:val="5761285C"/>
    <w:rsid w:val="5783DC3E"/>
    <w:rsid w:val="57955A99"/>
    <w:rsid w:val="57A70EE4"/>
    <w:rsid w:val="57C32D8C"/>
    <w:rsid w:val="57E4432A"/>
    <w:rsid w:val="57E9D1D0"/>
    <w:rsid w:val="57EDAC41"/>
    <w:rsid w:val="57F9F331"/>
    <w:rsid w:val="57FB0134"/>
    <w:rsid w:val="58211D48"/>
    <w:rsid w:val="584A637B"/>
    <w:rsid w:val="5854B459"/>
    <w:rsid w:val="5855A36F"/>
    <w:rsid w:val="58B95708"/>
    <w:rsid w:val="58C54096"/>
    <w:rsid w:val="58DBF16A"/>
    <w:rsid w:val="592EFC02"/>
    <w:rsid w:val="596A127F"/>
    <w:rsid w:val="59C56545"/>
    <w:rsid w:val="59D04042"/>
    <w:rsid w:val="5A0FECD5"/>
    <w:rsid w:val="5A24D0DC"/>
    <w:rsid w:val="5A2627A2"/>
    <w:rsid w:val="5A2718BB"/>
    <w:rsid w:val="5A6AF6F6"/>
    <w:rsid w:val="5AB320B6"/>
    <w:rsid w:val="5AB7DAD4"/>
    <w:rsid w:val="5ADDA8D5"/>
    <w:rsid w:val="5B63319E"/>
    <w:rsid w:val="5B780AC5"/>
    <w:rsid w:val="5B8451F1"/>
    <w:rsid w:val="5BAF9749"/>
    <w:rsid w:val="5BB4B246"/>
    <w:rsid w:val="5BDDEC86"/>
    <w:rsid w:val="5BDF2C21"/>
    <w:rsid w:val="5C31091A"/>
    <w:rsid w:val="5C34997F"/>
    <w:rsid w:val="5C35905C"/>
    <w:rsid w:val="5C36281A"/>
    <w:rsid w:val="5C36E264"/>
    <w:rsid w:val="5C3EB6CB"/>
    <w:rsid w:val="5C7A33FD"/>
    <w:rsid w:val="5C828C62"/>
    <w:rsid w:val="5C889AF4"/>
    <w:rsid w:val="5CA439F8"/>
    <w:rsid w:val="5CB71A21"/>
    <w:rsid w:val="5D16E142"/>
    <w:rsid w:val="5D1FF3EC"/>
    <w:rsid w:val="5D5C719E"/>
    <w:rsid w:val="5D667E71"/>
    <w:rsid w:val="5D6F068D"/>
    <w:rsid w:val="5D8A79D2"/>
    <w:rsid w:val="5D97A581"/>
    <w:rsid w:val="5DD160BD"/>
    <w:rsid w:val="5DD25718"/>
    <w:rsid w:val="5DEF7B96"/>
    <w:rsid w:val="5E02178F"/>
    <w:rsid w:val="5E1A5AFF"/>
    <w:rsid w:val="5E326AAB"/>
    <w:rsid w:val="5E3F019C"/>
    <w:rsid w:val="5E801460"/>
    <w:rsid w:val="5E815BB1"/>
    <w:rsid w:val="5EB73E5F"/>
    <w:rsid w:val="5ED04B8B"/>
    <w:rsid w:val="5EE7BD1E"/>
    <w:rsid w:val="5F271E01"/>
    <w:rsid w:val="5F78FF6E"/>
    <w:rsid w:val="5FA5AC0F"/>
    <w:rsid w:val="5FAABFAD"/>
    <w:rsid w:val="5FAF3600"/>
    <w:rsid w:val="5FB62B60"/>
    <w:rsid w:val="5FBDB7CB"/>
    <w:rsid w:val="5FC6C7D7"/>
    <w:rsid w:val="5FCD16DF"/>
    <w:rsid w:val="60176FFA"/>
    <w:rsid w:val="602CB57D"/>
    <w:rsid w:val="6075D1A2"/>
    <w:rsid w:val="6085E8E4"/>
    <w:rsid w:val="6090437E"/>
    <w:rsid w:val="60B59C8B"/>
    <w:rsid w:val="60F5A8BA"/>
    <w:rsid w:val="60FDA784"/>
    <w:rsid w:val="610BC401"/>
    <w:rsid w:val="61315950"/>
    <w:rsid w:val="6131D5BF"/>
    <w:rsid w:val="6136CB09"/>
    <w:rsid w:val="617CEEEE"/>
    <w:rsid w:val="61948E87"/>
    <w:rsid w:val="61B15495"/>
    <w:rsid w:val="61E9915D"/>
    <w:rsid w:val="61F3EE84"/>
    <w:rsid w:val="6250D06B"/>
    <w:rsid w:val="6256B9C4"/>
    <w:rsid w:val="62798F06"/>
    <w:rsid w:val="62A6D399"/>
    <w:rsid w:val="62B1DBEE"/>
    <w:rsid w:val="62C2EA5B"/>
    <w:rsid w:val="62E013CE"/>
    <w:rsid w:val="630F3D45"/>
    <w:rsid w:val="63241108"/>
    <w:rsid w:val="635C1A09"/>
    <w:rsid w:val="638445A5"/>
    <w:rsid w:val="638D3AD8"/>
    <w:rsid w:val="63979DF6"/>
    <w:rsid w:val="63D60D7A"/>
    <w:rsid w:val="63EC7F9A"/>
    <w:rsid w:val="63FA796A"/>
    <w:rsid w:val="640FE0C3"/>
    <w:rsid w:val="640FE675"/>
    <w:rsid w:val="645CEC59"/>
    <w:rsid w:val="6460A5A8"/>
    <w:rsid w:val="64683D3C"/>
    <w:rsid w:val="646DAC44"/>
    <w:rsid w:val="64757383"/>
    <w:rsid w:val="647F5F05"/>
    <w:rsid w:val="649B651A"/>
    <w:rsid w:val="649BCDBA"/>
    <w:rsid w:val="64BC3FAC"/>
    <w:rsid w:val="64C3700A"/>
    <w:rsid w:val="654ADC0F"/>
    <w:rsid w:val="65790068"/>
    <w:rsid w:val="659863B4"/>
    <w:rsid w:val="65B804B6"/>
    <w:rsid w:val="65C49BA6"/>
    <w:rsid w:val="662A440F"/>
    <w:rsid w:val="663765B0"/>
    <w:rsid w:val="667109E0"/>
    <w:rsid w:val="66C903A6"/>
    <w:rsid w:val="66E28E47"/>
    <w:rsid w:val="66EFDDF2"/>
    <w:rsid w:val="66F63C5A"/>
    <w:rsid w:val="66FAA4C8"/>
    <w:rsid w:val="67017A24"/>
    <w:rsid w:val="67167330"/>
    <w:rsid w:val="67478185"/>
    <w:rsid w:val="677A3107"/>
    <w:rsid w:val="677C0C9D"/>
    <w:rsid w:val="678047A6"/>
    <w:rsid w:val="679E0562"/>
    <w:rsid w:val="67BF5FAB"/>
    <w:rsid w:val="67C35D4C"/>
    <w:rsid w:val="67D455DC"/>
    <w:rsid w:val="67F6631C"/>
    <w:rsid w:val="6804D761"/>
    <w:rsid w:val="6810E904"/>
    <w:rsid w:val="6813EA24"/>
    <w:rsid w:val="6815A1BB"/>
    <w:rsid w:val="68855DC2"/>
    <w:rsid w:val="68D67D1B"/>
    <w:rsid w:val="69017728"/>
    <w:rsid w:val="690854C0"/>
    <w:rsid w:val="6935B01A"/>
    <w:rsid w:val="69459AC5"/>
    <w:rsid w:val="6956E486"/>
    <w:rsid w:val="695F3175"/>
    <w:rsid w:val="6973C381"/>
    <w:rsid w:val="6984FF95"/>
    <w:rsid w:val="699A9D38"/>
    <w:rsid w:val="69B8A6F0"/>
    <w:rsid w:val="69E3686B"/>
    <w:rsid w:val="69F202A3"/>
    <w:rsid w:val="6A0B30FB"/>
    <w:rsid w:val="6A0D9F5C"/>
    <w:rsid w:val="6A22ED47"/>
    <w:rsid w:val="6A35FC78"/>
    <w:rsid w:val="6A5C95A9"/>
    <w:rsid w:val="6A6D87ED"/>
    <w:rsid w:val="6A94EEB7"/>
    <w:rsid w:val="6ABB221F"/>
    <w:rsid w:val="6AC48AEF"/>
    <w:rsid w:val="6AF1D41C"/>
    <w:rsid w:val="6B13CF81"/>
    <w:rsid w:val="6B4CABA4"/>
    <w:rsid w:val="6B646166"/>
    <w:rsid w:val="6B91C65C"/>
    <w:rsid w:val="6BB0B0C6"/>
    <w:rsid w:val="6BD4B320"/>
    <w:rsid w:val="6BDE2F63"/>
    <w:rsid w:val="6C15228E"/>
    <w:rsid w:val="6C1F2AF6"/>
    <w:rsid w:val="6C2EBD35"/>
    <w:rsid w:val="6C45A894"/>
    <w:rsid w:val="6C465B03"/>
    <w:rsid w:val="6C57327F"/>
    <w:rsid w:val="6C5C22CE"/>
    <w:rsid w:val="6CB02CCE"/>
    <w:rsid w:val="6CBE1DB8"/>
    <w:rsid w:val="6D252219"/>
    <w:rsid w:val="6D293F9B"/>
    <w:rsid w:val="6D31851C"/>
    <w:rsid w:val="6D33A610"/>
    <w:rsid w:val="6D69DB2B"/>
    <w:rsid w:val="6DCB7360"/>
    <w:rsid w:val="6DD74B11"/>
    <w:rsid w:val="6DD90BAD"/>
    <w:rsid w:val="6DEF239E"/>
    <w:rsid w:val="6DEF720D"/>
    <w:rsid w:val="6DFEAD3C"/>
    <w:rsid w:val="6E23D715"/>
    <w:rsid w:val="6E31631E"/>
    <w:rsid w:val="6E6AB2A5"/>
    <w:rsid w:val="6E6C68D8"/>
    <w:rsid w:val="6E91F2AE"/>
    <w:rsid w:val="6EFC9A6A"/>
    <w:rsid w:val="6F096D9B"/>
    <w:rsid w:val="6F16A03D"/>
    <w:rsid w:val="6F1B9F66"/>
    <w:rsid w:val="6F347C8E"/>
    <w:rsid w:val="6F379914"/>
    <w:rsid w:val="6F42F241"/>
    <w:rsid w:val="6FCBF18F"/>
    <w:rsid w:val="6FF51132"/>
    <w:rsid w:val="6FFC699F"/>
    <w:rsid w:val="700EE43C"/>
    <w:rsid w:val="701FD9AC"/>
    <w:rsid w:val="702737C5"/>
    <w:rsid w:val="702B27A7"/>
    <w:rsid w:val="703256DB"/>
    <w:rsid w:val="703FFC45"/>
    <w:rsid w:val="7048EDEA"/>
    <w:rsid w:val="7053192E"/>
    <w:rsid w:val="7058755E"/>
    <w:rsid w:val="70EEC923"/>
    <w:rsid w:val="71035A5F"/>
    <w:rsid w:val="710CF395"/>
    <w:rsid w:val="7124D56D"/>
    <w:rsid w:val="712DB49B"/>
    <w:rsid w:val="71322BCA"/>
    <w:rsid w:val="717AD03F"/>
    <w:rsid w:val="7180F346"/>
    <w:rsid w:val="71BBAA0D"/>
    <w:rsid w:val="71D551F3"/>
    <w:rsid w:val="71E90110"/>
    <w:rsid w:val="71F8EBC3"/>
    <w:rsid w:val="720F634A"/>
    <w:rsid w:val="7217DAB8"/>
    <w:rsid w:val="726074FF"/>
    <w:rsid w:val="726D00AF"/>
    <w:rsid w:val="72A8C3F6"/>
    <w:rsid w:val="72B742F8"/>
    <w:rsid w:val="72B846BE"/>
    <w:rsid w:val="72BBA266"/>
    <w:rsid w:val="72C00C55"/>
    <w:rsid w:val="72D66E07"/>
    <w:rsid w:val="72E0C97D"/>
    <w:rsid w:val="73184E14"/>
    <w:rsid w:val="7327D3E4"/>
    <w:rsid w:val="73354E4B"/>
    <w:rsid w:val="73373DCD"/>
    <w:rsid w:val="73949963"/>
    <w:rsid w:val="73EC0651"/>
    <w:rsid w:val="740DCE56"/>
    <w:rsid w:val="7463BCBD"/>
    <w:rsid w:val="7482B7B6"/>
    <w:rsid w:val="74A04933"/>
    <w:rsid w:val="74B7D7DC"/>
    <w:rsid w:val="74CC0DA9"/>
    <w:rsid w:val="74D7FDB4"/>
    <w:rsid w:val="75098B0E"/>
    <w:rsid w:val="751838DB"/>
    <w:rsid w:val="753D5593"/>
    <w:rsid w:val="7564FED0"/>
    <w:rsid w:val="7588D42A"/>
    <w:rsid w:val="7590125C"/>
    <w:rsid w:val="759E2F78"/>
    <w:rsid w:val="75AAE725"/>
    <w:rsid w:val="75D588CA"/>
    <w:rsid w:val="75F25BEB"/>
    <w:rsid w:val="761A4D44"/>
    <w:rsid w:val="761FC262"/>
    <w:rsid w:val="7639B122"/>
    <w:rsid w:val="763B4F63"/>
    <w:rsid w:val="763CF8DE"/>
    <w:rsid w:val="7664A1A3"/>
    <w:rsid w:val="7671A58C"/>
    <w:rsid w:val="7683FE52"/>
    <w:rsid w:val="76E19756"/>
    <w:rsid w:val="7724110D"/>
    <w:rsid w:val="775396C4"/>
    <w:rsid w:val="77A38567"/>
    <w:rsid w:val="77BC4893"/>
    <w:rsid w:val="780BB561"/>
    <w:rsid w:val="7812EA96"/>
    <w:rsid w:val="781E7085"/>
    <w:rsid w:val="784440AC"/>
    <w:rsid w:val="78536DC6"/>
    <w:rsid w:val="78546515"/>
    <w:rsid w:val="78725BA7"/>
    <w:rsid w:val="7877A781"/>
    <w:rsid w:val="78C32DBF"/>
    <w:rsid w:val="78F3E60A"/>
    <w:rsid w:val="78F92EA7"/>
    <w:rsid w:val="78FBD815"/>
    <w:rsid w:val="790A613E"/>
    <w:rsid w:val="7951C9C1"/>
    <w:rsid w:val="7953C292"/>
    <w:rsid w:val="79766BA3"/>
    <w:rsid w:val="797B1EF6"/>
    <w:rsid w:val="798E9360"/>
    <w:rsid w:val="79A431DA"/>
    <w:rsid w:val="79BD3B31"/>
    <w:rsid w:val="79D76568"/>
    <w:rsid w:val="7A48B8CA"/>
    <w:rsid w:val="7A60CB43"/>
    <w:rsid w:val="7A80CD85"/>
    <w:rsid w:val="7A81EFD5"/>
    <w:rsid w:val="7A89C641"/>
    <w:rsid w:val="7A8AC60D"/>
    <w:rsid w:val="7A90CEFD"/>
    <w:rsid w:val="7A912876"/>
    <w:rsid w:val="7A958AAB"/>
    <w:rsid w:val="7AC2A572"/>
    <w:rsid w:val="7AE927CF"/>
    <w:rsid w:val="7AF60D55"/>
    <w:rsid w:val="7AFAD5F1"/>
    <w:rsid w:val="7B0EC20A"/>
    <w:rsid w:val="7B19BD6C"/>
    <w:rsid w:val="7B80C407"/>
    <w:rsid w:val="7B819A2C"/>
    <w:rsid w:val="7BAEF5FC"/>
    <w:rsid w:val="7BFCAC85"/>
    <w:rsid w:val="7C128672"/>
    <w:rsid w:val="7C1F61A7"/>
    <w:rsid w:val="7C3F21F5"/>
    <w:rsid w:val="7C4C4895"/>
    <w:rsid w:val="7D18049A"/>
    <w:rsid w:val="7D270AD1"/>
    <w:rsid w:val="7D43692F"/>
    <w:rsid w:val="7D48382F"/>
    <w:rsid w:val="7D862FCD"/>
    <w:rsid w:val="7D986C05"/>
    <w:rsid w:val="7D9DCECF"/>
    <w:rsid w:val="7DA0224E"/>
    <w:rsid w:val="7DB49654"/>
    <w:rsid w:val="7DE78261"/>
    <w:rsid w:val="7DF3BAAF"/>
    <w:rsid w:val="7E024BC1"/>
    <w:rsid w:val="7E155513"/>
    <w:rsid w:val="7E1C2248"/>
    <w:rsid w:val="7E3F593A"/>
    <w:rsid w:val="7E5CC57B"/>
    <w:rsid w:val="7E608DF4"/>
    <w:rsid w:val="7E844172"/>
    <w:rsid w:val="7EC75E2A"/>
    <w:rsid w:val="7EFFDDE2"/>
    <w:rsid w:val="7F08778B"/>
    <w:rsid w:val="7F0FDC7B"/>
    <w:rsid w:val="7F1F5F8F"/>
    <w:rsid w:val="7FB093CD"/>
    <w:rsid w:val="7FBCAB38"/>
    <w:rsid w:val="7FE92E82"/>
    <w:rsid w:val="7FF2D64A"/>
    <w:rsid w:val="7FFA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4154"/>
  <w15:docId w15:val="{A1E1B250-35BA-41BC-8869-913C78C3D7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1D623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widowControl w:val="0"/>
      <w:spacing w:before="240" w:after="40" w:line="240" w:lineRule="auto"/>
      <w:outlineLvl w:val="3"/>
    </w:pPr>
    <w:rPr>
      <w:rFonts w:ascii="Times New Roman" w:hAnsi="Times New Roman" w:eastAsia="Times New Roman" w:cs="Times New Roman"/>
      <w:b/>
      <w:color w:val="000000"/>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pPr>
      <w:spacing w:after="0" w:line="240" w:lineRule="auto"/>
    </w:pPr>
    <w:tblPr>
      <w:tblStyleRowBandSize w:val="1"/>
      <w:tblStyleColBandSize w:val="1"/>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pPr>
      <w:spacing w:after="0" w:line="240" w:lineRule="auto"/>
    </w:pPr>
    <w:tblPr>
      <w:tblStyleRowBandSize w:val="1"/>
      <w:tblStyleColBandSize w:val="1"/>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tblPr>
      <w:tblStyleRowBandSize w:val="1"/>
      <w:tblStyleColBandSize w:val="1"/>
      <w:tblCellMar>
        <w:left w:w="115" w:type="dxa"/>
        <w:right w:w="115" w:type="dxa"/>
      </w:tblCellMar>
    </w:tblPr>
  </w:style>
  <w:style w:type="table" w:styleId="ad" w:customStyle="1">
    <w:basedOn w:val="TableNormal"/>
    <w:tblPr>
      <w:tblStyleRowBandSize w:val="1"/>
      <w:tblStyleColBandSize w:val="1"/>
      <w:tblCellMar>
        <w:left w:w="115" w:type="dxa"/>
        <w:right w:w="115" w:type="dxa"/>
      </w:tblCellMar>
    </w:tblPr>
  </w:style>
  <w:style w:type="table" w:styleId="ae" w:customStyle="1">
    <w:basedOn w:val="TableNormal"/>
    <w:tblPr>
      <w:tblStyleRowBandSize w:val="1"/>
      <w:tblStyleColBandSize w:val="1"/>
      <w:tblCellMar>
        <w:left w:w="115" w:type="dxa"/>
        <w:right w:w="115" w:type="dxa"/>
      </w:tblCellMar>
    </w:tblPr>
  </w:style>
  <w:style w:type="table" w:styleId="af" w:customStyle="1">
    <w:basedOn w:val="TableNormal"/>
    <w:tblPr>
      <w:tblStyleRowBandSize w:val="1"/>
      <w:tblStyleColBandSize w:val="1"/>
      <w:tblCellMar>
        <w:left w:w="115" w:type="dxa"/>
        <w:right w:w="115" w:type="dxa"/>
      </w:tblCellMar>
    </w:tblPr>
  </w:style>
  <w:style w:type="table" w:styleId="af0" w:customStyle="1">
    <w:basedOn w:val="TableNormal"/>
    <w:pPr>
      <w:spacing w:after="0" w:line="240" w:lineRule="auto"/>
    </w:pPr>
    <w:tblPr>
      <w:tblStyleRowBandSize w:val="1"/>
      <w:tblStyleColBandSize w:val="1"/>
    </w:tblPr>
  </w:style>
  <w:style w:type="table" w:styleId="af1" w:customStyle="1">
    <w:basedOn w:val="TableNormal"/>
    <w:pPr>
      <w:spacing w:after="0" w:line="240" w:lineRule="auto"/>
    </w:pPr>
    <w:tblPr>
      <w:tblStyleRowBandSize w:val="1"/>
      <w:tblStyleColBandSize w:val="1"/>
    </w:tblPr>
  </w:style>
  <w:style w:type="table" w:styleId="af2" w:customStyle="1">
    <w:basedOn w:val="TableNormal"/>
    <w:pPr>
      <w:spacing w:after="0" w:line="240" w:lineRule="auto"/>
    </w:pPr>
    <w:tblPr>
      <w:tblStyleRowBandSize w:val="1"/>
      <w:tblStyleColBandSize w:val="1"/>
    </w:tblPr>
  </w:style>
  <w:style w:type="table" w:styleId="af3" w:customStyle="1">
    <w:basedOn w:val="TableNormal"/>
    <w:pPr>
      <w:spacing w:after="0" w:line="240" w:lineRule="auto"/>
    </w:pPr>
    <w:tblPr>
      <w:tblStyleRowBandSize w:val="1"/>
      <w:tblStyleColBandSize w:val="1"/>
    </w:tblPr>
  </w:style>
  <w:style w:type="table" w:styleId="af4" w:customStyle="1">
    <w:basedOn w:val="TableNormal"/>
    <w:pPr>
      <w:spacing w:after="0" w:line="240" w:lineRule="auto"/>
    </w:pPr>
    <w:tblPr>
      <w:tblStyleRowBandSize w:val="1"/>
      <w:tblStyleColBandSize w:val="1"/>
    </w:tblPr>
  </w:style>
  <w:style w:type="table" w:styleId="af5" w:customStyle="1">
    <w:basedOn w:val="TableNormal"/>
    <w:pPr>
      <w:spacing w:after="0" w:line="240" w:lineRule="auto"/>
    </w:pPr>
    <w:tblPr>
      <w:tblStyleRowBandSize w:val="1"/>
      <w:tblStyleColBandSize w:val="1"/>
    </w:tblPr>
  </w:style>
  <w:style w:type="table" w:styleId="af6" w:customStyle="1">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DB0052"/>
    <w:rPr>
      <w:sz w:val="16"/>
      <w:szCs w:val="16"/>
    </w:rPr>
  </w:style>
  <w:style w:type="paragraph" w:styleId="CommentText">
    <w:name w:val="annotation text"/>
    <w:basedOn w:val="Normal"/>
    <w:link w:val="CommentTextChar"/>
    <w:uiPriority w:val="99"/>
    <w:semiHidden/>
    <w:unhideWhenUsed/>
    <w:rsid w:val="00DB0052"/>
    <w:pPr>
      <w:spacing w:line="240" w:lineRule="auto"/>
    </w:pPr>
    <w:rPr>
      <w:sz w:val="20"/>
      <w:szCs w:val="20"/>
    </w:rPr>
  </w:style>
  <w:style w:type="character" w:styleId="CommentTextChar" w:customStyle="1">
    <w:name w:val="Comment Text Char"/>
    <w:basedOn w:val="DefaultParagraphFont"/>
    <w:link w:val="CommentText"/>
    <w:uiPriority w:val="99"/>
    <w:semiHidden/>
    <w:rsid w:val="00DB0052"/>
    <w:rPr>
      <w:sz w:val="20"/>
      <w:szCs w:val="20"/>
    </w:rPr>
  </w:style>
  <w:style w:type="paragraph" w:styleId="CommentSubject">
    <w:name w:val="annotation subject"/>
    <w:basedOn w:val="CommentText"/>
    <w:next w:val="CommentText"/>
    <w:link w:val="CommentSubjectChar"/>
    <w:uiPriority w:val="99"/>
    <w:semiHidden/>
    <w:unhideWhenUsed/>
    <w:rsid w:val="00DB0052"/>
    <w:rPr>
      <w:b/>
      <w:bCs/>
    </w:rPr>
  </w:style>
  <w:style w:type="character" w:styleId="CommentSubjectChar" w:customStyle="1">
    <w:name w:val="Comment Subject Char"/>
    <w:basedOn w:val="CommentTextChar"/>
    <w:link w:val="CommentSubject"/>
    <w:uiPriority w:val="99"/>
    <w:semiHidden/>
    <w:rsid w:val="00DB0052"/>
    <w:rPr>
      <w:b/>
      <w:bCs/>
      <w:sz w:val="20"/>
      <w:szCs w:val="20"/>
    </w:rPr>
  </w:style>
  <w:style w:type="paragraph" w:styleId="BalloonText">
    <w:name w:val="Balloon Text"/>
    <w:basedOn w:val="Normal"/>
    <w:link w:val="BalloonTextChar"/>
    <w:uiPriority w:val="99"/>
    <w:semiHidden/>
    <w:unhideWhenUsed/>
    <w:rsid w:val="00DB005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B0052"/>
    <w:rPr>
      <w:rFonts w:ascii="Segoe UI" w:hAnsi="Segoe UI" w:cs="Segoe UI"/>
      <w:sz w:val="18"/>
      <w:szCs w:val="18"/>
    </w:rPr>
  </w:style>
  <w:style w:type="paragraph" w:styleId="ListParagraph">
    <w:name w:val="List Paragraph"/>
    <w:basedOn w:val="Normal"/>
    <w:uiPriority w:val="34"/>
    <w:qFormat/>
    <w:rsid w:val="006E23B3"/>
    <w:pPr>
      <w:ind w:left="720"/>
      <w:contextualSpacing/>
    </w:pPr>
    <w:rPr>
      <w:rFonts w:asciiTheme="minorHAnsi" w:hAnsiTheme="minorHAnsi" w:eastAsiaTheme="minorHAnsi" w:cstheme="minorBidi"/>
    </w:rPr>
  </w:style>
  <w:style w:type="paragraph" w:styleId="PlainText">
    <w:name w:val="Plain Text"/>
    <w:basedOn w:val="Normal"/>
    <w:link w:val="PlainTextChar"/>
    <w:uiPriority w:val="99"/>
    <w:unhideWhenUsed/>
    <w:rsid w:val="00EF0C83"/>
    <w:pPr>
      <w:spacing w:after="0" w:line="240" w:lineRule="auto"/>
    </w:pPr>
    <w:rPr>
      <w:rFonts w:eastAsiaTheme="minorHAnsi" w:cstheme="minorBidi"/>
      <w:szCs w:val="21"/>
    </w:rPr>
  </w:style>
  <w:style w:type="character" w:styleId="PlainTextChar" w:customStyle="1">
    <w:name w:val="Plain Text Char"/>
    <w:basedOn w:val="DefaultParagraphFont"/>
    <w:link w:val="PlainText"/>
    <w:uiPriority w:val="99"/>
    <w:rsid w:val="00EF0C83"/>
    <w:rPr>
      <w:rFonts w:eastAsiaTheme="minorHAnsi" w:cstheme="minorBidi"/>
      <w:szCs w:val="21"/>
    </w:rPr>
  </w:style>
  <w:style w:type="paragraph" w:styleId="Header">
    <w:name w:val="header"/>
    <w:basedOn w:val="Normal"/>
    <w:link w:val="HeaderChar"/>
    <w:uiPriority w:val="99"/>
    <w:unhideWhenUsed/>
    <w:rsid w:val="00174B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74BB1"/>
  </w:style>
  <w:style w:type="paragraph" w:styleId="Footer">
    <w:name w:val="footer"/>
    <w:basedOn w:val="Normal"/>
    <w:link w:val="FooterChar"/>
    <w:uiPriority w:val="99"/>
    <w:unhideWhenUsed/>
    <w:rsid w:val="00174B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74BB1"/>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rsid w:val="008F4F0E"/>
    <w:pPr>
      <w:spacing w:after="0" w:line="240" w:lineRule="auto"/>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34295">
      <w:bodyDiv w:val="1"/>
      <w:marLeft w:val="0"/>
      <w:marRight w:val="0"/>
      <w:marTop w:val="0"/>
      <w:marBottom w:val="0"/>
      <w:divBdr>
        <w:top w:val="none" w:sz="0" w:space="0" w:color="auto"/>
        <w:left w:val="none" w:sz="0" w:space="0" w:color="auto"/>
        <w:bottom w:val="none" w:sz="0" w:space="0" w:color="auto"/>
        <w:right w:val="none" w:sz="0" w:space="0" w:color="auto"/>
      </w:divBdr>
      <w:divsChild>
        <w:div w:id="1134366833">
          <w:marLeft w:val="0"/>
          <w:marRight w:val="0"/>
          <w:marTop w:val="0"/>
          <w:marBottom w:val="0"/>
          <w:divBdr>
            <w:top w:val="none" w:sz="0" w:space="0" w:color="auto"/>
            <w:left w:val="none" w:sz="0" w:space="0" w:color="auto"/>
            <w:bottom w:val="none" w:sz="0" w:space="0" w:color="auto"/>
            <w:right w:val="none" w:sz="0" w:space="0" w:color="auto"/>
          </w:divBdr>
        </w:div>
      </w:divsChild>
    </w:div>
    <w:div w:id="1802916614">
      <w:bodyDiv w:val="1"/>
      <w:marLeft w:val="0"/>
      <w:marRight w:val="0"/>
      <w:marTop w:val="0"/>
      <w:marBottom w:val="0"/>
      <w:divBdr>
        <w:top w:val="none" w:sz="0" w:space="0" w:color="auto"/>
        <w:left w:val="none" w:sz="0" w:space="0" w:color="auto"/>
        <w:bottom w:val="none" w:sz="0" w:space="0" w:color="auto"/>
        <w:right w:val="none" w:sz="0" w:space="0" w:color="auto"/>
      </w:divBdr>
      <w:divsChild>
        <w:div w:id="4381827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ese.mo.gov/sites/default/files/qs-fc-Consolidated-Fed-Prog-Plan.pdf" TargetMode="External" Id="rId13" /><Relationship Type="http://schemas.openxmlformats.org/officeDocument/2006/relationships/hyperlink" Target="mailto:Antony.Perkins@slps.org" TargetMode="External" Id="rId18" /><Relationship Type="http://schemas.openxmlformats.org/officeDocument/2006/relationships/hyperlink" Target="mailto:Crystal.Gale@slps.org" TargetMode="External" Id="rId26" /><Relationship Type="http://schemas.openxmlformats.org/officeDocument/2006/relationships/customXml" Target="../customXml/item3.xml" Id="rId3" /><Relationship Type="http://schemas.openxmlformats.org/officeDocument/2006/relationships/hyperlink" Target="mailto:Asia.Caffey@slps.org"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image" Target="media/image2.gif" Id="rId12" /><Relationship Type="http://schemas.openxmlformats.org/officeDocument/2006/relationships/hyperlink" Target="mailto:Victoria.Turner@slps.org" TargetMode="External" Id="rId17" /><Relationship Type="http://schemas.openxmlformats.org/officeDocument/2006/relationships/hyperlink" Target="mailto:Norah@norahryan.com"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mailto:Debbie.Jones-Fowler@slps.org" TargetMode="External" Id="rId16" /><Relationship Type="http://schemas.openxmlformats.org/officeDocument/2006/relationships/hyperlink" Target="mailto:Shawn.Pollard@slps.org" TargetMode="External" Id="rId20" /><Relationship Type="http://schemas.openxmlformats.org/officeDocument/2006/relationships/hyperlink" Target="https://dese.mo.gov/sites/default/files/LEA-School-Improvement-Guide-2019.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Jason.Williams@slps.org" TargetMode="External" Id="rId24"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hyperlink" Target="mailto:Enna.Dancy@slps.org" TargetMode="External" Id="rId15" /><Relationship Type="http://schemas.openxmlformats.org/officeDocument/2006/relationships/hyperlink" Target="mailto:latashagill6@gmail.com" TargetMode="External" Id="rId23" /><Relationship Type="http://schemas.openxmlformats.org/officeDocument/2006/relationships/hyperlink" Target="https://dese.mo.gov/sites/default/files/qs-fc-Consolidated-Fed-Prog-Plan.pdf" TargetMode="External" Id="rId28" /><Relationship Type="http://schemas.openxmlformats.org/officeDocument/2006/relationships/endnotes" Target="endnotes.xml" Id="rId10" /><Relationship Type="http://schemas.openxmlformats.org/officeDocument/2006/relationships/hyperlink" Target="mailto:Colin.Isreal@slps.org"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ese.mo.gov/sites/default/files/LEA-School-Improvement-Guide-2019.pdf" TargetMode="External" Id="rId14" /><Relationship Type="http://schemas.openxmlformats.org/officeDocument/2006/relationships/hyperlink" Target="mailto:pittman78@gmail.com" TargetMode="External" Id="rId22" /><Relationship Type="http://schemas.openxmlformats.org/officeDocument/2006/relationships/hyperlink" Target="https://dese.mo.gov/sites/default/files/qs-fc-Consolidated-Fed-Prog-Plan.pdf" TargetMode="External" Id="rId27" /><Relationship Type="http://schemas.openxmlformats.org/officeDocument/2006/relationships/hyperlink" Target="https://dese.mo.gov/sites/default/files/LEA-School-Improvement-Guide-2019.pdf" TargetMode="External" Id="rId30" /><Relationship Type="http://schemas.openxmlformats.org/officeDocument/2006/relationships/glossaryDocument" Target="/word/glossary/document.xml" Id="Ra1413c2723a74fd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0b6aaa1-eaa7-4719-9067-0ccc707ec968}"/>
      </w:docPartPr>
      <w:docPartBody>
        <w:p w14:paraId="4F6C938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245D76774504A8AEFBFD8302A9033" ma:contentTypeVersion="11" ma:contentTypeDescription="Create a new document." ma:contentTypeScope="" ma:versionID="1e9d04975a98c96d5d02da73ec21b747">
  <xsd:schema xmlns:xsd="http://www.w3.org/2001/XMLSchema" xmlns:xs="http://www.w3.org/2001/XMLSchema" xmlns:p="http://schemas.microsoft.com/office/2006/metadata/properties" xmlns:ns2="8f45c517-bab9-4d6b-b9f1-6b3101f194e0" xmlns:ns3="be402514-5eed-4a49-8478-428deb851aa5" targetNamespace="http://schemas.microsoft.com/office/2006/metadata/properties" ma:root="true" ma:fieldsID="0f752e4e70c9629c62073ba2db0d66ab" ns2:_="" ns3:_="">
    <xsd:import namespace="8f45c517-bab9-4d6b-b9f1-6b3101f194e0"/>
    <xsd:import namespace="be402514-5eed-4a49-8478-428deb851a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5c517-bab9-4d6b-b9f1-6b3101f19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02514-5eed-4a49-8478-428deb851a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e402514-5eed-4a49-8478-428deb851aa5">
      <UserInfo>
        <DisplayName>Dancy, Enna T</DisplayName>
        <AccountId>21</AccountId>
        <AccountType/>
      </UserInfo>
      <UserInfo>
        <DisplayName>Jones-Fowler, Debbie</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AE8AA-E9D2-44F2-9BD7-3381F10AE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5c517-bab9-4d6b-b9f1-6b3101f194e0"/>
    <ds:schemaRef ds:uri="be402514-5eed-4a49-8478-428deb851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8EC1A-0FD4-4826-8047-AD6F5F79FA94}">
  <ds:schemaRefs>
    <ds:schemaRef ds:uri="http://schemas.microsoft.com/sharepoint/v3/contenttype/forms"/>
  </ds:schemaRefs>
</ds:datastoreItem>
</file>

<file path=customXml/itemProps3.xml><?xml version="1.0" encoding="utf-8"?>
<ds:datastoreItem xmlns:ds="http://schemas.openxmlformats.org/officeDocument/2006/customXml" ds:itemID="{06464DA5-E1A7-4FDB-A586-D5BE52F8BA6D}">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8f45c517-bab9-4d6b-b9f1-6b3101f194e0"/>
    <ds:schemaRef ds:uri="be402514-5eed-4a49-8478-428deb851aa5"/>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CF290C8-2EA9-4E8E-8816-D5077B0DBBD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Louis Public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Dancy, Enna T</dc:creator>
  <lastModifiedBy>Dancy, Enna T</lastModifiedBy>
  <revision>3</revision>
  <lastPrinted>2020-06-17T15:22:00.0000000Z</lastPrinted>
  <dcterms:created xsi:type="dcterms:W3CDTF">2021-06-10T16:02:00.0000000Z</dcterms:created>
  <dcterms:modified xsi:type="dcterms:W3CDTF">2021-06-14T13:06:15.7519078Z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0x0101005DF245D76774504A8AEFBFD8302A9033</vt:lpwstr>
  </property>
</Properties>
</file>